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8DA" w:rsidRDefault="00827D1E" w:rsidP="00827D1E">
      <w:pPr>
        <w:spacing w:before="120"/>
        <w:jc w:val="center"/>
        <w:rPr>
          <w:rFonts w:ascii="Arial" w:hAnsi="Arial" w:cs="Arial"/>
          <w:b/>
          <w:lang w:val="en-US"/>
        </w:rPr>
      </w:pPr>
      <w:bookmarkStart w:id="0" w:name="loai_1"/>
      <w:r>
        <w:rPr>
          <w:rFonts w:ascii="Arial" w:hAnsi="Arial" w:cs="Arial"/>
          <w:b/>
        </w:rPr>
        <w:t>TIÊU CHUẨN QUỐC GIA</w:t>
      </w:r>
      <w:bookmarkEnd w:id="0"/>
    </w:p>
    <w:p w:rsidR="007D5987" w:rsidRPr="007D5987" w:rsidRDefault="007D5987" w:rsidP="00827D1E">
      <w:pPr>
        <w:spacing w:before="120"/>
        <w:jc w:val="center"/>
        <w:rPr>
          <w:rFonts w:ascii="Arial" w:hAnsi="Arial" w:cs="Arial"/>
          <w:b/>
          <w:lang w:val="en-US"/>
        </w:rPr>
      </w:pPr>
      <w:bookmarkStart w:id="1" w:name="loai_1_name"/>
      <w:r>
        <w:rPr>
          <w:rFonts w:ascii="Arial" w:hAnsi="Arial" w:cs="Arial"/>
          <w:b/>
          <w:lang w:val="en-US"/>
        </w:rPr>
        <w:t>TCVN 12859:2020</w:t>
      </w:r>
      <w:bookmarkEnd w:id="1"/>
    </w:p>
    <w:p w:rsidR="00C868DA" w:rsidRPr="00ED6A33" w:rsidRDefault="00ED6A33" w:rsidP="00ED6A33">
      <w:pPr>
        <w:spacing w:before="120"/>
        <w:jc w:val="center"/>
        <w:rPr>
          <w:rFonts w:ascii="Arial" w:hAnsi="Arial" w:cs="Arial"/>
          <w:sz w:val="20"/>
          <w:lang w:val="en-US"/>
        </w:rPr>
      </w:pPr>
      <w:bookmarkStart w:id="2" w:name="loai_1_name_name"/>
      <w:r>
        <w:rPr>
          <w:rFonts w:ascii="Arial" w:hAnsi="Arial" w:cs="Arial"/>
          <w:sz w:val="20"/>
          <w:lang w:val="en-US"/>
        </w:rPr>
        <w:t>MÁY ĐÀO HẦM – YÊU CẦU AN TOÀN</w:t>
      </w:r>
      <w:bookmarkEnd w:id="2"/>
    </w:p>
    <w:p w:rsidR="00C868DA" w:rsidRPr="009D04EF" w:rsidRDefault="00C868DA" w:rsidP="009D04EF">
      <w:pPr>
        <w:spacing w:before="120"/>
        <w:jc w:val="center"/>
        <w:rPr>
          <w:rFonts w:ascii="Arial" w:hAnsi="Arial" w:cs="Arial"/>
          <w:i/>
          <w:sz w:val="20"/>
        </w:rPr>
      </w:pPr>
      <w:r w:rsidRPr="009D04EF">
        <w:rPr>
          <w:rFonts w:ascii="Arial" w:hAnsi="Arial" w:cs="Arial"/>
          <w:i/>
          <w:sz w:val="20"/>
        </w:rPr>
        <w:t>Tunnelling machinery- Safety requirement</w:t>
      </w:r>
    </w:p>
    <w:p w:rsidR="00C868DA" w:rsidRPr="00D00277" w:rsidRDefault="00C868DA" w:rsidP="004B3DA7">
      <w:pPr>
        <w:spacing w:before="120"/>
        <w:rPr>
          <w:rFonts w:ascii="Arial" w:hAnsi="Arial" w:cs="Arial"/>
          <w:b/>
          <w:sz w:val="20"/>
        </w:rPr>
      </w:pPr>
      <w:r w:rsidRPr="00D00277">
        <w:rPr>
          <w:rFonts w:ascii="Arial" w:hAnsi="Arial" w:cs="Arial"/>
          <w:b/>
          <w:sz w:val="20"/>
        </w:rPr>
        <w:t>Lời giới thiệu</w:t>
      </w:r>
    </w:p>
    <w:p w:rsidR="00C868DA" w:rsidRPr="004B3DA7" w:rsidRDefault="00C868DA" w:rsidP="004B3DA7">
      <w:pPr>
        <w:spacing w:before="120"/>
        <w:rPr>
          <w:rFonts w:ascii="Arial" w:hAnsi="Arial" w:cs="Arial"/>
          <w:sz w:val="20"/>
        </w:rPr>
      </w:pPr>
      <w:r w:rsidRPr="004B3DA7">
        <w:rPr>
          <w:rFonts w:ascii="Arial" w:hAnsi="Arial" w:cs="Arial"/>
          <w:sz w:val="20"/>
        </w:rPr>
        <w:t xml:space="preserve">Tiêu chuẩn này là tiêu chuẩn </w:t>
      </w:r>
      <w:r w:rsidR="00FB1F0D">
        <w:rPr>
          <w:rFonts w:ascii="Arial" w:hAnsi="Arial" w:cs="Arial"/>
          <w:sz w:val="20"/>
        </w:rPr>
        <w:t>loại C</w:t>
      </w:r>
      <w:r w:rsidRPr="004B3DA7">
        <w:rPr>
          <w:rFonts w:ascii="Arial" w:hAnsi="Arial" w:cs="Arial"/>
          <w:sz w:val="20"/>
        </w:rPr>
        <w:t xml:space="preserve"> như quy định trong TCVN 7383 (ISO 12100).</w:t>
      </w:r>
    </w:p>
    <w:p w:rsidR="00C868DA" w:rsidRPr="004B3DA7" w:rsidRDefault="00C868DA" w:rsidP="004B3DA7">
      <w:pPr>
        <w:spacing w:before="120"/>
        <w:rPr>
          <w:rFonts w:ascii="Arial" w:hAnsi="Arial" w:cs="Arial"/>
          <w:sz w:val="20"/>
        </w:rPr>
      </w:pPr>
      <w:r w:rsidRPr="004B3DA7">
        <w:rPr>
          <w:rFonts w:ascii="Arial" w:hAnsi="Arial" w:cs="Arial"/>
          <w:sz w:val="20"/>
        </w:rPr>
        <w:t>Các máy có liên quan và các mối nguy hiểm, các tình huống nguy hiểm, các trường hợp nguy hiểm đượ</w:t>
      </w:r>
      <w:r w:rsidR="00393C1C">
        <w:rPr>
          <w:rFonts w:ascii="Arial" w:hAnsi="Arial" w:cs="Arial"/>
          <w:sz w:val="20"/>
        </w:rPr>
        <w:t>c q</w:t>
      </w:r>
      <w:r w:rsidRPr="004B3DA7">
        <w:rPr>
          <w:rFonts w:ascii="Arial" w:hAnsi="Arial" w:cs="Arial"/>
          <w:sz w:val="20"/>
        </w:rPr>
        <w:t>uy định trong phạm vi áp dụng của tiêu chuẩn này.</w:t>
      </w:r>
    </w:p>
    <w:p w:rsidR="00C868DA" w:rsidRPr="004B3DA7" w:rsidRDefault="00C868DA" w:rsidP="004B3DA7">
      <w:pPr>
        <w:spacing w:before="120"/>
        <w:rPr>
          <w:rFonts w:ascii="Arial" w:hAnsi="Arial" w:cs="Arial"/>
          <w:sz w:val="20"/>
        </w:rPr>
      </w:pPr>
      <w:r w:rsidRPr="004B3DA7">
        <w:rPr>
          <w:rFonts w:ascii="Arial" w:hAnsi="Arial" w:cs="Arial"/>
          <w:sz w:val="20"/>
        </w:rPr>
        <w:t>Mục đích sử dụng máy được thỏa thuận giữa nhà sản xuất và người sử dụng có tính đến đặc tính của nền đất được xác định b</w:t>
      </w:r>
      <w:r w:rsidR="002F2755" w:rsidRPr="00B86C9F">
        <w:rPr>
          <w:rFonts w:ascii="Arial" w:hAnsi="Arial" w:cs="Arial"/>
          <w:sz w:val="20"/>
        </w:rPr>
        <w:t>ở</w:t>
      </w:r>
      <w:r w:rsidRPr="004B3DA7">
        <w:rPr>
          <w:rFonts w:ascii="Arial" w:hAnsi="Arial" w:cs="Arial"/>
          <w:sz w:val="20"/>
        </w:rPr>
        <w:t>i người sử dụng.</w:t>
      </w:r>
    </w:p>
    <w:p w:rsidR="00C868DA" w:rsidRPr="004B3DA7" w:rsidRDefault="00C868DA" w:rsidP="004B3DA7">
      <w:pPr>
        <w:spacing w:before="120"/>
        <w:rPr>
          <w:rFonts w:ascii="Arial" w:hAnsi="Arial" w:cs="Arial"/>
          <w:sz w:val="20"/>
        </w:rPr>
      </w:pPr>
      <w:r w:rsidRPr="004B3DA7">
        <w:rPr>
          <w:rFonts w:ascii="Arial" w:hAnsi="Arial" w:cs="Arial"/>
          <w:sz w:val="20"/>
        </w:rPr>
        <w:t xml:space="preserve">Khi các điều khoản của tiêu chuẩn </w:t>
      </w:r>
      <w:r w:rsidR="00FB1F0D">
        <w:rPr>
          <w:rFonts w:ascii="Arial" w:hAnsi="Arial" w:cs="Arial"/>
          <w:sz w:val="20"/>
        </w:rPr>
        <w:t>loại C</w:t>
      </w:r>
      <w:r w:rsidRPr="004B3DA7">
        <w:rPr>
          <w:rFonts w:ascii="Arial" w:hAnsi="Arial" w:cs="Arial"/>
          <w:sz w:val="20"/>
        </w:rPr>
        <w:t xml:space="preserve"> này khác với các điều khoản trong các tiêu chuẩn loại A hoặc B thì các điều khoản của tiêu chuẩn </w:t>
      </w:r>
      <w:r w:rsidR="00FB1F0D">
        <w:rPr>
          <w:rFonts w:ascii="Arial" w:hAnsi="Arial" w:cs="Arial"/>
          <w:sz w:val="20"/>
        </w:rPr>
        <w:t>loại C</w:t>
      </w:r>
      <w:r w:rsidRPr="004B3DA7">
        <w:rPr>
          <w:rFonts w:ascii="Arial" w:hAnsi="Arial" w:cs="Arial"/>
          <w:sz w:val="20"/>
        </w:rPr>
        <w:t xml:space="preserve"> phải được ưu tiên hơn các điều khoản của các tiêu chuẩn khác. Máy phải được thiết kế và chế tạo theo các điều khoản </w:t>
      </w:r>
      <w:r w:rsidR="007117A4">
        <w:rPr>
          <w:rFonts w:ascii="Arial" w:hAnsi="Arial" w:cs="Arial"/>
          <w:sz w:val="20"/>
        </w:rPr>
        <w:t>của</w:t>
      </w:r>
      <w:r w:rsidRPr="004B3DA7">
        <w:rPr>
          <w:rFonts w:ascii="Arial" w:hAnsi="Arial" w:cs="Arial"/>
          <w:sz w:val="20"/>
        </w:rPr>
        <w:t xml:space="preserve"> tiêu chuẩn </w:t>
      </w:r>
      <w:r w:rsidR="00FB1F0D">
        <w:rPr>
          <w:rFonts w:ascii="Arial" w:hAnsi="Arial" w:cs="Arial"/>
          <w:sz w:val="20"/>
        </w:rPr>
        <w:t>loại C</w:t>
      </w:r>
      <w:r w:rsidRPr="004B3DA7">
        <w:rPr>
          <w:rFonts w:ascii="Arial" w:hAnsi="Arial" w:cs="Arial"/>
          <w:sz w:val="20"/>
        </w:rPr>
        <w:t xml:space="preserve"> này.</w:t>
      </w:r>
    </w:p>
    <w:p w:rsidR="00C868DA" w:rsidRPr="008F05C4" w:rsidRDefault="00C868DA" w:rsidP="004B3DA7">
      <w:pPr>
        <w:spacing w:before="120"/>
        <w:rPr>
          <w:rFonts w:ascii="Arial" w:hAnsi="Arial" w:cs="Arial"/>
          <w:b/>
          <w:sz w:val="20"/>
        </w:rPr>
      </w:pPr>
      <w:r w:rsidRPr="008F05C4">
        <w:rPr>
          <w:rFonts w:ascii="Arial" w:hAnsi="Arial" w:cs="Arial"/>
          <w:b/>
          <w:sz w:val="20"/>
        </w:rPr>
        <w:t>Lời nói đầu</w:t>
      </w:r>
    </w:p>
    <w:p w:rsidR="00C868DA" w:rsidRPr="004B3DA7" w:rsidRDefault="00C868DA" w:rsidP="004B3DA7">
      <w:pPr>
        <w:spacing w:before="120"/>
        <w:rPr>
          <w:rFonts w:ascii="Arial" w:hAnsi="Arial" w:cs="Arial"/>
          <w:sz w:val="20"/>
        </w:rPr>
      </w:pPr>
      <w:r w:rsidRPr="005B1E27">
        <w:rPr>
          <w:rFonts w:ascii="Arial" w:hAnsi="Arial" w:cs="Arial"/>
          <w:b/>
          <w:sz w:val="20"/>
        </w:rPr>
        <w:t>TCVN 12859:2020</w:t>
      </w:r>
      <w:r w:rsidRPr="004B3DA7">
        <w:rPr>
          <w:rFonts w:ascii="Arial" w:hAnsi="Arial" w:cs="Arial"/>
          <w:sz w:val="20"/>
        </w:rPr>
        <w:t xml:space="preserve"> được xây dựng dựa trên cơ sở tham khảo EN 16191:2014.</w:t>
      </w:r>
    </w:p>
    <w:p w:rsidR="00C868DA" w:rsidRPr="004B3DA7" w:rsidRDefault="00C868DA" w:rsidP="004B3DA7">
      <w:pPr>
        <w:spacing w:before="120"/>
        <w:rPr>
          <w:rFonts w:ascii="Arial" w:hAnsi="Arial" w:cs="Arial"/>
          <w:sz w:val="20"/>
        </w:rPr>
      </w:pPr>
      <w:r w:rsidRPr="005B1E27">
        <w:rPr>
          <w:rFonts w:ascii="Arial" w:hAnsi="Arial" w:cs="Arial"/>
          <w:b/>
          <w:sz w:val="20"/>
        </w:rPr>
        <w:t>TCVN 12859:2020</w:t>
      </w:r>
      <w:r w:rsidRPr="004B3DA7">
        <w:rPr>
          <w:rFonts w:ascii="Arial" w:hAnsi="Arial" w:cs="Arial"/>
          <w:sz w:val="20"/>
        </w:rPr>
        <w:t xml:space="preserve"> do Trường Đại học Xây dựng biên soạn, Bộ Xây dựng đề nghị, Tổng cục Tiêu chuẩn Đo lường Chất lượng thẩm định, Bộ Khoa học và Công nghệ công bố.</w:t>
      </w:r>
    </w:p>
    <w:p w:rsidR="000B3F95" w:rsidRPr="00B86C9F" w:rsidRDefault="000B3F95" w:rsidP="004B3DA7">
      <w:pPr>
        <w:spacing w:before="120"/>
        <w:rPr>
          <w:rFonts w:ascii="Arial" w:hAnsi="Arial" w:cs="Arial"/>
          <w:sz w:val="20"/>
        </w:rPr>
      </w:pPr>
    </w:p>
    <w:p w:rsidR="001F7703" w:rsidRPr="003E71E0" w:rsidRDefault="001F7703" w:rsidP="001F7703">
      <w:pPr>
        <w:spacing w:before="120"/>
        <w:jc w:val="center"/>
        <w:rPr>
          <w:rFonts w:ascii="Arial" w:hAnsi="Arial" w:cs="Arial"/>
          <w:b/>
          <w:sz w:val="20"/>
          <w:lang w:val="en-US"/>
        </w:rPr>
      </w:pPr>
      <w:r w:rsidRPr="003E71E0">
        <w:rPr>
          <w:rFonts w:ascii="Arial" w:hAnsi="Arial" w:cs="Arial"/>
          <w:b/>
          <w:sz w:val="20"/>
          <w:lang w:val="en-US"/>
        </w:rPr>
        <w:t>MÁY ĐÀO HẦM – YÊU CẦU AN TOÀN</w:t>
      </w:r>
    </w:p>
    <w:p w:rsidR="001F7703" w:rsidRPr="003E71E0" w:rsidRDefault="001F7703" w:rsidP="001F7703">
      <w:pPr>
        <w:spacing w:before="120"/>
        <w:jc w:val="center"/>
        <w:rPr>
          <w:rFonts w:ascii="Arial" w:hAnsi="Arial" w:cs="Arial"/>
          <w:b/>
          <w:i/>
          <w:sz w:val="20"/>
        </w:rPr>
      </w:pPr>
      <w:r w:rsidRPr="003E71E0">
        <w:rPr>
          <w:rFonts w:ascii="Arial" w:hAnsi="Arial" w:cs="Arial"/>
          <w:b/>
          <w:i/>
          <w:sz w:val="20"/>
        </w:rPr>
        <w:t>Tunnelling machinery- Safety requirement</w:t>
      </w:r>
    </w:p>
    <w:p w:rsidR="00C868DA" w:rsidRPr="00B967C7" w:rsidRDefault="00B45293" w:rsidP="004B3DA7">
      <w:pPr>
        <w:spacing w:before="120"/>
        <w:rPr>
          <w:rFonts w:ascii="Arial" w:hAnsi="Arial" w:cs="Arial"/>
          <w:b/>
          <w:sz w:val="20"/>
          <w:lang w:val="en-US"/>
        </w:rPr>
      </w:pPr>
      <w:bookmarkStart w:id="3" w:name="dieu_1"/>
      <w:r w:rsidRPr="00B45293">
        <w:rPr>
          <w:rFonts w:ascii="Arial" w:hAnsi="Arial" w:cs="Arial"/>
          <w:b/>
          <w:sz w:val="20"/>
        </w:rPr>
        <w:t>1  Phạm vi áp dụng</w:t>
      </w:r>
      <w:bookmarkEnd w:id="3"/>
    </w:p>
    <w:p w:rsidR="00C868DA" w:rsidRPr="00CB0D12" w:rsidRDefault="00C868DA" w:rsidP="004B3DA7">
      <w:pPr>
        <w:spacing w:before="120"/>
        <w:rPr>
          <w:rFonts w:ascii="Arial" w:hAnsi="Arial" w:cs="Arial"/>
          <w:sz w:val="20"/>
          <w:lang w:val="en-US"/>
        </w:rPr>
      </w:pPr>
      <w:r w:rsidRPr="004B3DA7">
        <w:rPr>
          <w:rFonts w:ascii="Arial" w:hAnsi="Arial" w:cs="Arial"/>
          <w:sz w:val="20"/>
        </w:rPr>
        <w:t>Tiêu chuẩn này áp dụng cho các máy đào hầm đư</w:t>
      </w:r>
      <w:r w:rsidR="00FE2D76">
        <w:rPr>
          <w:rFonts w:ascii="Arial" w:hAnsi="Arial" w:cs="Arial"/>
          <w:sz w:val="20"/>
          <w:lang w:val="en-US"/>
        </w:rPr>
        <w:t>ợ</w:t>
      </w:r>
      <w:r w:rsidRPr="004B3DA7">
        <w:rPr>
          <w:rFonts w:ascii="Arial" w:hAnsi="Arial" w:cs="Arial"/>
          <w:sz w:val="20"/>
        </w:rPr>
        <w:t>c định nghĩa trong Điều 3 dùng để xây dựng các đường hầm, giếng và các công tác đào khác dưới lòng đất.</w:t>
      </w:r>
    </w:p>
    <w:p w:rsidR="00C868DA" w:rsidRPr="004B3DA7" w:rsidRDefault="00C868DA" w:rsidP="004B3DA7">
      <w:pPr>
        <w:spacing w:before="120"/>
        <w:rPr>
          <w:rFonts w:ascii="Arial" w:hAnsi="Arial" w:cs="Arial"/>
          <w:sz w:val="20"/>
        </w:rPr>
      </w:pPr>
      <w:r w:rsidRPr="004B3DA7">
        <w:rPr>
          <w:rFonts w:ascii="Arial" w:hAnsi="Arial" w:cs="Arial"/>
          <w:sz w:val="20"/>
        </w:rPr>
        <w:t>Tiêu chuẩn này đề cập đến tất cả các mối nguy hiểm, các t</w:t>
      </w:r>
      <w:r w:rsidR="00D25067">
        <w:rPr>
          <w:rFonts w:ascii="Arial" w:hAnsi="Arial" w:cs="Arial"/>
          <w:sz w:val="20"/>
          <w:lang w:val="en-US"/>
        </w:rPr>
        <w:t>ì</w:t>
      </w:r>
      <w:r w:rsidRPr="004B3DA7">
        <w:rPr>
          <w:rFonts w:ascii="Arial" w:hAnsi="Arial" w:cs="Arial"/>
          <w:sz w:val="20"/>
        </w:rPr>
        <w:t>nh huống nguy hiểm và các trường hợp nguy hiểm xuất hiện trên các máy này khi chúng được s</w:t>
      </w:r>
      <w:r w:rsidR="00D25067">
        <w:rPr>
          <w:rFonts w:ascii="Arial" w:hAnsi="Arial" w:cs="Arial"/>
          <w:sz w:val="20"/>
          <w:lang w:val="en-US"/>
        </w:rPr>
        <w:t>ử</w:t>
      </w:r>
      <w:r w:rsidRPr="004B3DA7">
        <w:rPr>
          <w:rFonts w:ascii="Arial" w:hAnsi="Arial" w:cs="Arial"/>
          <w:sz w:val="20"/>
        </w:rPr>
        <w:t xml:space="preserve"> dụng đúng mục đích thiết kế và cả khi sử dụng sai mục đích thiết kế nhưng hợp lý mà nhà sản xuất có thể dự đoán trước được (xem Điều 4).</w:t>
      </w:r>
    </w:p>
    <w:p w:rsidR="00C868DA" w:rsidRPr="004B3DA7" w:rsidRDefault="00C868DA" w:rsidP="004B3DA7">
      <w:pPr>
        <w:spacing w:before="120"/>
        <w:rPr>
          <w:rFonts w:ascii="Arial" w:hAnsi="Arial" w:cs="Arial"/>
          <w:sz w:val="20"/>
        </w:rPr>
      </w:pPr>
      <w:r w:rsidRPr="004B3DA7">
        <w:rPr>
          <w:rFonts w:ascii="Arial" w:hAnsi="Arial" w:cs="Arial"/>
          <w:sz w:val="20"/>
        </w:rPr>
        <w:t>Tiêu chuẩn này cũng đề cập đến việc kiểm soát môi trường khí nguy hiểm trong phạm vi của máy đảo hầm.</w:t>
      </w:r>
    </w:p>
    <w:p w:rsidR="00C868DA" w:rsidRPr="004B3DA7" w:rsidRDefault="00C868DA" w:rsidP="004B3DA7">
      <w:pPr>
        <w:spacing w:before="120"/>
        <w:rPr>
          <w:rFonts w:ascii="Arial" w:hAnsi="Arial" w:cs="Arial"/>
          <w:sz w:val="20"/>
        </w:rPr>
      </w:pPr>
      <w:r w:rsidRPr="004B3DA7">
        <w:rPr>
          <w:rFonts w:ascii="Arial" w:hAnsi="Arial" w:cs="Arial"/>
          <w:sz w:val="20"/>
        </w:rPr>
        <w:t>Rung tay-cánh tay và rung toàn thân người không được coi là m</w:t>
      </w:r>
      <w:r w:rsidR="00F264ED" w:rsidRPr="00B86C9F">
        <w:rPr>
          <w:rFonts w:ascii="Arial" w:hAnsi="Arial" w:cs="Arial"/>
          <w:sz w:val="20"/>
        </w:rPr>
        <w:t>ố</w:t>
      </w:r>
      <w:r w:rsidRPr="004B3DA7">
        <w:rPr>
          <w:rFonts w:ascii="Arial" w:hAnsi="Arial" w:cs="Arial"/>
          <w:sz w:val="20"/>
        </w:rPr>
        <w:t>i nguy hiểm ở máy đào hầm.</w:t>
      </w:r>
    </w:p>
    <w:p w:rsidR="00C868DA" w:rsidRPr="004B3DA7" w:rsidRDefault="00C868DA" w:rsidP="004B3DA7">
      <w:pPr>
        <w:spacing w:before="120"/>
        <w:rPr>
          <w:rFonts w:ascii="Arial" w:hAnsi="Arial" w:cs="Arial"/>
          <w:sz w:val="20"/>
        </w:rPr>
      </w:pPr>
      <w:r w:rsidRPr="004B3DA7">
        <w:rPr>
          <w:rFonts w:ascii="Arial" w:hAnsi="Arial" w:cs="Arial"/>
          <w:sz w:val="20"/>
        </w:rPr>
        <w:t>Các bộ phận và ứng dụng dưới đây không được đề cập trong tiêu chuẩn này:</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Các yêu cầu bổ sung khi máy đào hầm được sử dụng dưới điều kiện áp suất cao;</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Các yêu cầu b</w:t>
      </w:r>
      <w:r w:rsidR="00953864" w:rsidRPr="00B86C9F">
        <w:rPr>
          <w:rFonts w:ascii="Arial" w:hAnsi="Arial" w:cs="Arial"/>
          <w:sz w:val="20"/>
        </w:rPr>
        <w:t>ổ</w:t>
      </w:r>
      <w:r w:rsidRPr="004B3DA7">
        <w:rPr>
          <w:rFonts w:ascii="Arial" w:hAnsi="Arial" w:cs="Arial"/>
          <w:sz w:val="20"/>
        </w:rPr>
        <w:t xml:space="preserve"> sung khi máy đ</w:t>
      </w:r>
      <w:r w:rsidR="00377301" w:rsidRPr="00B86C9F">
        <w:rPr>
          <w:rFonts w:ascii="Arial" w:hAnsi="Arial" w:cs="Arial"/>
          <w:sz w:val="20"/>
        </w:rPr>
        <w:t>à</w:t>
      </w:r>
      <w:r w:rsidRPr="004B3DA7">
        <w:rPr>
          <w:rFonts w:ascii="Arial" w:hAnsi="Arial" w:cs="Arial"/>
          <w:sz w:val="20"/>
        </w:rPr>
        <w:t>o hầm được sử dụng trong môi trường khí dễ phát nổ;</w:t>
      </w:r>
    </w:p>
    <w:p w:rsidR="00C868DA" w:rsidRPr="004B3DA7" w:rsidRDefault="00C868DA" w:rsidP="004B3DA7">
      <w:pPr>
        <w:spacing w:before="120"/>
        <w:rPr>
          <w:rFonts w:ascii="Arial" w:hAnsi="Arial" w:cs="Arial"/>
          <w:sz w:val="20"/>
        </w:rPr>
      </w:pPr>
      <w:r w:rsidRPr="004B3DA7">
        <w:rPr>
          <w:rFonts w:ascii="Arial" w:hAnsi="Arial" w:cs="Arial"/>
          <w:sz w:val="20"/>
        </w:rPr>
        <w:t>CHÚ THÍCH: Khi sử dụng trong m</w:t>
      </w:r>
      <w:r w:rsidR="00B21BB8" w:rsidRPr="00B86C9F">
        <w:rPr>
          <w:rFonts w:ascii="Arial" w:hAnsi="Arial" w:cs="Arial"/>
          <w:sz w:val="20"/>
        </w:rPr>
        <w:t>ô</w:t>
      </w:r>
      <w:r w:rsidRPr="004B3DA7">
        <w:rPr>
          <w:rFonts w:ascii="Arial" w:hAnsi="Arial" w:cs="Arial"/>
          <w:sz w:val="20"/>
        </w:rPr>
        <w:t>i trường kh</w:t>
      </w:r>
      <w:r w:rsidR="005D0AC3" w:rsidRPr="00B86C9F">
        <w:rPr>
          <w:rFonts w:ascii="Arial" w:hAnsi="Arial" w:cs="Arial"/>
          <w:sz w:val="20"/>
        </w:rPr>
        <w:t>í</w:t>
      </w:r>
      <w:r w:rsidRPr="004B3DA7">
        <w:rPr>
          <w:rFonts w:ascii="Arial" w:hAnsi="Arial" w:cs="Arial"/>
          <w:sz w:val="20"/>
        </w:rPr>
        <w:t xml:space="preserve"> dễ phát nổ xem hướng dẫn trong EN 1710:2005/A1:2008.</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Dụng cụ phụ trợ và thiết bị phụ trợ không phải là bộ phận tích hợp của máy đào hầm nhưng được sử dụng trên máy hoặc cùng với máy;</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Các cung ứng kỹ thuật phục vụ cho máy đào hầm (ví dụ: nguồn điện, nước, đường ống, khí nén...);</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Thiết bị chất tải và vận chuyển không phải l</w:t>
      </w:r>
      <w:r w:rsidR="00B677E1" w:rsidRPr="00B86C9F">
        <w:rPr>
          <w:rFonts w:ascii="Arial" w:hAnsi="Arial" w:cs="Arial"/>
          <w:sz w:val="20"/>
        </w:rPr>
        <w:t>à</w:t>
      </w:r>
      <w:r w:rsidRPr="004B3DA7">
        <w:rPr>
          <w:rFonts w:ascii="Arial" w:hAnsi="Arial" w:cs="Arial"/>
          <w:sz w:val="20"/>
        </w:rPr>
        <w:t xml:space="preserve"> một bộ phận tích hợp </w:t>
      </w:r>
      <w:r w:rsidR="007117A4">
        <w:rPr>
          <w:rFonts w:ascii="Arial" w:hAnsi="Arial" w:cs="Arial"/>
          <w:sz w:val="20"/>
        </w:rPr>
        <w:t>của</w:t>
      </w:r>
      <w:r w:rsidRPr="004B3DA7">
        <w:rPr>
          <w:rFonts w:ascii="Arial" w:hAnsi="Arial" w:cs="Arial"/>
          <w:sz w:val="20"/>
        </w:rPr>
        <w:t xml:space="preserve"> máy đào hầm (ví</w:t>
      </w:r>
      <w:r w:rsidR="004B3DA7" w:rsidRPr="004B3DA7">
        <w:rPr>
          <w:rFonts w:ascii="Arial" w:hAnsi="Arial" w:cs="Arial"/>
          <w:sz w:val="20"/>
        </w:rPr>
        <w:t xml:space="preserve"> </w:t>
      </w:r>
      <w:r w:rsidRPr="004B3DA7">
        <w:rPr>
          <w:rFonts w:ascii="Arial" w:hAnsi="Arial" w:cs="Arial"/>
          <w:sz w:val="20"/>
        </w:rPr>
        <w:t>dụ:</w:t>
      </w:r>
      <w:r w:rsidR="004B3DA7" w:rsidRPr="004B3DA7">
        <w:rPr>
          <w:rFonts w:ascii="Arial" w:hAnsi="Arial" w:cs="Arial"/>
          <w:sz w:val="20"/>
        </w:rPr>
        <w:t xml:space="preserve"> </w:t>
      </w:r>
      <w:r w:rsidRPr="004B3DA7">
        <w:rPr>
          <w:rFonts w:ascii="Arial" w:hAnsi="Arial" w:cs="Arial"/>
          <w:sz w:val="20"/>
        </w:rPr>
        <w:t>xe</w:t>
      </w:r>
      <w:r w:rsidR="004B3DA7" w:rsidRPr="004B3DA7">
        <w:rPr>
          <w:rFonts w:ascii="Arial" w:hAnsi="Arial" w:cs="Arial"/>
          <w:sz w:val="20"/>
        </w:rPr>
        <w:t xml:space="preserve"> </w:t>
      </w:r>
      <w:r w:rsidRPr="004B3DA7">
        <w:rPr>
          <w:rFonts w:ascii="Arial" w:hAnsi="Arial" w:cs="Arial"/>
          <w:sz w:val="20"/>
        </w:rPr>
        <w:t>vận</w:t>
      </w:r>
      <w:r w:rsidR="0013126D">
        <w:rPr>
          <w:rFonts w:ascii="Arial" w:hAnsi="Arial" w:cs="Arial"/>
          <w:sz w:val="20"/>
        </w:rPr>
        <w:t xml:space="preserve"> </w:t>
      </w:r>
      <w:r w:rsidRPr="004B3DA7">
        <w:rPr>
          <w:rFonts w:ascii="Arial" w:hAnsi="Arial" w:cs="Arial"/>
          <w:sz w:val="20"/>
        </w:rPr>
        <w:t>chuyển người, đầu máy, xe chở vữa, xe chờ các tấm vỏ hầm, xe chờ đất đào và thiết bị</w:t>
      </w:r>
      <w:r w:rsidR="004B3DA7" w:rsidRPr="004B3DA7">
        <w:rPr>
          <w:rFonts w:ascii="Arial" w:hAnsi="Arial" w:cs="Arial"/>
          <w:sz w:val="20"/>
        </w:rPr>
        <w:t xml:space="preserve"> </w:t>
      </w:r>
      <w:r w:rsidRPr="004B3DA7">
        <w:rPr>
          <w:rFonts w:ascii="Arial" w:hAnsi="Arial" w:cs="Arial"/>
          <w:sz w:val="20"/>
        </w:rPr>
        <w:t>nâng trong</w:t>
      </w:r>
      <w:r w:rsidR="00EC727B">
        <w:rPr>
          <w:rFonts w:ascii="Arial" w:hAnsi="Arial" w:cs="Arial"/>
          <w:sz w:val="20"/>
        </w:rPr>
        <w:t xml:space="preserve"> </w:t>
      </w:r>
      <w:r w:rsidRPr="004B3DA7">
        <w:rPr>
          <w:rFonts w:ascii="Arial" w:hAnsi="Arial" w:cs="Arial"/>
          <w:sz w:val="20"/>
        </w:rPr>
        <w:t>giếng;</w:t>
      </w:r>
    </w:p>
    <w:p w:rsidR="00C868DA" w:rsidRPr="004B3DA7" w:rsidRDefault="00C868DA" w:rsidP="004B3DA7">
      <w:pPr>
        <w:spacing w:before="120"/>
        <w:rPr>
          <w:rFonts w:ascii="Arial" w:hAnsi="Arial" w:cs="Arial"/>
          <w:sz w:val="20"/>
        </w:rPr>
      </w:pPr>
      <w:r w:rsidRPr="004B3DA7">
        <w:rPr>
          <w:rFonts w:ascii="Arial" w:hAnsi="Arial" w:cs="Arial"/>
          <w:sz w:val="20"/>
        </w:rPr>
        <w:t>Tiêu chuẩn này không áp dụng cho máy đào cắt từng phần, máy đào hầm liên tục và máy khoan ki</w:t>
      </w:r>
      <w:r w:rsidR="00084183" w:rsidRPr="00B86C9F">
        <w:rPr>
          <w:rFonts w:ascii="Arial" w:hAnsi="Arial" w:cs="Arial"/>
          <w:sz w:val="20"/>
        </w:rPr>
        <w:t>ể</w:t>
      </w:r>
      <w:r w:rsidRPr="004B3DA7">
        <w:rPr>
          <w:rFonts w:ascii="Arial" w:hAnsi="Arial" w:cs="Arial"/>
          <w:sz w:val="20"/>
        </w:rPr>
        <w:t>u va đập.</w:t>
      </w:r>
    </w:p>
    <w:p w:rsidR="00C868DA" w:rsidRPr="00B86C9F" w:rsidRDefault="00B45293" w:rsidP="004B3DA7">
      <w:pPr>
        <w:spacing w:before="120"/>
        <w:rPr>
          <w:rFonts w:ascii="Arial" w:hAnsi="Arial" w:cs="Arial"/>
          <w:b/>
          <w:sz w:val="20"/>
        </w:rPr>
      </w:pPr>
      <w:bookmarkStart w:id="4" w:name="dieu_2"/>
      <w:r w:rsidRPr="00B45293">
        <w:rPr>
          <w:rFonts w:ascii="Arial" w:hAnsi="Arial" w:cs="Arial"/>
          <w:b/>
          <w:sz w:val="20"/>
        </w:rPr>
        <w:t>2  Tài liệu viện dẫn</w:t>
      </w:r>
      <w:bookmarkEnd w:id="4"/>
      <w:r w:rsidR="00397F85">
        <w:rPr>
          <w:rStyle w:val="FootnoteReference"/>
          <w:rFonts w:ascii="Arial" w:hAnsi="Arial" w:cs="Arial"/>
          <w:b/>
          <w:sz w:val="20"/>
        </w:rPr>
        <w:footnoteReference w:customMarkFollows="1" w:id="1"/>
        <w:t>1</w:t>
      </w:r>
    </w:p>
    <w:p w:rsidR="00C868DA" w:rsidRPr="004B3DA7" w:rsidRDefault="00C868DA" w:rsidP="004B3DA7">
      <w:pPr>
        <w:spacing w:before="120"/>
        <w:rPr>
          <w:rFonts w:ascii="Arial" w:hAnsi="Arial" w:cs="Arial"/>
          <w:sz w:val="20"/>
        </w:rPr>
      </w:pPr>
      <w:r w:rsidRPr="004B3DA7">
        <w:rPr>
          <w:rFonts w:ascii="Arial" w:hAnsi="Arial" w:cs="Arial"/>
          <w:sz w:val="20"/>
        </w:rPr>
        <w:t>Các tài liệu viện dẫn sau rất cần thiết cho việc áp dụng tiêu chuẩn này. Đối với các tài liệu viện dẫn ghi năm công bố thì áp dụng phiên bản được nêu. Đối với các tài liệu viện dẫn không ghi năm công bố, áp dụng phiên b</w:t>
      </w:r>
      <w:r w:rsidR="00FD5EBE" w:rsidRPr="00B86C9F">
        <w:rPr>
          <w:rFonts w:ascii="Arial" w:hAnsi="Arial" w:cs="Arial"/>
          <w:sz w:val="20"/>
        </w:rPr>
        <w:t>ả</w:t>
      </w:r>
      <w:r w:rsidRPr="004B3DA7">
        <w:rPr>
          <w:rFonts w:ascii="Arial" w:hAnsi="Arial" w:cs="Arial"/>
          <w:sz w:val="20"/>
        </w:rPr>
        <w:t>n mới nhất bao gồm cả b</w:t>
      </w:r>
      <w:r w:rsidR="00FD5EBE" w:rsidRPr="00B86C9F">
        <w:rPr>
          <w:rFonts w:ascii="Arial" w:hAnsi="Arial" w:cs="Arial"/>
          <w:sz w:val="20"/>
        </w:rPr>
        <w:t>ổ</w:t>
      </w:r>
      <w:r w:rsidRPr="004B3DA7">
        <w:rPr>
          <w:rFonts w:ascii="Arial" w:hAnsi="Arial" w:cs="Arial"/>
          <w:sz w:val="20"/>
        </w:rPr>
        <w:t xml:space="preserve"> sung và sửa đổi (nếu có).</w:t>
      </w:r>
    </w:p>
    <w:p w:rsidR="00C868DA" w:rsidRPr="004B3DA7" w:rsidRDefault="00C868DA" w:rsidP="004B3DA7">
      <w:pPr>
        <w:spacing w:before="120"/>
        <w:rPr>
          <w:rFonts w:ascii="Arial" w:hAnsi="Arial" w:cs="Arial"/>
          <w:sz w:val="20"/>
        </w:rPr>
      </w:pPr>
      <w:r w:rsidRPr="004B3DA7">
        <w:rPr>
          <w:rFonts w:ascii="Arial" w:hAnsi="Arial" w:cs="Arial"/>
          <w:sz w:val="20"/>
        </w:rPr>
        <w:t xml:space="preserve">TCVN 4255:2008 (EN 60529:2001), </w:t>
      </w:r>
      <w:r w:rsidR="002E3DD2" w:rsidRPr="00B86C9F">
        <w:rPr>
          <w:rFonts w:ascii="Arial" w:hAnsi="Arial" w:cs="Arial"/>
          <w:i/>
          <w:sz w:val="20"/>
        </w:rPr>
        <w:t>C</w:t>
      </w:r>
      <w:r w:rsidRPr="00810932">
        <w:rPr>
          <w:rFonts w:ascii="Arial" w:hAnsi="Arial" w:cs="Arial"/>
          <w:i/>
          <w:sz w:val="20"/>
        </w:rPr>
        <w:t>ấp bảo vệ bằng vỏ bao che (mã IP)</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 xml:space="preserve">TCVN 6719:2008 (ISO 13850:2008), </w:t>
      </w:r>
      <w:r w:rsidRPr="00810932">
        <w:rPr>
          <w:rFonts w:ascii="Arial" w:hAnsi="Arial" w:cs="Arial"/>
          <w:i/>
          <w:sz w:val="20"/>
        </w:rPr>
        <w:t>An toàn m</w:t>
      </w:r>
      <w:r w:rsidR="007A6937" w:rsidRPr="00B86C9F">
        <w:rPr>
          <w:rFonts w:ascii="Arial" w:hAnsi="Arial" w:cs="Arial"/>
          <w:i/>
          <w:sz w:val="20"/>
        </w:rPr>
        <w:t>á</w:t>
      </w:r>
      <w:r w:rsidRPr="00810932">
        <w:rPr>
          <w:rFonts w:ascii="Arial" w:hAnsi="Arial" w:cs="Arial"/>
          <w:i/>
          <w:sz w:val="20"/>
        </w:rPr>
        <w:t>y - Dừng khẩn cấp - Nguyên tắc thiết kế</w:t>
      </w:r>
    </w:p>
    <w:p w:rsidR="00C868DA" w:rsidRPr="004B3DA7" w:rsidRDefault="00C868DA" w:rsidP="004B3DA7">
      <w:pPr>
        <w:spacing w:before="120"/>
        <w:rPr>
          <w:rFonts w:ascii="Arial" w:hAnsi="Arial" w:cs="Arial"/>
          <w:sz w:val="20"/>
        </w:rPr>
      </w:pPr>
      <w:r w:rsidRPr="004B3DA7">
        <w:rPr>
          <w:rFonts w:ascii="Arial" w:hAnsi="Arial" w:cs="Arial"/>
          <w:sz w:val="20"/>
        </w:rPr>
        <w:t xml:space="preserve">TCVN 7384-1 (ISO 13849-1:2008), </w:t>
      </w:r>
      <w:r w:rsidRPr="00810932">
        <w:rPr>
          <w:rFonts w:ascii="Arial" w:hAnsi="Arial" w:cs="Arial"/>
          <w:i/>
          <w:sz w:val="20"/>
        </w:rPr>
        <w:t>An toàn máy - Các bộ phận liên quan đến an toàn máy của hệ thống điều khiển - Phần 1: Nguyên tắc chung cho thiết kế</w:t>
      </w:r>
    </w:p>
    <w:p w:rsidR="00C868DA" w:rsidRPr="004B3DA7" w:rsidRDefault="00C868DA" w:rsidP="004B3DA7">
      <w:pPr>
        <w:spacing w:before="120"/>
        <w:rPr>
          <w:rFonts w:ascii="Arial" w:hAnsi="Arial" w:cs="Arial"/>
          <w:sz w:val="20"/>
        </w:rPr>
      </w:pPr>
      <w:r w:rsidRPr="004B3DA7">
        <w:rPr>
          <w:rFonts w:ascii="Arial" w:hAnsi="Arial" w:cs="Arial"/>
          <w:sz w:val="20"/>
        </w:rPr>
        <w:t xml:space="preserve">TCVN 7387-1:2004 (ISO 14122-1:2001), </w:t>
      </w:r>
      <w:r w:rsidRPr="00810932">
        <w:rPr>
          <w:rFonts w:ascii="Arial" w:hAnsi="Arial" w:cs="Arial"/>
          <w:i/>
          <w:sz w:val="20"/>
        </w:rPr>
        <w:t>An toàn máy - Phương tiện thông dụng để tiếp cận máy - Phần 1: Lựa chọn phương tiện cố định để tiếp cận giữa hai mức</w:t>
      </w:r>
    </w:p>
    <w:p w:rsidR="00C868DA" w:rsidRPr="004B3DA7" w:rsidRDefault="00C868DA" w:rsidP="004B3DA7">
      <w:pPr>
        <w:spacing w:before="120"/>
        <w:rPr>
          <w:rFonts w:ascii="Arial" w:hAnsi="Arial" w:cs="Arial"/>
          <w:sz w:val="20"/>
        </w:rPr>
      </w:pPr>
      <w:r w:rsidRPr="004B3DA7">
        <w:rPr>
          <w:rFonts w:ascii="Arial" w:hAnsi="Arial" w:cs="Arial"/>
          <w:sz w:val="20"/>
        </w:rPr>
        <w:t xml:space="preserve">TCVN 7387-2:2004 (ISO 14122-2:2001), </w:t>
      </w:r>
      <w:r w:rsidRPr="00810932">
        <w:rPr>
          <w:rFonts w:ascii="Arial" w:hAnsi="Arial" w:cs="Arial"/>
          <w:i/>
          <w:sz w:val="20"/>
        </w:rPr>
        <w:t>An toàn m</w:t>
      </w:r>
      <w:r w:rsidR="00B410D7" w:rsidRPr="00B86C9F">
        <w:rPr>
          <w:rFonts w:ascii="Arial" w:hAnsi="Arial" w:cs="Arial"/>
          <w:i/>
          <w:sz w:val="20"/>
        </w:rPr>
        <w:t>á</w:t>
      </w:r>
      <w:r w:rsidRPr="00810932">
        <w:rPr>
          <w:rFonts w:ascii="Arial" w:hAnsi="Arial" w:cs="Arial"/>
          <w:i/>
          <w:sz w:val="20"/>
        </w:rPr>
        <w:t>y - Phương tiện thông dụng để tiếp cận máy - Phần 2: Sàn thao tác và lối đi</w:t>
      </w:r>
    </w:p>
    <w:p w:rsidR="00C868DA" w:rsidRPr="004B3DA7" w:rsidRDefault="00C868DA" w:rsidP="004B3DA7">
      <w:pPr>
        <w:spacing w:before="120"/>
        <w:rPr>
          <w:rFonts w:ascii="Arial" w:hAnsi="Arial" w:cs="Arial"/>
          <w:sz w:val="20"/>
        </w:rPr>
      </w:pPr>
      <w:r w:rsidRPr="004B3DA7">
        <w:rPr>
          <w:rFonts w:ascii="Arial" w:hAnsi="Arial" w:cs="Arial"/>
          <w:sz w:val="20"/>
        </w:rPr>
        <w:t xml:space="preserve">TCVN 7387-3:2004 (ISO 14122-3:2001), </w:t>
      </w:r>
      <w:r w:rsidRPr="00810932">
        <w:rPr>
          <w:rFonts w:ascii="Arial" w:hAnsi="Arial" w:cs="Arial"/>
          <w:i/>
          <w:sz w:val="20"/>
        </w:rPr>
        <w:t>An toàn máy - Phương tiện thông dụng để tiếp cận m</w:t>
      </w:r>
      <w:r w:rsidR="00E97ABF" w:rsidRPr="00B86C9F">
        <w:rPr>
          <w:rFonts w:ascii="Arial" w:hAnsi="Arial" w:cs="Arial"/>
          <w:i/>
          <w:sz w:val="20"/>
        </w:rPr>
        <w:t>á</w:t>
      </w:r>
      <w:r w:rsidRPr="00810932">
        <w:rPr>
          <w:rFonts w:ascii="Arial" w:hAnsi="Arial" w:cs="Arial"/>
          <w:i/>
          <w:sz w:val="20"/>
        </w:rPr>
        <w:t xml:space="preserve">y - Phần 3: </w:t>
      </w:r>
      <w:r w:rsidR="00530F5A" w:rsidRPr="00B86C9F">
        <w:rPr>
          <w:rFonts w:ascii="Arial" w:hAnsi="Arial" w:cs="Arial"/>
          <w:i/>
          <w:sz w:val="20"/>
        </w:rPr>
        <w:t>C</w:t>
      </w:r>
      <w:r w:rsidRPr="00810932">
        <w:rPr>
          <w:rFonts w:ascii="Arial" w:hAnsi="Arial" w:cs="Arial"/>
          <w:i/>
          <w:sz w:val="20"/>
        </w:rPr>
        <w:t>ầu thang, ghế thang và lan can</w:t>
      </w:r>
    </w:p>
    <w:p w:rsidR="00C868DA" w:rsidRPr="004B3DA7" w:rsidRDefault="00C868DA" w:rsidP="004B3DA7">
      <w:pPr>
        <w:spacing w:before="120"/>
        <w:rPr>
          <w:rFonts w:ascii="Arial" w:hAnsi="Arial" w:cs="Arial"/>
          <w:sz w:val="20"/>
        </w:rPr>
      </w:pPr>
      <w:r w:rsidRPr="004B3DA7">
        <w:rPr>
          <w:rFonts w:ascii="Arial" w:hAnsi="Arial" w:cs="Arial"/>
          <w:sz w:val="20"/>
        </w:rPr>
        <w:t xml:space="preserve">TCVN 7387-4:2004 (ISO 14122-4:2004), </w:t>
      </w:r>
      <w:r w:rsidRPr="00810932">
        <w:rPr>
          <w:rFonts w:ascii="Arial" w:hAnsi="Arial" w:cs="Arial"/>
          <w:i/>
          <w:sz w:val="20"/>
        </w:rPr>
        <w:t>An toàn máy - Phương tiện thông dụng để tiếp cận m</w:t>
      </w:r>
      <w:r w:rsidR="005F3C7D" w:rsidRPr="00B86C9F">
        <w:rPr>
          <w:rFonts w:ascii="Arial" w:hAnsi="Arial" w:cs="Arial"/>
          <w:i/>
          <w:sz w:val="20"/>
        </w:rPr>
        <w:t>á</w:t>
      </w:r>
      <w:r w:rsidRPr="00810932">
        <w:rPr>
          <w:rFonts w:ascii="Arial" w:hAnsi="Arial" w:cs="Arial"/>
          <w:i/>
          <w:sz w:val="20"/>
        </w:rPr>
        <w:t>y - Phần 4: Thang cố định)</w:t>
      </w:r>
    </w:p>
    <w:p w:rsidR="00C868DA" w:rsidRPr="004B3DA7" w:rsidRDefault="00C868DA" w:rsidP="004B3DA7">
      <w:pPr>
        <w:spacing w:before="120"/>
        <w:rPr>
          <w:rFonts w:ascii="Arial" w:hAnsi="Arial" w:cs="Arial"/>
          <w:sz w:val="20"/>
        </w:rPr>
      </w:pPr>
      <w:r w:rsidRPr="004B3DA7">
        <w:rPr>
          <w:rFonts w:ascii="Arial" w:hAnsi="Arial" w:cs="Arial"/>
          <w:sz w:val="20"/>
        </w:rPr>
        <w:t xml:space="preserve">TCVN 10211:2013 (ISO 3795:1989), </w:t>
      </w:r>
      <w:r w:rsidRPr="00810932">
        <w:rPr>
          <w:rFonts w:ascii="Arial" w:hAnsi="Arial" w:cs="Arial"/>
          <w:i/>
          <w:sz w:val="20"/>
        </w:rPr>
        <w:t>Phương tiện giao thông đường bộ, máy kéo và máy nông nghiệp - Xác định đặc tính cháy của vật liệu nội thất</w:t>
      </w:r>
    </w:p>
    <w:p w:rsidR="00C868DA" w:rsidRPr="004B3DA7" w:rsidRDefault="00C868DA" w:rsidP="004B3DA7">
      <w:pPr>
        <w:spacing w:before="120"/>
        <w:rPr>
          <w:rFonts w:ascii="Arial" w:hAnsi="Arial" w:cs="Arial"/>
          <w:sz w:val="20"/>
        </w:rPr>
      </w:pPr>
      <w:r w:rsidRPr="004B3DA7">
        <w:rPr>
          <w:rFonts w:ascii="Arial" w:hAnsi="Arial" w:cs="Arial"/>
          <w:sz w:val="20"/>
        </w:rPr>
        <w:t xml:space="preserve">TCVN 12860:2020 (EN 12110:2014), </w:t>
      </w:r>
      <w:r w:rsidRPr="005D38ED">
        <w:rPr>
          <w:rFonts w:ascii="Arial" w:hAnsi="Arial" w:cs="Arial"/>
          <w:i/>
          <w:sz w:val="20"/>
        </w:rPr>
        <w:t>Tunnelling machines - Air locks - Safety requirements (Máy đào hầm - Buồng khi áp - Yêu cầu an toàn)</w:t>
      </w:r>
    </w:p>
    <w:p w:rsidR="00C868DA" w:rsidRPr="004B3DA7" w:rsidRDefault="00C868DA" w:rsidP="004B3DA7">
      <w:pPr>
        <w:spacing w:before="120"/>
        <w:rPr>
          <w:rFonts w:ascii="Arial" w:hAnsi="Arial" w:cs="Arial"/>
          <w:sz w:val="20"/>
        </w:rPr>
      </w:pPr>
      <w:r w:rsidRPr="004B3DA7">
        <w:rPr>
          <w:rFonts w:ascii="Arial" w:hAnsi="Arial" w:cs="Arial"/>
          <w:sz w:val="20"/>
        </w:rPr>
        <w:t xml:space="preserve">ISO 3411:2007, </w:t>
      </w:r>
      <w:r w:rsidRPr="005D38ED">
        <w:rPr>
          <w:rFonts w:ascii="Arial" w:hAnsi="Arial" w:cs="Arial"/>
          <w:i/>
          <w:sz w:val="20"/>
        </w:rPr>
        <w:t>Earth-moving machinery - Physical dimensions of operators and minimum operator space envelope (M</w:t>
      </w:r>
      <w:r w:rsidR="00F22559" w:rsidRPr="005D38ED">
        <w:rPr>
          <w:rFonts w:ascii="Arial" w:hAnsi="Arial" w:cs="Arial"/>
          <w:i/>
          <w:sz w:val="20"/>
          <w:lang w:val="en-US"/>
        </w:rPr>
        <w:t>á</w:t>
      </w:r>
      <w:r w:rsidRPr="005D38ED">
        <w:rPr>
          <w:rFonts w:ascii="Arial" w:hAnsi="Arial" w:cs="Arial"/>
          <w:i/>
          <w:sz w:val="20"/>
        </w:rPr>
        <w:t>y đào và chuyển đ</w:t>
      </w:r>
      <w:r w:rsidR="006B4350" w:rsidRPr="005D38ED">
        <w:rPr>
          <w:rFonts w:ascii="Arial" w:hAnsi="Arial" w:cs="Arial"/>
          <w:i/>
          <w:sz w:val="20"/>
          <w:lang w:val="en-US"/>
        </w:rPr>
        <w:t>ấ</w:t>
      </w:r>
      <w:r w:rsidRPr="005D38ED">
        <w:rPr>
          <w:rFonts w:ascii="Arial" w:hAnsi="Arial" w:cs="Arial"/>
          <w:i/>
          <w:sz w:val="20"/>
        </w:rPr>
        <w:t>t - Kích thước cơ thể người điều khiển máy và kích thước bao tối thi</w:t>
      </w:r>
      <w:r w:rsidR="00BF097A" w:rsidRPr="005D38ED">
        <w:rPr>
          <w:rFonts w:ascii="Arial" w:hAnsi="Arial" w:cs="Arial"/>
          <w:i/>
          <w:sz w:val="20"/>
          <w:lang w:val="en-US"/>
        </w:rPr>
        <w:t>ể</w:t>
      </w:r>
      <w:r w:rsidRPr="005D38ED">
        <w:rPr>
          <w:rFonts w:ascii="Arial" w:hAnsi="Arial" w:cs="Arial"/>
          <w:i/>
          <w:sz w:val="20"/>
        </w:rPr>
        <w:t>u của buồng l</w:t>
      </w:r>
      <w:r w:rsidR="00090502" w:rsidRPr="005D38ED">
        <w:rPr>
          <w:rFonts w:ascii="Arial" w:hAnsi="Arial" w:cs="Arial"/>
          <w:i/>
          <w:sz w:val="20"/>
          <w:lang w:val="en-US"/>
        </w:rPr>
        <w:t>á</w:t>
      </w:r>
      <w:r w:rsidRPr="005D38ED">
        <w:rPr>
          <w:rFonts w:ascii="Arial" w:hAnsi="Arial" w:cs="Arial"/>
          <w:i/>
          <w:sz w:val="20"/>
        </w:rPr>
        <w:t>i)</w:t>
      </w:r>
    </w:p>
    <w:p w:rsidR="00C868DA" w:rsidRPr="004B3DA7" w:rsidRDefault="00C868DA" w:rsidP="004B3DA7">
      <w:pPr>
        <w:spacing w:before="120"/>
        <w:rPr>
          <w:rFonts w:ascii="Arial" w:hAnsi="Arial" w:cs="Arial"/>
          <w:sz w:val="20"/>
        </w:rPr>
      </w:pPr>
      <w:r w:rsidRPr="004B3DA7">
        <w:rPr>
          <w:rFonts w:ascii="Arial" w:hAnsi="Arial" w:cs="Arial"/>
          <w:sz w:val="20"/>
        </w:rPr>
        <w:t xml:space="preserve">ISO 3449:2008, </w:t>
      </w:r>
      <w:r w:rsidRPr="005D38ED">
        <w:rPr>
          <w:rFonts w:ascii="Arial" w:hAnsi="Arial" w:cs="Arial"/>
          <w:i/>
          <w:sz w:val="20"/>
        </w:rPr>
        <w:t>Earth-moving machinery - Falling-o</w:t>
      </w:r>
      <w:r w:rsidR="00D53CC5">
        <w:rPr>
          <w:rFonts w:ascii="Arial" w:hAnsi="Arial" w:cs="Arial"/>
          <w:i/>
          <w:sz w:val="20"/>
        </w:rPr>
        <w:t>b</w:t>
      </w:r>
      <w:r w:rsidR="005B1E27">
        <w:rPr>
          <w:rFonts w:ascii="Arial" w:hAnsi="Arial" w:cs="Arial"/>
          <w:i/>
          <w:sz w:val="20"/>
        </w:rPr>
        <w:t>j</w:t>
      </w:r>
      <w:r w:rsidRPr="005D38ED">
        <w:rPr>
          <w:rFonts w:ascii="Arial" w:hAnsi="Arial" w:cs="Arial"/>
          <w:i/>
          <w:sz w:val="20"/>
        </w:rPr>
        <w:t>ect protective structures - Laboratory tests and performance requirements (Máy đào và chuyển đất - Kết cấu bảo vệ phòng vật rơi - Kiểm tra trong phòng thí nghiệm và các yêu cầu hoạt động)</w:t>
      </w:r>
    </w:p>
    <w:p w:rsidR="001D27D0" w:rsidRDefault="00C868DA" w:rsidP="004B3DA7">
      <w:pPr>
        <w:spacing w:before="120"/>
        <w:rPr>
          <w:rFonts w:ascii="Arial" w:hAnsi="Arial" w:cs="Arial"/>
          <w:sz w:val="20"/>
          <w:lang w:val="en-US"/>
        </w:rPr>
      </w:pPr>
      <w:r w:rsidRPr="004B3DA7">
        <w:rPr>
          <w:rFonts w:ascii="Arial" w:hAnsi="Arial" w:cs="Arial"/>
          <w:sz w:val="20"/>
        </w:rPr>
        <w:t xml:space="preserve">ISO 3457:2008, </w:t>
      </w:r>
      <w:r w:rsidRPr="005D38ED">
        <w:rPr>
          <w:rFonts w:ascii="Arial" w:hAnsi="Arial" w:cs="Arial"/>
          <w:i/>
          <w:sz w:val="20"/>
        </w:rPr>
        <w:t>Earth-moving machinery - Guards - Definitions and requirements (Máy đào và chuyển đất - Rào chắn - Thuật ngữ và yêu cầu)</w:t>
      </w:r>
    </w:p>
    <w:p w:rsidR="00C868DA" w:rsidRPr="004B3DA7" w:rsidRDefault="00C868DA" w:rsidP="004B3DA7">
      <w:pPr>
        <w:spacing w:before="120"/>
        <w:rPr>
          <w:rFonts w:ascii="Arial" w:hAnsi="Arial" w:cs="Arial"/>
          <w:sz w:val="20"/>
        </w:rPr>
      </w:pPr>
      <w:r w:rsidRPr="004B3DA7">
        <w:rPr>
          <w:rFonts w:ascii="Arial" w:hAnsi="Arial" w:cs="Arial"/>
          <w:sz w:val="20"/>
        </w:rPr>
        <w:t xml:space="preserve">ISO 3864-1:2011, </w:t>
      </w:r>
      <w:r w:rsidRPr="00270EF8">
        <w:rPr>
          <w:rFonts w:ascii="Arial" w:hAnsi="Arial" w:cs="Arial"/>
          <w:i/>
          <w:sz w:val="20"/>
        </w:rPr>
        <w:t>Graphical symbols - Safety colours and safety signs - Part 1: Design principles for safety signs and safety markings (Biểu tượng đồ họa - màu sắc an toàn và dấu hiệu an toàn - Phần 1: Nguyên tắc thiết kế dành cho những dấu hiệu an toàn và nhãn an toàn)</w:t>
      </w:r>
    </w:p>
    <w:p w:rsidR="00C868DA" w:rsidRPr="004B3DA7" w:rsidRDefault="00C868DA" w:rsidP="004B3DA7">
      <w:pPr>
        <w:spacing w:before="120"/>
        <w:rPr>
          <w:rFonts w:ascii="Arial" w:hAnsi="Arial" w:cs="Arial"/>
          <w:sz w:val="20"/>
        </w:rPr>
      </w:pPr>
      <w:r w:rsidRPr="004B3DA7">
        <w:rPr>
          <w:rFonts w:ascii="Arial" w:hAnsi="Arial" w:cs="Arial"/>
          <w:sz w:val="20"/>
        </w:rPr>
        <w:t xml:space="preserve">ISO 4413:2010, </w:t>
      </w:r>
      <w:r w:rsidRPr="00270EF8">
        <w:rPr>
          <w:rFonts w:ascii="Arial" w:hAnsi="Arial" w:cs="Arial"/>
          <w:i/>
          <w:sz w:val="20"/>
        </w:rPr>
        <w:t>Hydraulic fluid power - General rules and safety requirements for systems and their Components (Truyền động thủy lực - Nguyên tắc chung và yêu cầu an toàn cho hệ thống và các phần tử)</w:t>
      </w:r>
    </w:p>
    <w:p w:rsidR="00C868DA" w:rsidRPr="004B3DA7" w:rsidRDefault="00C868DA" w:rsidP="004B3DA7">
      <w:pPr>
        <w:spacing w:before="120"/>
        <w:rPr>
          <w:rFonts w:ascii="Arial" w:hAnsi="Arial" w:cs="Arial"/>
          <w:sz w:val="20"/>
        </w:rPr>
      </w:pPr>
      <w:r w:rsidRPr="004B3DA7">
        <w:rPr>
          <w:rFonts w:ascii="Arial" w:hAnsi="Arial" w:cs="Arial"/>
          <w:sz w:val="20"/>
        </w:rPr>
        <w:t xml:space="preserve">ISO 4414:2010, </w:t>
      </w:r>
      <w:r w:rsidRPr="00362592">
        <w:rPr>
          <w:rFonts w:ascii="Arial" w:hAnsi="Arial" w:cs="Arial"/>
          <w:i/>
          <w:sz w:val="20"/>
        </w:rPr>
        <w:t>Pneumatic fluid power - General rules and safety requirements for systems and their components (Truyền động khí nén - Nguyên tắc chung và yêu cầu an toàn cho hệ thống và các phần tử)</w:t>
      </w:r>
    </w:p>
    <w:p w:rsidR="00C868DA" w:rsidRPr="004B3DA7" w:rsidRDefault="00C868DA" w:rsidP="004B3DA7">
      <w:pPr>
        <w:spacing w:before="120"/>
        <w:rPr>
          <w:rFonts w:ascii="Arial" w:hAnsi="Arial" w:cs="Arial"/>
          <w:sz w:val="20"/>
        </w:rPr>
      </w:pPr>
      <w:r w:rsidRPr="004B3DA7">
        <w:rPr>
          <w:rFonts w:ascii="Arial" w:hAnsi="Arial" w:cs="Arial"/>
          <w:sz w:val="20"/>
        </w:rPr>
        <w:t xml:space="preserve">ISO 4871:2009, </w:t>
      </w:r>
      <w:r w:rsidRPr="00C9774D">
        <w:rPr>
          <w:rFonts w:ascii="Arial" w:hAnsi="Arial" w:cs="Arial"/>
          <w:i/>
          <w:sz w:val="20"/>
        </w:rPr>
        <w:t>Acoustics - Declaration and verification of noise emission values of machinery and equipment (</w:t>
      </w:r>
      <w:r w:rsidR="00764FC8" w:rsidRPr="00C9774D">
        <w:rPr>
          <w:rFonts w:ascii="Arial" w:hAnsi="Arial" w:cs="Arial"/>
          <w:i/>
          <w:sz w:val="20"/>
          <w:lang w:val="en-US"/>
        </w:rPr>
        <w:t>Â</w:t>
      </w:r>
      <w:r w:rsidRPr="00C9774D">
        <w:rPr>
          <w:rFonts w:ascii="Arial" w:hAnsi="Arial" w:cs="Arial"/>
          <w:i/>
          <w:sz w:val="20"/>
        </w:rPr>
        <w:t>m học - Công bố và thẩm định các giá tộ phát thải tiếng ồn của máy và thiết bị)</w:t>
      </w:r>
    </w:p>
    <w:p w:rsidR="00C868DA" w:rsidRPr="004B3DA7" w:rsidRDefault="00C868DA" w:rsidP="004B3DA7">
      <w:pPr>
        <w:spacing w:before="120"/>
        <w:rPr>
          <w:rFonts w:ascii="Arial" w:hAnsi="Arial" w:cs="Arial"/>
          <w:sz w:val="20"/>
        </w:rPr>
      </w:pPr>
      <w:r w:rsidRPr="004B3DA7">
        <w:rPr>
          <w:rFonts w:ascii="Arial" w:hAnsi="Arial" w:cs="Arial"/>
          <w:sz w:val="20"/>
        </w:rPr>
        <w:t xml:space="preserve">ISO 6405-1:2004, </w:t>
      </w:r>
      <w:r w:rsidRPr="00072E48">
        <w:rPr>
          <w:rFonts w:ascii="Arial" w:hAnsi="Arial" w:cs="Arial"/>
          <w:i/>
          <w:sz w:val="20"/>
        </w:rPr>
        <w:t>Earth-moving machinery - Symbols for operator controls and other displays - Part 1: Common symbols (Máy đào và chuyển đất - Ký hiệu cho các bộ phận điều khiển và các hi</w:t>
      </w:r>
      <w:r w:rsidR="0068423F" w:rsidRPr="00072E48">
        <w:rPr>
          <w:rFonts w:ascii="Arial" w:hAnsi="Arial" w:cs="Arial"/>
          <w:i/>
          <w:sz w:val="20"/>
          <w:lang w:val="en-US"/>
        </w:rPr>
        <w:t>ể</w:t>
      </w:r>
      <w:r w:rsidRPr="00072E48">
        <w:rPr>
          <w:rFonts w:ascii="Arial" w:hAnsi="Arial" w:cs="Arial"/>
          <w:i/>
          <w:sz w:val="20"/>
        </w:rPr>
        <w:t>n thị khác - Phần 1: Các ký hiệu chung)</w:t>
      </w:r>
    </w:p>
    <w:p w:rsidR="00C868DA" w:rsidRPr="004B3DA7" w:rsidRDefault="00C868DA" w:rsidP="004B3DA7">
      <w:pPr>
        <w:spacing w:before="120"/>
        <w:rPr>
          <w:rFonts w:ascii="Arial" w:hAnsi="Arial" w:cs="Arial"/>
          <w:sz w:val="20"/>
        </w:rPr>
      </w:pPr>
      <w:r w:rsidRPr="004B3DA7">
        <w:rPr>
          <w:rFonts w:ascii="Arial" w:hAnsi="Arial" w:cs="Arial"/>
          <w:sz w:val="20"/>
        </w:rPr>
        <w:t xml:space="preserve">ISO 7096:2008, </w:t>
      </w:r>
      <w:r w:rsidRPr="002071CF">
        <w:rPr>
          <w:rFonts w:ascii="Arial" w:hAnsi="Arial" w:cs="Arial"/>
          <w:i/>
          <w:sz w:val="20"/>
        </w:rPr>
        <w:t>Earth-moving machinery - Laboratory evaluation of operator seat vibration (Máy đào và chuyển đất - An toàn - Phương pháp phòng th</w:t>
      </w:r>
      <w:r w:rsidR="00031E1A">
        <w:rPr>
          <w:rFonts w:ascii="Arial" w:hAnsi="Arial" w:cs="Arial"/>
          <w:i/>
          <w:sz w:val="20"/>
        </w:rPr>
        <w:t>í</w:t>
      </w:r>
      <w:r w:rsidRPr="002071CF">
        <w:rPr>
          <w:rFonts w:ascii="Arial" w:hAnsi="Arial" w:cs="Arial"/>
          <w:i/>
          <w:sz w:val="20"/>
        </w:rPr>
        <w:t xml:space="preserve"> nghiệm xác định rung chỗ ngồi người vận hành)</w:t>
      </w:r>
    </w:p>
    <w:p w:rsidR="00C868DA" w:rsidRPr="004B3DA7" w:rsidRDefault="00C868DA" w:rsidP="004B3DA7">
      <w:pPr>
        <w:spacing w:before="120"/>
        <w:rPr>
          <w:rFonts w:ascii="Arial" w:hAnsi="Arial" w:cs="Arial"/>
          <w:sz w:val="20"/>
        </w:rPr>
      </w:pPr>
      <w:r w:rsidRPr="004B3DA7">
        <w:rPr>
          <w:rFonts w:ascii="Arial" w:hAnsi="Arial" w:cs="Arial"/>
          <w:sz w:val="20"/>
        </w:rPr>
        <w:t xml:space="preserve">ISO 11112:1995, </w:t>
      </w:r>
      <w:r w:rsidRPr="002C7E6B">
        <w:rPr>
          <w:rFonts w:ascii="Arial" w:hAnsi="Arial" w:cs="Arial"/>
          <w:i/>
          <w:sz w:val="20"/>
        </w:rPr>
        <w:t>Earth-moving machinery - Operator's seat - Dimensions and requirements (Máy đào và chuyển đất - Ghế ngồi vận hành - Kích thước và yêu cầu)</w:t>
      </w:r>
    </w:p>
    <w:p w:rsidR="00C868DA" w:rsidRPr="004B3DA7" w:rsidRDefault="00C868DA" w:rsidP="004B3DA7">
      <w:pPr>
        <w:spacing w:before="120"/>
        <w:rPr>
          <w:rFonts w:ascii="Arial" w:hAnsi="Arial" w:cs="Arial"/>
          <w:sz w:val="20"/>
        </w:rPr>
      </w:pPr>
      <w:r w:rsidRPr="004B3DA7">
        <w:rPr>
          <w:rFonts w:ascii="Arial" w:hAnsi="Arial" w:cs="Arial"/>
          <w:sz w:val="20"/>
        </w:rPr>
        <w:t xml:space="preserve">ISO 11202:2010, </w:t>
      </w:r>
      <w:r w:rsidRPr="0066495F">
        <w:rPr>
          <w:rFonts w:ascii="Arial" w:hAnsi="Arial" w:cs="Arial"/>
          <w:i/>
          <w:sz w:val="20"/>
        </w:rPr>
        <w:t>Acoustics - Noise emitted by machinery and equipment - Determination of emission sound pressure levels at a work station and at other specified positions applying approximate environmental corrections (Âm học - Tiếng ồn phát ra từ m</w:t>
      </w:r>
      <w:r w:rsidR="007677BA" w:rsidRPr="0066495F">
        <w:rPr>
          <w:rFonts w:ascii="Arial" w:hAnsi="Arial" w:cs="Arial"/>
          <w:i/>
          <w:sz w:val="20"/>
          <w:lang w:val="en-US"/>
        </w:rPr>
        <w:t>á</w:t>
      </w:r>
      <w:r w:rsidRPr="0066495F">
        <w:rPr>
          <w:rFonts w:ascii="Arial" w:hAnsi="Arial" w:cs="Arial"/>
          <w:i/>
          <w:sz w:val="20"/>
        </w:rPr>
        <w:t>y và thiết bị - Xác định mức độ phát thải áp suất âm phát ra tại vị trí làm việc và tại các chỗ xác định khác áp dụng trong môi trường tương đương)</w:t>
      </w:r>
    </w:p>
    <w:p w:rsidR="00C868DA" w:rsidRPr="004B3DA7" w:rsidRDefault="00C868DA" w:rsidP="004B3DA7">
      <w:pPr>
        <w:spacing w:before="120"/>
        <w:rPr>
          <w:rFonts w:ascii="Arial" w:hAnsi="Arial" w:cs="Arial"/>
          <w:sz w:val="20"/>
        </w:rPr>
      </w:pPr>
      <w:r w:rsidRPr="004B3DA7">
        <w:rPr>
          <w:rFonts w:ascii="Arial" w:hAnsi="Arial" w:cs="Arial"/>
          <w:sz w:val="20"/>
        </w:rPr>
        <w:t xml:space="preserve">ISO 11688-1:2009, </w:t>
      </w:r>
      <w:r w:rsidRPr="00923521">
        <w:rPr>
          <w:rFonts w:ascii="Arial" w:hAnsi="Arial" w:cs="Arial"/>
          <w:i/>
          <w:sz w:val="20"/>
        </w:rPr>
        <w:t>Acoustics - Recommended practice for the design of low-noise machinery and equipment - Part 1: Planning (</w:t>
      </w:r>
      <w:r w:rsidR="00181CD1" w:rsidRPr="00923521">
        <w:rPr>
          <w:rFonts w:ascii="Arial" w:hAnsi="Arial" w:cs="Arial"/>
          <w:i/>
          <w:sz w:val="20"/>
          <w:lang w:val="en-US"/>
        </w:rPr>
        <w:t>Â</w:t>
      </w:r>
      <w:r w:rsidRPr="00923521">
        <w:rPr>
          <w:rFonts w:ascii="Arial" w:hAnsi="Arial" w:cs="Arial"/>
          <w:i/>
          <w:sz w:val="20"/>
        </w:rPr>
        <w:t>m học - Hướng dẫn thiết kế máy và thiết bị giảm tiếng ồn - Phần 1: Lập kế hoạch)</w:t>
      </w:r>
    </w:p>
    <w:p w:rsidR="00C868DA" w:rsidRPr="004B3DA7" w:rsidRDefault="00C868DA" w:rsidP="004B3DA7">
      <w:pPr>
        <w:spacing w:before="120"/>
        <w:rPr>
          <w:rFonts w:ascii="Arial" w:hAnsi="Arial" w:cs="Arial"/>
          <w:sz w:val="20"/>
        </w:rPr>
      </w:pPr>
      <w:r w:rsidRPr="004B3DA7">
        <w:rPr>
          <w:rFonts w:ascii="Arial" w:hAnsi="Arial" w:cs="Arial"/>
          <w:sz w:val="20"/>
        </w:rPr>
        <w:t xml:space="preserve">ISO 12100:2010, </w:t>
      </w:r>
      <w:r w:rsidRPr="00AC6D31">
        <w:rPr>
          <w:rFonts w:ascii="Arial" w:hAnsi="Arial" w:cs="Arial"/>
          <w:i/>
          <w:sz w:val="20"/>
        </w:rPr>
        <w:t>Safety of machinery - General principles for design - Risk assessment and risk reduction (An toàn máy - Khái niệm cơ bản, nguyên tắc chung cho thiết kế - Đánh giá rủi ro và sự giảm thiểu rủi ro)</w:t>
      </w:r>
    </w:p>
    <w:p w:rsidR="00C868DA" w:rsidRPr="004B3DA7" w:rsidRDefault="00C868DA" w:rsidP="004B3DA7">
      <w:pPr>
        <w:spacing w:before="120"/>
        <w:rPr>
          <w:rFonts w:ascii="Arial" w:hAnsi="Arial" w:cs="Arial"/>
          <w:sz w:val="20"/>
        </w:rPr>
      </w:pPr>
      <w:r w:rsidRPr="004B3DA7">
        <w:rPr>
          <w:rFonts w:ascii="Arial" w:hAnsi="Arial" w:cs="Arial"/>
          <w:sz w:val="20"/>
        </w:rPr>
        <w:t xml:space="preserve">ISO 12508:1994, </w:t>
      </w:r>
      <w:r w:rsidRPr="00F17822">
        <w:rPr>
          <w:rFonts w:ascii="Arial" w:hAnsi="Arial" w:cs="Arial"/>
          <w:i/>
          <w:sz w:val="20"/>
        </w:rPr>
        <w:t>Earth-moving machinery - Operator station and maintenance areas - Bluntness of edges (Máy đào và chuyển đất - Vị trí người vận hành và khu vực bảo dưỡng - Làm mòn các cạnh sắc)</w:t>
      </w:r>
    </w:p>
    <w:p w:rsidR="00C868DA" w:rsidRPr="004B3DA7" w:rsidRDefault="00C868DA" w:rsidP="004B3DA7">
      <w:pPr>
        <w:spacing w:before="120"/>
        <w:rPr>
          <w:rFonts w:ascii="Arial" w:hAnsi="Arial" w:cs="Arial"/>
          <w:sz w:val="20"/>
        </w:rPr>
      </w:pPr>
      <w:r w:rsidRPr="004B3DA7">
        <w:rPr>
          <w:rFonts w:ascii="Arial" w:hAnsi="Arial" w:cs="Arial"/>
          <w:sz w:val="20"/>
        </w:rPr>
        <w:t xml:space="preserve">ISO 12922:2012, </w:t>
      </w:r>
      <w:r w:rsidRPr="008708E0">
        <w:rPr>
          <w:rFonts w:ascii="Arial" w:hAnsi="Arial" w:cs="Arial"/>
          <w:i/>
          <w:sz w:val="20"/>
        </w:rPr>
        <w:t xml:space="preserve">Lubricants, industrial oils and related products (class L) - Family H (Hydraulic </w:t>
      </w:r>
      <w:r w:rsidRPr="008708E0">
        <w:rPr>
          <w:rFonts w:ascii="Arial" w:hAnsi="Arial" w:cs="Arial"/>
          <w:i/>
          <w:sz w:val="20"/>
        </w:rPr>
        <w:lastRenderedPageBreak/>
        <w:t>systems) - Specifications for hydraulic fluids in categories HFAE, HFAS, HFB, HFC, HFDR and HFDU</w:t>
      </w:r>
      <w:r w:rsidR="00FE2D63" w:rsidRPr="008708E0">
        <w:rPr>
          <w:rFonts w:ascii="Arial" w:hAnsi="Arial" w:cs="Arial"/>
          <w:i/>
          <w:sz w:val="20"/>
        </w:rPr>
        <w:t xml:space="preserve"> </w:t>
      </w:r>
      <w:r w:rsidRPr="008708E0">
        <w:rPr>
          <w:rFonts w:ascii="Arial" w:hAnsi="Arial" w:cs="Arial"/>
          <w:i/>
          <w:sz w:val="20"/>
        </w:rPr>
        <w:t>(Dầu m</w:t>
      </w:r>
      <w:r w:rsidR="00F70294" w:rsidRPr="00B86C9F">
        <w:rPr>
          <w:rFonts w:ascii="Arial" w:hAnsi="Arial" w:cs="Arial"/>
          <w:i/>
          <w:sz w:val="20"/>
        </w:rPr>
        <w:t>ỡ</w:t>
      </w:r>
      <w:r w:rsidRPr="008708E0">
        <w:rPr>
          <w:rFonts w:ascii="Arial" w:hAnsi="Arial" w:cs="Arial"/>
          <w:i/>
          <w:sz w:val="20"/>
        </w:rPr>
        <w:t xml:space="preserve"> bôi trơn, dầu công nghiệp và các sản phầm liên quan (loại L) - H (hệ thống thủy lực) - Thông số kỹ thuật cho chất lỏng thủy l</w:t>
      </w:r>
      <w:r w:rsidR="00935651" w:rsidRPr="00B86C9F">
        <w:rPr>
          <w:rFonts w:ascii="Arial" w:hAnsi="Arial" w:cs="Arial"/>
          <w:i/>
          <w:sz w:val="20"/>
        </w:rPr>
        <w:t>ự</w:t>
      </w:r>
      <w:r w:rsidRPr="008708E0">
        <w:rPr>
          <w:rFonts w:ascii="Arial" w:hAnsi="Arial" w:cs="Arial"/>
          <w:i/>
          <w:sz w:val="20"/>
        </w:rPr>
        <w:t>c trong các chuyên mục HFAE, HFAS, HFB, HFC, HFDR và HFDU)</w:t>
      </w:r>
    </w:p>
    <w:p w:rsidR="00C868DA" w:rsidRPr="004B3DA7" w:rsidRDefault="00C868DA" w:rsidP="004B3DA7">
      <w:pPr>
        <w:spacing w:before="120"/>
        <w:rPr>
          <w:rFonts w:ascii="Arial" w:hAnsi="Arial" w:cs="Arial"/>
          <w:sz w:val="20"/>
        </w:rPr>
      </w:pPr>
      <w:r w:rsidRPr="004B3DA7">
        <w:rPr>
          <w:rFonts w:ascii="Arial" w:hAnsi="Arial" w:cs="Arial"/>
          <w:sz w:val="20"/>
        </w:rPr>
        <w:t xml:space="preserve">ISO 13732-1:2008, </w:t>
      </w:r>
      <w:r w:rsidRPr="00590F33">
        <w:rPr>
          <w:rFonts w:ascii="Arial" w:hAnsi="Arial" w:cs="Arial"/>
          <w:i/>
          <w:sz w:val="20"/>
        </w:rPr>
        <w:t>Ergonomics of the thermal environment - Methods for the assessment of human responses to contact with surfaces - Part 1: Hot surfaces (Ecgônômi của môi trường nhiệt - Phương pháp đánh giá phản ứng của con người khi tiếp xúc với bề mặt- Phần 1: Bề mặt nóng)</w:t>
      </w:r>
    </w:p>
    <w:p w:rsidR="00C868DA" w:rsidRPr="004B3DA7" w:rsidRDefault="00C868DA" w:rsidP="004B3DA7">
      <w:pPr>
        <w:spacing w:before="120"/>
        <w:rPr>
          <w:rFonts w:ascii="Arial" w:hAnsi="Arial" w:cs="Arial"/>
          <w:sz w:val="20"/>
        </w:rPr>
      </w:pPr>
      <w:r w:rsidRPr="004B3DA7">
        <w:rPr>
          <w:rFonts w:ascii="Arial" w:hAnsi="Arial" w:cs="Arial"/>
          <w:sz w:val="20"/>
        </w:rPr>
        <w:t xml:space="preserve">ISO 15817:2012, </w:t>
      </w:r>
      <w:r w:rsidRPr="00077594">
        <w:rPr>
          <w:rFonts w:ascii="Arial" w:hAnsi="Arial" w:cs="Arial"/>
          <w:i/>
          <w:sz w:val="20"/>
        </w:rPr>
        <w:t>Earth-moving machinery - Safety requirements for remote operator control systems (M</w:t>
      </w:r>
      <w:r w:rsidR="00962CA9" w:rsidRPr="00077594">
        <w:rPr>
          <w:rFonts w:ascii="Arial" w:hAnsi="Arial" w:cs="Arial"/>
          <w:i/>
          <w:sz w:val="20"/>
          <w:lang w:val="en-US"/>
        </w:rPr>
        <w:t>á</w:t>
      </w:r>
      <w:r w:rsidRPr="00077594">
        <w:rPr>
          <w:rFonts w:ascii="Arial" w:hAnsi="Arial" w:cs="Arial"/>
          <w:i/>
          <w:sz w:val="20"/>
        </w:rPr>
        <w:t>y đào và chuyển đất - Yêu cầu an toàn cho hệ thống điều khiển từ xa)</w:t>
      </w:r>
    </w:p>
    <w:p w:rsidR="00C868DA" w:rsidRPr="004B3DA7" w:rsidRDefault="00C868DA" w:rsidP="004B3DA7">
      <w:pPr>
        <w:spacing w:before="120"/>
        <w:rPr>
          <w:rFonts w:ascii="Arial" w:hAnsi="Arial" w:cs="Arial"/>
          <w:sz w:val="20"/>
        </w:rPr>
      </w:pPr>
      <w:r w:rsidRPr="004B3DA7">
        <w:rPr>
          <w:rFonts w:ascii="Arial" w:hAnsi="Arial" w:cs="Arial"/>
          <w:sz w:val="20"/>
        </w:rPr>
        <w:t xml:space="preserve">EN 3-7:2004/Amd 1:2007, </w:t>
      </w:r>
      <w:r w:rsidR="004477BC">
        <w:rPr>
          <w:rFonts w:ascii="Arial" w:hAnsi="Arial" w:cs="Arial"/>
          <w:i/>
          <w:sz w:val="20"/>
        </w:rPr>
        <w:t>Portable fire extinguishers -</w:t>
      </w:r>
      <w:r w:rsidRPr="00DF3AF9">
        <w:rPr>
          <w:rFonts w:ascii="Arial" w:hAnsi="Arial" w:cs="Arial"/>
          <w:i/>
          <w:sz w:val="20"/>
        </w:rPr>
        <w:t xml:space="preserve"> Part 7: Characteristics, performance requirements and test (Bình cứu hỏa cầm tay - Phần 7: Đặc tính kỹ thuật, yêu cầu vận hành và kiểm tra)</w:t>
      </w:r>
    </w:p>
    <w:p w:rsidR="00C868DA" w:rsidRPr="004B3DA7" w:rsidRDefault="00C868DA" w:rsidP="004B3DA7">
      <w:pPr>
        <w:spacing w:before="120"/>
        <w:rPr>
          <w:rFonts w:ascii="Arial" w:hAnsi="Arial" w:cs="Arial"/>
          <w:sz w:val="20"/>
        </w:rPr>
      </w:pPr>
      <w:r w:rsidRPr="004B3DA7">
        <w:rPr>
          <w:rFonts w:ascii="Arial" w:hAnsi="Arial" w:cs="Arial"/>
          <w:sz w:val="20"/>
        </w:rPr>
        <w:t xml:space="preserve">EN 363:2008, </w:t>
      </w:r>
      <w:r w:rsidRPr="00752B87">
        <w:rPr>
          <w:rFonts w:ascii="Arial" w:hAnsi="Arial" w:cs="Arial"/>
          <w:i/>
          <w:sz w:val="20"/>
        </w:rPr>
        <w:t>Personal fall protection equipment - Personal fall protection systems (Thiết bị bảo vệ ch</w:t>
      </w:r>
      <w:r w:rsidR="00922848" w:rsidRPr="00752B87">
        <w:rPr>
          <w:rFonts w:ascii="Arial" w:hAnsi="Arial" w:cs="Arial"/>
          <w:i/>
          <w:sz w:val="20"/>
          <w:lang w:val="en-US"/>
        </w:rPr>
        <w:t>ố</w:t>
      </w:r>
      <w:r w:rsidRPr="00752B87">
        <w:rPr>
          <w:rFonts w:ascii="Arial" w:hAnsi="Arial" w:cs="Arial"/>
          <w:i/>
          <w:sz w:val="20"/>
        </w:rPr>
        <w:t>ng rơi cá nhân - Hệ thống chống rơi cá nhân)</w:t>
      </w:r>
    </w:p>
    <w:p w:rsidR="00C868DA" w:rsidRPr="004B3DA7" w:rsidRDefault="00C868DA" w:rsidP="004B3DA7">
      <w:pPr>
        <w:spacing w:before="120"/>
        <w:rPr>
          <w:rFonts w:ascii="Arial" w:hAnsi="Arial" w:cs="Arial"/>
          <w:sz w:val="20"/>
        </w:rPr>
      </w:pPr>
      <w:r w:rsidRPr="004B3DA7">
        <w:rPr>
          <w:rFonts w:ascii="Arial" w:hAnsi="Arial" w:cs="Arial"/>
          <w:sz w:val="20"/>
        </w:rPr>
        <w:t xml:space="preserve">EN 620:2002/Amd 1:2010, </w:t>
      </w:r>
      <w:r w:rsidRPr="00301A7A">
        <w:rPr>
          <w:rFonts w:ascii="Arial" w:hAnsi="Arial" w:cs="Arial"/>
          <w:i/>
          <w:sz w:val="20"/>
        </w:rPr>
        <w:t>Continuous handling equipment and systems - Safety and EMC requirements for fixed belt conveyors for bulk materials (Máy vận chuyển liên tục và hệ thống - Yêu cầu an toàn và yêu cầu về tính tương thích điện từ (EMC) cho băng tải cố định vận chuyển vận liệu rời)</w:t>
      </w:r>
    </w:p>
    <w:p w:rsidR="00C868DA" w:rsidRPr="004B3DA7" w:rsidRDefault="00C868DA" w:rsidP="004B3DA7">
      <w:pPr>
        <w:spacing w:before="120"/>
        <w:rPr>
          <w:rFonts w:ascii="Arial" w:hAnsi="Arial" w:cs="Arial"/>
          <w:sz w:val="20"/>
        </w:rPr>
      </w:pPr>
      <w:r w:rsidRPr="004B3DA7">
        <w:rPr>
          <w:rFonts w:ascii="Arial" w:hAnsi="Arial" w:cs="Arial"/>
          <w:sz w:val="20"/>
        </w:rPr>
        <w:t xml:space="preserve">EN 894-3:2000/Amd 1:2008, </w:t>
      </w:r>
      <w:r w:rsidRPr="004B7538">
        <w:rPr>
          <w:rFonts w:ascii="Arial" w:hAnsi="Arial" w:cs="Arial"/>
          <w:i/>
          <w:sz w:val="20"/>
        </w:rPr>
        <w:t>Safety of machinery - Ergonomics requirements for the design of displays and control actuators - Part 3: Control actuators (An toàn máy - Các yêu cầu Ecgônômi khi thiết kế các thiết bị hi</w:t>
      </w:r>
      <w:r w:rsidR="00E910B3" w:rsidRPr="004B7538">
        <w:rPr>
          <w:rFonts w:ascii="Arial" w:hAnsi="Arial" w:cs="Arial"/>
          <w:i/>
          <w:sz w:val="20"/>
          <w:lang w:val="en-US"/>
        </w:rPr>
        <w:t>ể</w:t>
      </w:r>
      <w:r w:rsidRPr="004B7538">
        <w:rPr>
          <w:rFonts w:ascii="Arial" w:hAnsi="Arial" w:cs="Arial"/>
          <w:i/>
          <w:sz w:val="20"/>
        </w:rPr>
        <w:t>n thị và các bộ phận điều khiển - Phần 3: Các bộ phận điều khiển)</w:t>
      </w:r>
    </w:p>
    <w:p w:rsidR="00C868DA" w:rsidRPr="004B3DA7" w:rsidRDefault="00C868DA" w:rsidP="004B3DA7">
      <w:pPr>
        <w:spacing w:before="120"/>
        <w:rPr>
          <w:rFonts w:ascii="Arial" w:hAnsi="Arial" w:cs="Arial"/>
          <w:sz w:val="20"/>
        </w:rPr>
      </w:pPr>
      <w:r w:rsidRPr="004B3DA7">
        <w:rPr>
          <w:rFonts w:ascii="Arial" w:hAnsi="Arial" w:cs="Arial"/>
          <w:sz w:val="20"/>
        </w:rPr>
        <w:t xml:space="preserve">EN 953:1997/Amd 1:2009, </w:t>
      </w:r>
      <w:r w:rsidRPr="00C002C3">
        <w:rPr>
          <w:rFonts w:ascii="Arial" w:hAnsi="Arial" w:cs="Arial"/>
          <w:i/>
          <w:sz w:val="20"/>
        </w:rPr>
        <w:t>Safety of machinery - Guards - General requirements for the design and construction of fixed and movable guards (An toàn máy - Rào chắn - Yêu cầu chung khi thiết kế và chế tạo rào chắn c</w:t>
      </w:r>
      <w:r w:rsidR="00006DC1" w:rsidRPr="00C002C3">
        <w:rPr>
          <w:rFonts w:ascii="Arial" w:hAnsi="Arial" w:cs="Arial"/>
          <w:i/>
          <w:sz w:val="20"/>
          <w:lang w:val="en-US"/>
        </w:rPr>
        <w:t>ố</w:t>
      </w:r>
      <w:r w:rsidRPr="00C002C3">
        <w:rPr>
          <w:rFonts w:ascii="Arial" w:hAnsi="Arial" w:cs="Arial"/>
          <w:i/>
          <w:sz w:val="20"/>
        </w:rPr>
        <w:t xml:space="preserve"> định và di động)</w:t>
      </w:r>
    </w:p>
    <w:p w:rsidR="00C868DA" w:rsidRPr="004B3DA7" w:rsidRDefault="00C868DA" w:rsidP="004B3DA7">
      <w:pPr>
        <w:spacing w:before="120"/>
        <w:rPr>
          <w:rFonts w:ascii="Arial" w:hAnsi="Arial" w:cs="Arial"/>
          <w:sz w:val="20"/>
        </w:rPr>
      </w:pPr>
      <w:r w:rsidRPr="004B3DA7">
        <w:rPr>
          <w:rFonts w:ascii="Arial" w:hAnsi="Arial" w:cs="Arial"/>
          <w:sz w:val="20"/>
        </w:rPr>
        <w:t xml:space="preserve">EN 981:1996/Amd 1:2008, </w:t>
      </w:r>
      <w:r w:rsidRPr="00450E83">
        <w:rPr>
          <w:rFonts w:ascii="Arial" w:hAnsi="Arial" w:cs="Arial"/>
          <w:i/>
          <w:sz w:val="20"/>
        </w:rPr>
        <w:t>Safety of machinery - System of auditory and visual danger and information signals (An toàn máy - Hệ thống t</w:t>
      </w:r>
      <w:r w:rsidR="00FC0C22" w:rsidRPr="00450E83">
        <w:rPr>
          <w:rFonts w:ascii="Arial" w:hAnsi="Arial" w:cs="Arial"/>
          <w:i/>
          <w:sz w:val="20"/>
          <w:lang w:val="en-US"/>
        </w:rPr>
        <w:t>í</w:t>
      </w:r>
      <w:r w:rsidRPr="00450E83">
        <w:rPr>
          <w:rFonts w:ascii="Arial" w:hAnsi="Arial" w:cs="Arial"/>
          <w:i/>
          <w:sz w:val="20"/>
        </w:rPr>
        <w:t>n hiệu cảnh báo nguy hiểm bằng âm thanh và bằng ánh sáng và bằng tín hiệu thông tin)</w:t>
      </w:r>
    </w:p>
    <w:p w:rsidR="00C868DA" w:rsidRPr="004B3DA7" w:rsidRDefault="00C868DA" w:rsidP="004B3DA7">
      <w:pPr>
        <w:spacing w:before="120"/>
        <w:rPr>
          <w:rFonts w:ascii="Arial" w:hAnsi="Arial" w:cs="Arial"/>
          <w:sz w:val="20"/>
        </w:rPr>
      </w:pPr>
      <w:r w:rsidRPr="004B3DA7">
        <w:rPr>
          <w:rFonts w:ascii="Arial" w:hAnsi="Arial" w:cs="Arial"/>
          <w:sz w:val="20"/>
        </w:rPr>
        <w:t xml:space="preserve">EN 1837:1999/Amd 1:2009, </w:t>
      </w:r>
      <w:r w:rsidRPr="00C3082C">
        <w:rPr>
          <w:rFonts w:ascii="Arial" w:hAnsi="Arial" w:cs="Arial"/>
          <w:i/>
          <w:sz w:val="20"/>
        </w:rPr>
        <w:t>Safety of machinery - Integral lighting of machines (An toàn máy - Chiếu s</w:t>
      </w:r>
      <w:r w:rsidR="009506DC" w:rsidRPr="00C3082C">
        <w:rPr>
          <w:rFonts w:ascii="Arial" w:hAnsi="Arial" w:cs="Arial"/>
          <w:i/>
          <w:sz w:val="20"/>
          <w:lang w:val="en-US"/>
        </w:rPr>
        <w:t>á</w:t>
      </w:r>
      <w:r w:rsidRPr="00C3082C">
        <w:rPr>
          <w:rFonts w:ascii="Arial" w:hAnsi="Arial" w:cs="Arial"/>
          <w:i/>
          <w:sz w:val="20"/>
        </w:rPr>
        <w:t>ng nội bộ của m</w:t>
      </w:r>
      <w:r w:rsidR="009506DC" w:rsidRPr="00C3082C">
        <w:rPr>
          <w:rFonts w:ascii="Arial" w:hAnsi="Arial" w:cs="Arial"/>
          <w:i/>
          <w:sz w:val="20"/>
          <w:lang w:val="en-US"/>
        </w:rPr>
        <w:t>á</w:t>
      </w:r>
      <w:r w:rsidRPr="00C3082C">
        <w:rPr>
          <w:rFonts w:ascii="Arial" w:hAnsi="Arial" w:cs="Arial"/>
          <w:i/>
          <w:sz w:val="20"/>
        </w:rPr>
        <w:t>y)</w:t>
      </w:r>
    </w:p>
    <w:p w:rsidR="00C868DA" w:rsidRPr="004B3DA7" w:rsidRDefault="00C868DA" w:rsidP="004B3DA7">
      <w:pPr>
        <w:spacing w:before="120"/>
        <w:rPr>
          <w:rFonts w:ascii="Arial" w:hAnsi="Arial" w:cs="Arial"/>
          <w:sz w:val="20"/>
        </w:rPr>
      </w:pPr>
      <w:r w:rsidRPr="004B3DA7">
        <w:rPr>
          <w:rFonts w:ascii="Arial" w:hAnsi="Arial" w:cs="Arial"/>
          <w:sz w:val="20"/>
        </w:rPr>
        <w:t xml:space="preserve">EN 1993-1-1:2005, </w:t>
      </w:r>
      <w:r w:rsidRPr="00B95A44">
        <w:rPr>
          <w:rFonts w:ascii="Arial" w:hAnsi="Arial" w:cs="Arial"/>
          <w:i/>
          <w:sz w:val="20"/>
        </w:rPr>
        <w:t>Eurocode 3: Design of Steel structures - Part 1-1: General rules and rules for buildings (Tiêu chuẩn Euro 3: Thiết kế kết c</w:t>
      </w:r>
      <w:r w:rsidR="00D62E5F" w:rsidRPr="00B95A44">
        <w:rPr>
          <w:rFonts w:ascii="Arial" w:hAnsi="Arial" w:cs="Arial"/>
          <w:i/>
          <w:sz w:val="20"/>
          <w:lang w:val="en-US"/>
        </w:rPr>
        <w:t>ấ</w:t>
      </w:r>
      <w:r w:rsidRPr="00B95A44">
        <w:rPr>
          <w:rFonts w:ascii="Arial" w:hAnsi="Arial" w:cs="Arial"/>
          <w:i/>
          <w:sz w:val="20"/>
        </w:rPr>
        <w:t>u thép - Phần 1-1: Nguyên tắc chung và các nguyên tắc cho nhà cao tầng)</w:t>
      </w:r>
    </w:p>
    <w:p w:rsidR="00C868DA" w:rsidRPr="004B3DA7" w:rsidRDefault="00C868DA" w:rsidP="004B3DA7">
      <w:pPr>
        <w:spacing w:before="120"/>
        <w:rPr>
          <w:rFonts w:ascii="Arial" w:hAnsi="Arial" w:cs="Arial"/>
          <w:sz w:val="20"/>
        </w:rPr>
      </w:pPr>
      <w:r w:rsidRPr="004B3DA7">
        <w:rPr>
          <w:rFonts w:ascii="Arial" w:hAnsi="Arial" w:cs="Arial"/>
          <w:sz w:val="20"/>
        </w:rPr>
        <w:t xml:space="preserve">EN 13309:2010, </w:t>
      </w:r>
      <w:r w:rsidRPr="00ED3F54">
        <w:rPr>
          <w:rFonts w:ascii="Arial" w:hAnsi="Arial" w:cs="Arial"/>
          <w:i/>
          <w:sz w:val="20"/>
        </w:rPr>
        <w:t>Construction machinery - Electromagnetic compatibility of machines with internal power supply (Máy xây dựng - Tương thích điện từ của máy với nguồn điện nội bộ)</w:t>
      </w:r>
    </w:p>
    <w:p w:rsidR="00C868DA" w:rsidRPr="004B3DA7" w:rsidRDefault="00C868DA" w:rsidP="004B3DA7">
      <w:pPr>
        <w:spacing w:before="120"/>
        <w:rPr>
          <w:rFonts w:ascii="Arial" w:hAnsi="Arial" w:cs="Arial"/>
          <w:sz w:val="20"/>
        </w:rPr>
      </w:pPr>
      <w:r w:rsidRPr="004B3DA7">
        <w:rPr>
          <w:rFonts w:ascii="Arial" w:hAnsi="Arial" w:cs="Arial"/>
          <w:sz w:val="20"/>
        </w:rPr>
        <w:t xml:space="preserve">EN 13478:2001/Amd 1:2008, </w:t>
      </w:r>
      <w:r w:rsidRPr="00AD58DE">
        <w:rPr>
          <w:rFonts w:ascii="Arial" w:hAnsi="Arial" w:cs="Arial"/>
          <w:i/>
          <w:sz w:val="20"/>
        </w:rPr>
        <w:t>Safety of machinery - Fire prevention and protection (An toàn m</w:t>
      </w:r>
      <w:r w:rsidR="0087400F" w:rsidRPr="00AD58DE">
        <w:rPr>
          <w:rFonts w:ascii="Arial" w:hAnsi="Arial" w:cs="Arial"/>
          <w:i/>
          <w:sz w:val="20"/>
          <w:lang w:val="en-US"/>
        </w:rPr>
        <w:t>á</w:t>
      </w:r>
      <w:r w:rsidRPr="00AD58DE">
        <w:rPr>
          <w:rFonts w:ascii="Arial" w:hAnsi="Arial" w:cs="Arial"/>
          <w:i/>
          <w:sz w:val="20"/>
        </w:rPr>
        <w:t>y - Phòng và chữa cháy)</w:t>
      </w:r>
    </w:p>
    <w:p w:rsidR="00C868DA" w:rsidRPr="004B3DA7" w:rsidRDefault="00C868DA" w:rsidP="004B3DA7">
      <w:pPr>
        <w:spacing w:before="120"/>
        <w:rPr>
          <w:rFonts w:ascii="Arial" w:hAnsi="Arial" w:cs="Arial"/>
          <w:sz w:val="20"/>
        </w:rPr>
      </w:pPr>
      <w:r w:rsidRPr="004B3DA7">
        <w:rPr>
          <w:rFonts w:ascii="Arial" w:hAnsi="Arial" w:cs="Arial"/>
          <w:sz w:val="20"/>
        </w:rPr>
        <w:t xml:space="preserve">EN 14973:2006/Amd 1:2008, </w:t>
      </w:r>
      <w:r w:rsidRPr="00B76C3B">
        <w:rPr>
          <w:rFonts w:ascii="Arial" w:hAnsi="Arial" w:cs="Arial"/>
          <w:i/>
          <w:sz w:val="20"/>
        </w:rPr>
        <w:t>Conveyor belts for use in underground installations - Electrical and flammability safety (Băng tải sử dụng dưới lòng đất - Yêu cầu an toàn về điện và cháy)</w:t>
      </w:r>
    </w:p>
    <w:p w:rsidR="00C868DA" w:rsidRPr="004B3DA7" w:rsidRDefault="00C868DA" w:rsidP="004B3DA7">
      <w:pPr>
        <w:spacing w:before="120"/>
        <w:rPr>
          <w:rFonts w:ascii="Arial" w:hAnsi="Arial" w:cs="Arial"/>
          <w:sz w:val="20"/>
        </w:rPr>
      </w:pPr>
      <w:r w:rsidRPr="004B3DA7">
        <w:rPr>
          <w:rFonts w:ascii="Arial" w:hAnsi="Arial" w:cs="Arial"/>
          <w:sz w:val="20"/>
        </w:rPr>
        <w:t xml:space="preserve">EN 16228-1:2014, </w:t>
      </w:r>
      <w:r w:rsidRPr="00BF45E1">
        <w:rPr>
          <w:rFonts w:ascii="Arial" w:hAnsi="Arial" w:cs="Arial"/>
          <w:i/>
          <w:sz w:val="20"/>
        </w:rPr>
        <w:t>Drilling and foundation equipment - Safety - Part 1: Common requirements (Thiết bị khoan và gia cố nền móng - An toàn - Phần 1: Yêu cầu chung)</w:t>
      </w:r>
    </w:p>
    <w:p w:rsidR="00C868DA" w:rsidRPr="004B3DA7" w:rsidRDefault="00C868DA" w:rsidP="004B3DA7">
      <w:pPr>
        <w:spacing w:before="120"/>
        <w:rPr>
          <w:rFonts w:ascii="Arial" w:hAnsi="Arial" w:cs="Arial"/>
          <w:sz w:val="20"/>
        </w:rPr>
      </w:pPr>
      <w:r w:rsidRPr="004B3DA7">
        <w:rPr>
          <w:rFonts w:ascii="Arial" w:hAnsi="Arial" w:cs="Arial"/>
          <w:sz w:val="20"/>
        </w:rPr>
        <w:t xml:space="preserve">EN 16228-2:2014, </w:t>
      </w:r>
      <w:r w:rsidRPr="006A1DCB">
        <w:rPr>
          <w:rFonts w:ascii="Arial" w:hAnsi="Arial" w:cs="Arial"/>
          <w:i/>
          <w:sz w:val="20"/>
        </w:rPr>
        <w:t>Drilling and foundation equipment - Safety - Part 2: Mobile drill rigs for civil and geotechnical engineering, quarrying and mining (Thiết bị khoan và gia cố nền móng - An toàn - Phần 1: Thiết bị khoan di động dùng cho xây dựng, địa chất, khai khoáng và khai mỏ)</w:t>
      </w:r>
    </w:p>
    <w:p w:rsidR="00C868DA" w:rsidRPr="004B3DA7" w:rsidRDefault="00C868DA" w:rsidP="004B3DA7">
      <w:pPr>
        <w:spacing w:before="120"/>
        <w:rPr>
          <w:rFonts w:ascii="Arial" w:hAnsi="Arial" w:cs="Arial"/>
          <w:sz w:val="20"/>
        </w:rPr>
      </w:pPr>
      <w:r w:rsidRPr="004B3DA7">
        <w:rPr>
          <w:rFonts w:ascii="Arial" w:hAnsi="Arial" w:cs="Arial"/>
          <w:sz w:val="20"/>
        </w:rPr>
        <w:t xml:space="preserve">EN 60076-2:2011, </w:t>
      </w:r>
      <w:r w:rsidRPr="004A35C7">
        <w:rPr>
          <w:rFonts w:ascii="Arial" w:hAnsi="Arial" w:cs="Arial"/>
          <w:i/>
          <w:sz w:val="20"/>
        </w:rPr>
        <w:t>Power transformers - Part 2: Temperature rise for liquid-immersed transformers (M</w:t>
      </w:r>
      <w:r w:rsidR="00E3367C" w:rsidRPr="004A35C7">
        <w:rPr>
          <w:rFonts w:ascii="Arial" w:hAnsi="Arial" w:cs="Arial"/>
          <w:i/>
          <w:sz w:val="20"/>
          <w:lang w:val="en-US"/>
        </w:rPr>
        <w:t>á</w:t>
      </w:r>
      <w:r w:rsidRPr="004A35C7">
        <w:rPr>
          <w:rFonts w:ascii="Arial" w:hAnsi="Arial" w:cs="Arial"/>
          <w:i/>
          <w:sz w:val="20"/>
        </w:rPr>
        <w:t>y bi</w:t>
      </w:r>
      <w:r w:rsidR="0012463D" w:rsidRPr="004A35C7">
        <w:rPr>
          <w:rFonts w:ascii="Arial" w:hAnsi="Arial" w:cs="Arial"/>
          <w:i/>
          <w:sz w:val="20"/>
          <w:lang w:val="en-US"/>
        </w:rPr>
        <w:t>ế</w:t>
      </w:r>
      <w:r w:rsidRPr="004A35C7">
        <w:rPr>
          <w:rFonts w:ascii="Arial" w:hAnsi="Arial" w:cs="Arial"/>
          <w:i/>
          <w:sz w:val="20"/>
        </w:rPr>
        <w:t>n áp - Phần 2: Độ tăng nhiệt trong biến áp ngâm trong chất lỏng)</w:t>
      </w:r>
    </w:p>
    <w:p w:rsidR="00C868DA" w:rsidRPr="004B3DA7" w:rsidRDefault="00C868DA" w:rsidP="004B3DA7">
      <w:pPr>
        <w:spacing w:before="120"/>
        <w:rPr>
          <w:rFonts w:ascii="Arial" w:hAnsi="Arial" w:cs="Arial"/>
          <w:sz w:val="20"/>
        </w:rPr>
      </w:pPr>
      <w:r w:rsidRPr="004B3DA7">
        <w:rPr>
          <w:rFonts w:ascii="Arial" w:hAnsi="Arial" w:cs="Arial"/>
          <w:sz w:val="20"/>
        </w:rPr>
        <w:t xml:space="preserve">EN 60079-0:2012, </w:t>
      </w:r>
      <w:r w:rsidRPr="00957A98">
        <w:rPr>
          <w:rFonts w:ascii="Arial" w:hAnsi="Arial" w:cs="Arial"/>
          <w:i/>
          <w:sz w:val="20"/>
        </w:rPr>
        <w:t>Explosive atmospheres - Part 0: Equipment - General requirements (Môi trường khí dễ phát nổ - Ph</w:t>
      </w:r>
      <w:r w:rsidR="00E711C8" w:rsidRPr="00957A98">
        <w:rPr>
          <w:rFonts w:ascii="Arial" w:hAnsi="Arial" w:cs="Arial"/>
          <w:i/>
          <w:sz w:val="20"/>
          <w:lang w:val="en-US"/>
        </w:rPr>
        <w:t>ầ</w:t>
      </w:r>
      <w:r w:rsidRPr="00957A98">
        <w:rPr>
          <w:rFonts w:ascii="Arial" w:hAnsi="Arial" w:cs="Arial"/>
          <w:i/>
          <w:sz w:val="20"/>
        </w:rPr>
        <w:t>n 0: Thiết bị - Yêu cầu chung)</w:t>
      </w:r>
    </w:p>
    <w:p w:rsidR="00C868DA" w:rsidRPr="004B3DA7" w:rsidRDefault="00C868DA" w:rsidP="004B3DA7">
      <w:pPr>
        <w:spacing w:before="120"/>
        <w:rPr>
          <w:rFonts w:ascii="Arial" w:hAnsi="Arial" w:cs="Arial"/>
          <w:sz w:val="20"/>
        </w:rPr>
      </w:pPr>
      <w:r w:rsidRPr="004B3DA7">
        <w:rPr>
          <w:rFonts w:ascii="Arial" w:hAnsi="Arial" w:cs="Arial"/>
          <w:sz w:val="20"/>
        </w:rPr>
        <w:t xml:space="preserve">EN 60204-1:2006, </w:t>
      </w:r>
      <w:r w:rsidRPr="00DA4A91">
        <w:rPr>
          <w:rFonts w:ascii="Arial" w:hAnsi="Arial" w:cs="Arial"/>
          <w:i/>
          <w:sz w:val="20"/>
        </w:rPr>
        <w:t>Safety of machinery - Electrical equipment of machines - Part 1: General requirements (An toàn máy - Thiết bị điện trên máy - Phần 1: Các yêu cầu chung)</w:t>
      </w:r>
    </w:p>
    <w:p w:rsidR="00C868DA" w:rsidRPr="004B3DA7" w:rsidRDefault="00C868DA" w:rsidP="004B3DA7">
      <w:pPr>
        <w:spacing w:before="120"/>
        <w:rPr>
          <w:rFonts w:ascii="Arial" w:hAnsi="Arial" w:cs="Arial"/>
          <w:sz w:val="20"/>
        </w:rPr>
      </w:pPr>
      <w:r w:rsidRPr="004B3DA7">
        <w:rPr>
          <w:rFonts w:ascii="Arial" w:hAnsi="Arial" w:cs="Arial"/>
          <w:sz w:val="20"/>
        </w:rPr>
        <w:t xml:space="preserve">EN 60204-11:2000, </w:t>
      </w:r>
      <w:r w:rsidRPr="00CC08F8">
        <w:rPr>
          <w:rFonts w:ascii="Arial" w:hAnsi="Arial" w:cs="Arial"/>
          <w:i/>
          <w:sz w:val="20"/>
        </w:rPr>
        <w:t>Safety of machinery - Electrical equipment of machines - Part 11: Requirements for HV equipment for voltages above 1000 V a.c. or 1500 V d.c. and not exceeding 36 kV (An toàn máy - Thiết bị điện của máy - Phần 11: Yêu cầu đối với thiết bị điện áp cao dùng cho điện áp trên 1000 V xoay chiều hoặc 1500 V một chiều nhưng không vượt quá 36 kV)</w:t>
      </w:r>
    </w:p>
    <w:p w:rsidR="00C868DA" w:rsidRPr="004B3DA7" w:rsidRDefault="00C868DA" w:rsidP="004B3DA7">
      <w:pPr>
        <w:spacing w:before="120"/>
        <w:rPr>
          <w:rFonts w:ascii="Arial" w:hAnsi="Arial" w:cs="Arial"/>
          <w:sz w:val="20"/>
        </w:rPr>
      </w:pPr>
      <w:r w:rsidRPr="004B3DA7">
        <w:rPr>
          <w:rFonts w:ascii="Arial" w:hAnsi="Arial" w:cs="Arial"/>
          <w:sz w:val="20"/>
        </w:rPr>
        <w:t>EN</w:t>
      </w:r>
      <w:r w:rsidR="004B3DA7" w:rsidRPr="004B3DA7">
        <w:rPr>
          <w:rFonts w:ascii="Arial" w:hAnsi="Arial" w:cs="Arial"/>
          <w:sz w:val="20"/>
        </w:rPr>
        <w:t xml:space="preserve"> </w:t>
      </w:r>
      <w:r w:rsidRPr="004B3DA7">
        <w:rPr>
          <w:rFonts w:ascii="Arial" w:hAnsi="Arial" w:cs="Arial"/>
          <w:sz w:val="20"/>
        </w:rPr>
        <w:t>60439-2:2000,</w:t>
      </w:r>
      <w:r w:rsidR="004B3DA7" w:rsidRPr="004B3DA7">
        <w:rPr>
          <w:rFonts w:ascii="Arial" w:hAnsi="Arial" w:cs="Arial"/>
          <w:sz w:val="20"/>
        </w:rPr>
        <w:t xml:space="preserve"> </w:t>
      </w:r>
      <w:r w:rsidRPr="00853B33">
        <w:rPr>
          <w:rFonts w:ascii="Arial" w:hAnsi="Arial" w:cs="Arial"/>
          <w:i/>
          <w:sz w:val="20"/>
        </w:rPr>
        <w:t>Low-voltage</w:t>
      </w:r>
      <w:r w:rsidR="004B3DA7" w:rsidRPr="00853B33">
        <w:rPr>
          <w:rFonts w:ascii="Arial" w:hAnsi="Arial" w:cs="Arial"/>
          <w:i/>
          <w:sz w:val="20"/>
        </w:rPr>
        <w:t xml:space="preserve"> </w:t>
      </w:r>
      <w:r w:rsidRPr="00853B33">
        <w:rPr>
          <w:rFonts w:ascii="Arial" w:hAnsi="Arial" w:cs="Arial"/>
          <w:i/>
          <w:sz w:val="20"/>
        </w:rPr>
        <w:t>switchgear</w:t>
      </w:r>
      <w:r w:rsidR="004B3DA7" w:rsidRPr="00853B33">
        <w:rPr>
          <w:rFonts w:ascii="Arial" w:hAnsi="Arial" w:cs="Arial"/>
          <w:i/>
          <w:sz w:val="20"/>
        </w:rPr>
        <w:t xml:space="preserve"> </w:t>
      </w:r>
      <w:r w:rsidRPr="00853B33">
        <w:rPr>
          <w:rFonts w:ascii="Arial" w:hAnsi="Arial" w:cs="Arial"/>
          <w:i/>
          <w:sz w:val="20"/>
        </w:rPr>
        <w:t>and</w:t>
      </w:r>
      <w:r w:rsidR="004B3DA7" w:rsidRPr="00853B33">
        <w:rPr>
          <w:rFonts w:ascii="Arial" w:hAnsi="Arial" w:cs="Arial"/>
          <w:i/>
          <w:sz w:val="20"/>
        </w:rPr>
        <w:t xml:space="preserve"> </w:t>
      </w:r>
      <w:r w:rsidRPr="00853B33">
        <w:rPr>
          <w:rFonts w:ascii="Arial" w:hAnsi="Arial" w:cs="Arial"/>
          <w:i/>
          <w:sz w:val="20"/>
        </w:rPr>
        <w:t>controlgear</w:t>
      </w:r>
      <w:r w:rsidR="004B3DA7" w:rsidRPr="00853B33">
        <w:rPr>
          <w:rFonts w:ascii="Arial" w:hAnsi="Arial" w:cs="Arial"/>
          <w:i/>
          <w:sz w:val="20"/>
        </w:rPr>
        <w:t xml:space="preserve"> </w:t>
      </w:r>
      <w:r w:rsidRPr="00853B33">
        <w:rPr>
          <w:rFonts w:ascii="Arial" w:hAnsi="Arial" w:cs="Arial"/>
          <w:i/>
          <w:sz w:val="20"/>
        </w:rPr>
        <w:t>assemblies</w:t>
      </w:r>
      <w:r w:rsidR="004B3DA7" w:rsidRPr="00853B33">
        <w:rPr>
          <w:rFonts w:ascii="Arial" w:hAnsi="Arial" w:cs="Arial"/>
          <w:i/>
          <w:sz w:val="20"/>
        </w:rPr>
        <w:t xml:space="preserve"> </w:t>
      </w:r>
      <w:r w:rsidRPr="00853B33">
        <w:rPr>
          <w:rFonts w:ascii="Arial" w:hAnsi="Arial" w:cs="Arial"/>
          <w:i/>
          <w:sz w:val="20"/>
        </w:rPr>
        <w:t>-</w:t>
      </w:r>
      <w:r w:rsidR="004B3DA7" w:rsidRPr="00853B33">
        <w:rPr>
          <w:rFonts w:ascii="Arial" w:hAnsi="Arial" w:cs="Arial"/>
          <w:i/>
          <w:sz w:val="20"/>
        </w:rPr>
        <w:t xml:space="preserve"> </w:t>
      </w:r>
      <w:r w:rsidRPr="00853B33">
        <w:rPr>
          <w:rFonts w:ascii="Arial" w:hAnsi="Arial" w:cs="Arial"/>
          <w:i/>
          <w:sz w:val="20"/>
        </w:rPr>
        <w:t>Part</w:t>
      </w:r>
      <w:r w:rsidR="004B3DA7" w:rsidRPr="00853B33">
        <w:rPr>
          <w:rFonts w:ascii="Arial" w:hAnsi="Arial" w:cs="Arial"/>
          <w:i/>
          <w:sz w:val="20"/>
        </w:rPr>
        <w:t xml:space="preserve"> </w:t>
      </w:r>
      <w:r w:rsidRPr="00853B33">
        <w:rPr>
          <w:rFonts w:ascii="Arial" w:hAnsi="Arial" w:cs="Arial"/>
          <w:i/>
          <w:sz w:val="20"/>
        </w:rPr>
        <w:t>2:</w:t>
      </w:r>
      <w:r w:rsidR="004B3DA7" w:rsidRPr="00853B33">
        <w:rPr>
          <w:rFonts w:ascii="Arial" w:hAnsi="Arial" w:cs="Arial"/>
          <w:i/>
          <w:sz w:val="20"/>
        </w:rPr>
        <w:t xml:space="preserve"> </w:t>
      </w:r>
      <w:r w:rsidRPr="00853B33">
        <w:rPr>
          <w:rFonts w:ascii="Arial" w:hAnsi="Arial" w:cs="Arial"/>
          <w:i/>
          <w:sz w:val="20"/>
        </w:rPr>
        <w:t>Particular</w:t>
      </w:r>
      <w:r w:rsidR="009665FC" w:rsidRPr="00853B33">
        <w:rPr>
          <w:rFonts w:ascii="Arial" w:hAnsi="Arial" w:cs="Arial"/>
          <w:i/>
          <w:sz w:val="20"/>
        </w:rPr>
        <w:t xml:space="preserve"> </w:t>
      </w:r>
      <w:r w:rsidRPr="00853B33">
        <w:rPr>
          <w:rFonts w:ascii="Arial" w:hAnsi="Arial" w:cs="Arial"/>
          <w:i/>
          <w:sz w:val="20"/>
        </w:rPr>
        <w:t>requirements for busbar trunking systems (busways)</w:t>
      </w:r>
      <w:r w:rsidR="004B3DA7" w:rsidRPr="00853B33">
        <w:rPr>
          <w:rFonts w:ascii="Arial" w:hAnsi="Arial" w:cs="Arial"/>
          <w:i/>
          <w:sz w:val="20"/>
        </w:rPr>
        <w:t xml:space="preserve"> </w:t>
      </w:r>
      <w:r w:rsidRPr="00853B33">
        <w:rPr>
          <w:rFonts w:ascii="Arial" w:hAnsi="Arial" w:cs="Arial"/>
          <w:i/>
          <w:sz w:val="20"/>
        </w:rPr>
        <w:t>(T</w:t>
      </w:r>
      <w:r w:rsidR="00FB0156" w:rsidRPr="00853B33">
        <w:rPr>
          <w:rFonts w:ascii="Arial" w:hAnsi="Arial" w:cs="Arial"/>
          <w:i/>
          <w:sz w:val="20"/>
          <w:lang w:val="en-US"/>
        </w:rPr>
        <w:t>ủ</w:t>
      </w:r>
      <w:r w:rsidRPr="00853B33">
        <w:rPr>
          <w:rFonts w:ascii="Arial" w:hAnsi="Arial" w:cs="Arial"/>
          <w:i/>
          <w:sz w:val="20"/>
        </w:rPr>
        <w:t xml:space="preserve"> đóng cắt và điều khiển hạ áp - Phần 2: Yêu</w:t>
      </w:r>
      <w:r w:rsidR="00B77035" w:rsidRPr="00853B33">
        <w:rPr>
          <w:rFonts w:ascii="Arial" w:hAnsi="Arial" w:cs="Arial"/>
          <w:i/>
          <w:sz w:val="20"/>
        </w:rPr>
        <w:t xml:space="preserve"> </w:t>
      </w:r>
      <w:r w:rsidRPr="00853B33">
        <w:rPr>
          <w:rFonts w:ascii="Arial" w:hAnsi="Arial" w:cs="Arial"/>
          <w:i/>
          <w:sz w:val="20"/>
        </w:rPr>
        <w:t>cầu cụ thể đối với hệ thống hộp thanh cái)</w:t>
      </w:r>
    </w:p>
    <w:p w:rsidR="00C868DA" w:rsidRPr="004B3DA7" w:rsidRDefault="00C868DA" w:rsidP="004B3DA7">
      <w:pPr>
        <w:spacing w:before="120"/>
        <w:rPr>
          <w:rFonts w:ascii="Arial" w:hAnsi="Arial" w:cs="Arial"/>
          <w:sz w:val="20"/>
        </w:rPr>
      </w:pPr>
      <w:r w:rsidRPr="004B3DA7">
        <w:rPr>
          <w:rFonts w:ascii="Arial" w:hAnsi="Arial" w:cs="Arial"/>
          <w:sz w:val="20"/>
        </w:rPr>
        <w:t>EN</w:t>
      </w:r>
      <w:r w:rsidR="004B3DA7" w:rsidRPr="004B3DA7">
        <w:rPr>
          <w:rFonts w:ascii="Arial" w:hAnsi="Arial" w:cs="Arial"/>
          <w:sz w:val="20"/>
        </w:rPr>
        <w:t xml:space="preserve"> </w:t>
      </w:r>
      <w:r w:rsidRPr="004B3DA7">
        <w:rPr>
          <w:rFonts w:ascii="Arial" w:hAnsi="Arial" w:cs="Arial"/>
          <w:sz w:val="20"/>
        </w:rPr>
        <w:t>60439-3:1991,</w:t>
      </w:r>
      <w:r w:rsidR="004B3DA7" w:rsidRPr="004B3DA7">
        <w:rPr>
          <w:rFonts w:ascii="Arial" w:hAnsi="Arial" w:cs="Arial"/>
          <w:sz w:val="20"/>
        </w:rPr>
        <w:t xml:space="preserve"> </w:t>
      </w:r>
      <w:r w:rsidRPr="004B14F6">
        <w:rPr>
          <w:rFonts w:ascii="Arial" w:hAnsi="Arial" w:cs="Arial"/>
          <w:i/>
          <w:sz w:val="20"/>
        </w:rPr>
        <w:t>Low-voltage</w:t>
      </w:r>
      <w:r w:rsidR="004B3DA7" w:rsidRPr="004B14F6">
        <w:rPr>
          <w:rFonts w:ascii="Arial" w:hAnsi="Arial" w:cs="Arial"/>
          <w:i/>
          <w:sz w:val="20"/>
        </w:rPr>
        <w:t xml:space="preserve"> </w:t>
      </w:r>
      <w:r w:rsidRPr="004B14F6">
        <w:rPr>
          <w:rFonts w:ascii="Arial" w:hAnsi="Arial" w:cs="Arial"/>
          <w:i/>
          <w:sz w:val="20"/>
        </w:rPr>
        <w:t>switchgear</w:t>
      </w:r>
      <w:r w:rsidR="004B3DA7" w:rsidRPr="004B14F6">
        <w:rPr>
          <w:rFonts w:ascii="Arial" w:hAnsi="Arial" w:cs="Arial"/>
          <w:i/>
          <w:sz w:val="20"/>
        </w:rPr>
        <w:t xml:space="preserve"> </w:t>
      </w:r>
      <w:r w:rsidRPr="004B14F6">
        <w:rPr>
          <w:rFonts w:ascii="Arial" w:hAnsi="Arial" w:cs="Arial"/>
          <w:i/>
          <w:sz w:val="20"/>
        </w:rPr>
        <w:t>and</w:t>
      </w:r>
      <w:r w:rsidR="004B3DA7" w:rsidRPr="004B14F6">
        <w:rPr>
          <w:rFonts w:ascii="Arial" w:hAnsi="Arial" w:cs="Arial"/>
          <w:i/>
          <w:sz w:val="20"/>
        </w:rPr>
        <w:t xml:space="preserve"> </w:t>
      </w:r>
      <w:r w:rsidRPr="004B14F6">
        <w:rPr>
          <w:rFonts w:ascii="Arial" w:hAnsi="Arial" w:cs="Arial"/>
          <w:i/>
          <w:sz w:val="20"/>
        </w:rPr>
        <w:t>controlgear</w:t>
      </w:r>
      <w:r w:rsidR="004B3DA7" w:rsidRPr="004B14F6">
        <w:rPr>
          <w:rFonts w:ascii="Arial" w:hAnsi="Arial" w:cs="Arial"/>
          <w:i/>
          <w:sz w:val="20"/>
        </w:rPr>
        <w:t xml:space="preserve"> </w:t>
      </w:r>
      <w:r w:rsidRPr="004B14F6">
        <w:rPr>
          <w:rFonts w:ascii="Arial" w:hAnsi="Arial" w:cs="Arial"/>
          <w:i/>
          <w:sz w:val="20"/>
        </w:rPr>
        <w:t>assemblies</w:t>
      </w:r>
      <w:r w:rsidR="004B3DA7" w:rsidRPr="004B14F6">
        <w:rPr>
          <w:rFonts w:ascii="Arial" w:hAnsi="Arial" w:cs="Arial"/>
          <w:i/>
          <w:sz w:val="20"/>
        </w:rPr>
        <w:t xml:space="preserve"> </w:t>
      </w:r>
      <w:r w:rsidRPr="004B14F6">
        <w:rPr>
          <w:rFonts w:ascii="Arial" w:hAnsi="Arial" w:cs="Arial"/>
          <w:i/>
          <w:sz w:val="20"/>
        </w:rPr>
        <w:t>-</w:t>
      </w:r>
      <w:r w:rsidR="004B3DA7" w:rsidRPr="004B14F6">
        <w:rPr>
          <w:rFonts w:ascii="Arial" w:hAnsi="Arial" w:cs="Arial"/>
          <w:i/>
          <w:sz w:val="20"/>
        </w:rPr>
        <w:t xml:space="preserve"> </w:t>
      </w:r>
      <w:r w:rsidRPr="004B14F6">
        <w:rPr>
          <w:rFonts w:ascii="Arial" w:hAnsi="Arial" w:cs="Arial"/>
          <w:i/>
          <w:sz w:val="20"/>
        </w:rPr>
        <w:t>Part</w:t>
      </w:r>
      <w:r w:rsidR="004B3DA7" w:rsidRPr="004B14F6">
        <w:rPr>
          <w:rFonts w:ascii="Arial" w:hAnsi="Arial" w:cs="Arial"/>
          <w:i/>
          <w:sz w:val="20"/>
        </w:rPr>
        <w:t xml:space="preserve"> </w:t>
      </w:r>
      <w:r w:rsidRPr="004B14F6">
        <w:rPr>
          <w:rFonts w:ascii="Arial" w:hAnsi="Arial" w:cs="Arial"/>
          <w:i/>
          <w:sz w:val="20"/>
        </w:rPr>
        <w:t>3:</w:t>
      </w:r>
      <w:r w:rsidR="004B3DA7" w:rsidRPr="004B14F6">
        <w:rPr>
          <w:rFonts w:ascii="Arial" w:hAnsi="Arial" w:cs="Arial"/>
          <w:i/>
          <w:sz w:val="20"/>
        </w:rPr>
        <w:t xml:space="preserve"> </w:t>
      </w:r>
      <w:r w:rsidRPr="004B14F6">
        <w:rPr>
          <w:rFonts w:ascii="Arial" w:hAnsi="Arial" w:cs="Arial"/>
          <w:i/>
          <w:sz w:val="20"/>
        </w:rPr>
        <w:t>Particular</w:t>
      </w:r>
      <w:r w:rsidR="00A908C7" w:rsidRPr="004B14F6">
        <w:rPr>
          <w:rFonts w:ascii="Arial" w:hAnsi="Arial" w:cs="Arial"/>
          <w:i/>
          <w:sz w:val="20"/>
        </w:rPr>
        <w:t xml:space="preserve"> </w:t>
      </w:r>
      <w:r w:rsidRPr="004B14F6">
        <w:rPr>
          <w:rFonts w:ascii="Arial" w:hAnsi="Arial" w:cs="Arial"/>
          <w:i/>
          <w:sz w:val="20"/>
        </w:rPr>
        <w:t xml:space="preserve">requirements for low-voltage switchgear and controlgear assemblies intended to be installed in places </w:t>
      </w:r>
      <w:r w:rsidRPr="004B14F6">
        <w:rPr>
          <w:rFonts w:ascii="Arial" w:hAnsi="Arial" w:cs="Arial"/>
          <w:i/>
          <w:sz w:val="20"/>
        </w:rPr>
        <w:lastRenderedPageBreak/>
        <w:t>where unskilled persons have access for their use - Distribution boards (Tủ đóng cắt và điều khiển hạ áp - Phần 3: Các yêu cầu cụ th</w:t>
      </w:r>
      <w:r w:rsidR="0048528F" w:rsidRPr="004B14F6">
        <w:rPr>
          <w:rFonts w:ascii="Arial" w:hAnsi="Arial" w:cs="Arial"/>
          <w:i/>
          <w:sz w:val="20"/>
          <w:lang w:val="en-US"/>
        </w:rPr>
        <w:t>ể</w:t>
      </w:r>
      <w:r w:rsidRPr="004B14F6">
        <w:rPr>
          <w:rFonts w:ascii="Arial" w:hAnsi="Arial" w:cs="Arial"/>
          <w:i/>
          <w:sz w:val="20"/>
        </w:rPr>
        <w:t xml:space="preserve"> đối với các thiết bị chuyển mạch điện áp thấp và các bộ phận điều khiển được lắp đặt ở những nơi người có thể tiếp cận được - Tủ phân phối)</w:t>
      </w:r>
    </w:p>
    <w:p w:rsidR="00C868DA" w:rsidRPr="004B3DA7" w:rsidRDefault="00C868DA" w:rsidP="004B3DA7">
      <w:pPr>
        <w:spacing w:before="120"/>
        <w:rPr>
          <w:rFonts w:ascii="Arial" w:hAnsi="Arial" w:cs="Arial"/>
          <w:sz w:val="20"/>
        </w:rPr>
      </w:pPr>
      <w:r w:rsidRPr="004B3DA7">
        <w:rPr>
          <w:rFonts w:ascii="Arial" w:hAnsi="Arial" w:cs="Arial"/>
          <w:sz w:val="20"/>
        </w:rPr>
        <w:t>EN</w:t>
      </w:r>
      <w:r w:rsidR="004B3DA7" w:rsidRPr="004B3DA7">
        <w:rPr>
          <w:rFonts w:ascii="Arial" w:hAnsi="Arial" w:cs="Arial"/>
          <w:sz w:val="20"/>
        </w:rPr>
        <w:t xml:space="preserve"> </w:t>
      </w:r>
      <w:r w:rsidRPr="004B3DA7">
        <w:rPr>
          <w:rFonts w:ascii="Arial" w:hAnsi="Arial" w:cs="Arial"/>
          <w:sz w:val="20"/>
        </w:rPr>
        <w:t>60439-4:2004,</w:t>
      </w:r>
      <w:r w:rsidR="004B3DA7" w:rsidRPr="004B3DA7">
        <w:rPr>
          <w:rFonts w:ascii="Arial" w:hAnsi="Arial" w:cs="Arial"/>
          <w:sz w:val="20"/>
        </w:rPr>
        <w:t xml:space="preserve"> </w:t>
      </w:r>
      <w:r w:rsidRPr="00A8686A">
        <w:rPr>
          <w:rFonts w:ascii="Arial" w:hAnsi="Arial" w:cs="Arial"/>
          <w:i/>
          <w:sz w:val="20"/>
        </w:rPr>
        <w:t>Low-voltage</w:t>
      </w:r>
      <w:r w:rsidR="004B3DA7" w:rsidRPr="00A8686A">
        <w:rPr>
          <w:rFonts w:ascii="Arial" w:hAnsi="Arial" w:cs="Arial"/>
          <w:i/>
          <w:sz w:val="20"/>
        </w:rPr>
        <w:t xml:space="preserve"> </w:t>
      </w:r>
      <w:r w:rsidRPr="00A8686A">
        <w:rPr>
          <w:rFonts w:ascii="Arial" w:hAnsi="Arial" w:cs="Arial"/>
          <w:i/>
          <w:sz w:val="20"/>
        </w:rPr>
        <w:t>switchgear</w:t>
      </w:r>
      <w:r w:rsidR="004B3DA7" w:rsidRPr="00A8686A">
        <w:rPr>
          <w:rFonts w:ascii="Arial" w:hAnsi="Arial" w:cs="Arial"/>
          <w:i/>
          <w:sz w:val="20"/>
        </w:rPr>
        <w:t xml:space="preserve"> </w:t>
      </w:r>
      <w:r w:rsidRPr="00A8686A">
        <w:rPr>
          <w:rFonts w:ascii="Arial" w:hAnsi="Arial" w:cs="Arial"/>
          <w:i/>
          <w:sz w:val="20"/>
        </w:rPr>
        <w:t>and</w:t>
      </w:r>
      <w:r w:rsidR="004B3DA7" w:rsidRPr="00A8686A">
        <w:rPr>
          <w:rFonts w:ascii="Arial" w:hAnsi="Arial" w:cs="Arial"/>
          <w:i/>
          <w:sz w:val="20"/>
        </w:rPr>
        <w:t xml:space="preserve"> </w:t>
      </w:r>
      <w:r w:rsidRPr="00A8686A">
        <w:rPr>
          <w:rFonts w:ascii="Arial" w:hAnsi="Arial" w:cs="Arial"/>
          <w:i/>
          <w:sz w:val="20"/>
        </w:rPr>
        <w:t>controlgear</w:t>
      </w:r>
      <w:r w:rsidR="004B3DA7" w:rsidRPr="00A8686A">
        <w:rPr>
          <w:rFonts w:ascii="Arial" w:hAnsi="Arial" w:cs="Arial"/>
          <w:i/>
          <w:sz w:val="20"/>
        </w:rPr>
        <w:t xml:space="preserve"> </w:t>
      </w:r>
      <w:r w:rsidRPr="00A8686A">
        <w:rPr>
          <w:rFonts w:ascii="Arial" w:hAnsi="Arial" w:cs="Arial"/>
          <w:i/>
          <w:sz w:val="20"/>
        </w:rPr>
        <w:t>assemblies</w:t>
      </w:r>
      <w:r w:rsidR="004B3DA7" w:rsidRPr="00A8686A">
        <w:rPr>
          <w:rFonts w:ascii="Arial" w:hAnsi="Arial" w:cs="Arial"/>
          <w:i/>
          <w:sz w:val="20"/>
        </w:rPr>
        <w:t xml:space="preserve"> </w:t>
      </w:r>
      <w:r w:rsidRPr="00A8686A">
        <w:rPr>
          <w:rFonts w:ascii="Arial" w:hAnsi="Arial" w:cs="Arial"/>
          <w:i/>
          <w:sz w:val="20"/>
        </w:rPr>
        <w:t>-</w:t>
      </w:r>
      <w:r w:rsidR="004B3DA7" w:rsidRPr="00A8686A">
        <w:rPr>
          <w:rFonts w:ascii="Arial" w:hAnsi="Arial" w:cs="Arial"/>
          <w:i/>
          <w:sz w:val="20"/>
        </w:rPr>
        <w:t xml:space="preserve"> </w:t>
      </w:r>
      <w:r w:rsidRPr="00A8686A">
        <w:rPr>
          <w:rFonts w:ascii="Arial" w:hAnsi="Arial" w:cs="Arial"/>
          <w:i/>
          <w:sz w:val="20"/>
        </w:rPr>
        <w:t>Part</w:t>
      </w:r>
      <w:r w:rsidR="004B3DA7" w:rsidRPr="00A8686A">
        <w:rPr>
          <w:rFonts w:ascii="Arial" w:hAnsi="Arial" w:cs="Arial"/>
          <w:i/>
          <w:sz w:val="20"/>
        </w:rPr>
        <w:t xml:space="preserve"> </w:t>
      </w:r>
      <w:r w:rsidRPr="00A8686A">
        <w:rPr>
          <w:rFonts w:ascii="Arial" w:hAnsi="Arial" w:cs="Arial"/>
          <w:i/>
          <w:sz w:val="20"/>
        </w:rPr>
        <w:t>4:</w:t>
      </w:r>
      <w:r w:rsidR="004B3DA7" w:rsidRPr="00A8686A">
        <w:rPr>
          <w:rFonts w:ascii="Arial" w:hAnsi="Arial" w:cs="Arial"/>
          <w:i/>
          <w:sz w:val="20"/>
        </w:rPr>
        <w:t xml:space="preserve"> </w:t>
      </w:r>
      <w:r w:rsidRPr="00A8686A">
        <w:rPr>
          <w:rFonts w:ascii="Arial" w:hAnsi="Arial" w:cs="Arial"/>
          <w:i/>
          <w:sz w:val="20"/>
        </w:rPr>
        <w:t>Particular</w:t>
      </w:r>
      <w:r w:rsidR="00A62AC9" w:rsidRPr="00A8686A">
        <w:rPr>
          <w:rFonts w:ascii="Arial" w:hAnsi="Arial" w:cs="Arial"/>
          <w:i/>
          <w:sz w:val="20"/>
        </w:rPr>
        <w:t xml:space="preserve"> </w:t>
      </w:r>
      <w:r w:rsidRPr="00A8686A">
        <w:rPr>
          <w:rFonts w:ascii="Arial" w:hAnsi="Arial" w:cs="Arial"/>
          <w:i/>
          <w:sz w:val="20"/>
        </w:rPr>
        <w:t>requirements for assemblies for construction sites (ACS) (IEC 60439-4: 2004) (Tủ đóng cắt và điều khiển hạ áp - Phần 4: Yêu cầu cụ thể đối với việc lắp ráp tại công trường xây dựng)</w:t>
      </w:r>
    </w:p>
    <w:p w:rsidR="00C868DA" w:rsidRPr="004B3DA7" w:rsidRDefault="00C868DA" w:rsidP="004B3DA7">
      <w:pPr>
        <w:spacing w:before="120"/>
        <w:rPr>
          <w:rFonts w:ascii="Arial" w:hAnsi="Arial" w:cs="Arial"/>
          <w:sz w:val="20"/>
        </w:rPr>
      </w:pPr>
      <w:r w:rsidRPr="004B3DA7">
        <w:rPr>
          <w:rFonts w:ascii="Arial" w:hAnsi="Arial" w:cs="Arial"/>
          <w:sz w:val="20"/>
        </w:rPr>
        <w:t xml:space="preserve">EN 60825-1:2007, </w:t>
      </w:r>
      <w:r w:rsidRPr="00155318">
        <w:rPr>
          <w:rFonts w:ascii="Arial" w:hAnsi="Arial" w:cs="Arial"/>
          <w:i/>
          <w:sz w:val="20"/>
        </w:rPr>
        <w:t xml:space="preserve">Safety of laser products - Part 1: Equipment classification and requirements (An toàn các thiết bị laser- Phần 1: </w:t>
      </w:r>
      <w:r w:rsidR="00E62A02">
        <w:rPr>
          <w:rFonts w:ascii="Arial" w:hAnsi="Arial" w:cs="Arial"/>
          <w:i/>
          <w:sz w:val="20"/>
          <w:lang w:val="en-US"/>
        </w:rPr>
        <w:t>P</w:t>
      </w:r>
      <w:r w:rsidRPr="00155318">
        <w:rPr>
          <w:rFonts w:ascii="Arial" w:hAnsi="Arial" w:cs="Arial"/>
          <w:i/>
          <w:sz w:val="20"/>
        </w:rPr>
        <w:t>hân loại thiết bị và các yêu cầu)</w:t>
      </w:r>
    </w:p>
    <w:p w:rsidR="00C868DA" w:rsidRPr="004B3DA7" w:rsidRDefault="00C868DA" w:rsidP="004B3DA7">
      <w:pPr>
        <w:spacing w:before="120"/>
        <w:rPr>
          <w:rFonts w:ascii="Arial" w:hAnsi="Arial" w:cs="Arial"/>
          <w:sz w:val="20"/>
        </w:rPr>
      </w:pPr>
      <w:r w:rsidRPr="004B3DA7">
        <w:rPr>
          <w:rFonts w:ascii="Arial" w:hAnsi="Arial" w:cs="Arial"/>
          <w:sz w:val="20"/>
        </w:rPr>
        <w:t xml:space="preserve">EN 60947-1:2007, </w:t>
      </w:r>
      <w:r w:rsidRPr="00A8086C">
        <w:rPr>
          <w:rFonts w:ascii="Arial" w:hAnsi="Arial" w:cs="Arial"/>
          <w:i/>
          <w:sz w:val="20"/>
        </w:rPr>
        <w:t xml:space="preserve">Low-voltage switchgear and controlgear - Part 1: General rules (Tủ đóng cất và điều khiển hạ áp </w:t>
      </w:r>
      <w:r w:rsidR="00776183">
        <w:rPr>
          <w:rFonts w:ascii="Arial" w:hAnsi="Arial" w:cs="Arial"/>
          <w:i/>
          <w:sz w:val="20"/>
        </w:rPr>
        <w:t>–</w:t>
      </w:r>
      <w:r w:rsidRPr="00A8086C">
        <w:rPr>
          <w:rFonts w:ascii="Arial" w:hAnsi="Arial" w:cs="Arial"/>
          <w:i/>
          <w:sz w:val="20"/>
        </w:rPr>
        <w:t xml:space="preserve"> Ph</w:t>
      </w:r>
      <w:r w:rsidR="00776183">
        <w:rPr>
          <w:rFonts w:ascii="Arial" w:hAnsi="Arial" w:cs="Arial"/>
          <w:i/>
          <w:sz w:val="20"/>
          <w:lang w:val="en-US"/>
        </w:rPr>
        <w:t>ầ</w:t>
      </w:r>
      <w:r w:rsidRPr="00A8086C">
        <w:rPr>
          <w:rFonts w:ascii="Arial" w:hAnsi="Arial" w:cs="Arial"/>
          <w:i/>
          <w:sz w:val="20"/>
        </w:rPr>
        <w:t>n 1: Quy định chung)</w:t>
      </w:r>
    </w:p>
    <w:p w:rsidR="00C868DA" w:rsidRPr="004B3DA7" w:rsidRDefault="00C868DA" w:rsidP="004B3DA7">
      <w:pPr>
        <w:spacing w:before="120"/>
        <w:rPr>
          <w:rFonts w:ascii="Arial" w:hAnsi="Arial" w:cs="Arial"/>
          <w:sz w:val="20"/>
        </w:rPr>
      </w:pPr>
      <w:r w:rsidRPr="004B3DA7">
        <w:rPr>
          <w:rFonts w:ascii="Arial" w:hAnsi="Arial" w:cs="Arial"/>
          <w:sz w:val="20"/>
        </w:rPr>
        <w:t xml:space="preserve">EN 61008-1:2012, </w:t>
      </w:r>
      <w:r w:rsidRPr="00B97A61">
        <w:rPr>
          <w:rFonts w:ascii="Arial" w:hAnsi="Arial" w:cs="Arial"/>
          <w:i/>
          <w:sz w:val="20"/>
        </w:rPr>
        <w:t>Residual current operated circuit-breakers without integral overcurrent protection for household and similar uses (RCCB's) - Part 1: General rules (Bộ phận ngắt dòng điện dư không có b</w:t>
      </w:r>
      <w:r w:rsidR="0056428E" w:rsidRPr="00B97A61">
        <w:rPr>
          <w:rFonts w:ascii="Arial" w:hAnsi="Arial" w:cs="Arial"/>
          <w:i/>
          <w:sz w:val="20"/>
          <w:lang w:val="en-US"/>
        </w:rPr>
        <w:t>ả</w:t>
      </w:r>
      <w:r w:rsidRPr="00B97A61">
        <w:rPr>
          <w:rFonts w:ascii="Arial" w:hAnsi="Arial" w:cs="Arial"/>
          <w:i/>
          <w:sz w:val="20"/>
        </w:rPr>
        <w:t>o vệ quá dòng dùng cho các ứng dụng gia đình và tương tự (RCCB) -Phần 1: Quy định chung)</w:t>
      </w:r>
    </w:p>
    <w:p w:rsidR="00C868DA" w:rsidRPr="004B3DA7" w:rsidRDefault="00C868DA" w:rsidP="004B3DA7">
      <w:pPr>
        <w:spacing w:before="120"/>
        <w:rPr>
          <w:rFonts w:ascii="Arial" w:hAnsi="Arial" w:cs="Arial"/>
          <w:sz w:val="20"/>
        </w:rPr>
      </w:pPr>
      <w:r w:rsidRPr="004B3DA7">
        <w:rPr>
          <w:rFonts w:ascii="Arial" w:hAnsi="Arial" w:cs="Arial"/>
          <w:sz w:val="20"/>
        </w:rPr>
        <w:t xml:space="preserve">EN 61310-1:2008, </w:t>
      </w:r>
      <w:r w:rsidRPr="00B43F95">
        <w:rPr>
          <w:rFonts w:ascii="Arial" w:hAnsi="Arial" w:cs="Arial"/>
          <w:i/>
          <w:sz w:val="20"/>
        </w:rPr>
        <w:t>Safety of machinery - Indication, marking and actuation - Part 1: Requirements for visual, acoustic and tactile signals (An toàn máy - Hiển thị, ký hiệu và vận hành - Phần 1: Các yêu cầu đối với tín hiệu quan sát, tín hiệu âm và tín hiệu xúc giác)</w:t>
      </w:r>
    </w:p>
    <w:p w:rsidR="00C868DA" w:rsidRPr="004B3DA7" w:rsidRDefault="00C868DA" w:rsidP="004B3DA7">
      <w:pPr>
        <w:spacing w:before="120"/>
        <w:rPr>
          <w:rFonts w:ascii="Arial" w:hAnsi="Arial" w:cs="Arial"/>
          <w:sz w:val="20"/>
        </w:rPr>
      </w:pPr>
      <w:r w:rsidRPr="004B3DA7">
        <w:rPr>
          <w:rFonts w:ascii="Arial" w:hAnsi="Arial" w:cs="Arial"/>
          <w:sz w:val="20"/>
        </w:rPr>
        <w:t xml:space="preserve">EN 61439-1:2011, </w:t>
      </w:r>
      <w:r w:rsidRPr="00E40096">
        <w:rPr>
          <w:rFonts w:ascii="Arial" w:hAnsi="Arial" w:cs="Arial"/>
          <w:i/>
          <w:sz w:val="20"/>
        </w:rPr>
        <w:t>Low-voltage switchgear and controlgear assemblies - Part 1: General rules (T</w:t>
      </w:r>
      <w:r w:rsidR="004021F7" w:rsidRPr="00E40096">
        <w:rPr>
          <w:rFonts w:ascii="Arial" w:hAnsi="Arial" w:cs="Arial"/>
          <w:i/>
          <w:sz w:val="20"/>
          <w:lang w:val="en-US"/>
        </w:rPr>
        <w:t xml:space="preserve">ủ </w:t>
      </w:r>
      <w:r w:rsidRPr="00E40096">
        <w:rPr>
          <w:rFonts w:ascii="Arial" w:hAnsi="Arial" w:cs="Arial"/>
          <w:i/>
          <w:sz w:val="20"/>
        </w:rPr>
        <w:t>đóng cắt và điều khiển hạ áp - Phần 1: Quy định chung)</w:t>
      </w:r>
    </w:p>
    <w:p w:rsidR="00C868DA" w:rsidRPr="007D1C70" w:rsidRDefault="00B45293" w:rsidP="004B3DA7">
      <w:pPr>
        <w:spacing w:before="120"/>
        <w:rPr>
          <w:rFonts w:ascii="Arial" w:hAnsi="Arial" w:cs="Arial"/>
          <w:b/>
          <w:sz w:val="20"/>
        </w:rPr>
      </w:pPr>
      <w:bookmarkStart w:id="5" w:name="dieu_3"/>
      <w:r w:rsidRPr="00B45293">
        <w:rPr>
          <w:rFonts w:ascii="Arial" w:hAnsi="Arial" w:cs="Arial"/>
          <w:b/>
          <w:sz w:val="20"/>
        </w:rPr>
        <w:t>3  Thuật ngữ và định nghĩa</w:t>
      </w:r>
      <w:bookmarkEnd w:id="5"/>
    </w:p>
    <w:p w:rsidR="00C868DA" w:rsidRPr="004B3DA7" w:rsidRDefault="00C868DA" w:rsidP="004B3DA7">
      <w:pPr>
        <w:spacing w:before="120"/>
        <w:rPr>
          <w:rFonts w:ascii="Arial" w:hAnsi="Arial" w:cs="Arial"/>
          <w:sz w:val="20"/>
        </w:rPr>
      </w:pPr>
      <w:r w:rsidRPr="004B3DA7">
        <w:rPr>
          <w:rFonts w:ascii="Arial" w:hAnsi="Arial" w:cs="Arial"/>
          <w:sz w:val="20"/>
        </w:rPr>
        <w:t>Tiêu chuẩn này áp dụng các thuật ngữ, định nghĩa nêu trong TCVN 7383 (ISO 12100) và các thuật ngữ, định nghĩa sau:</w:t>
      </w:r>
    </w:p>
    <w:p w:rsidR="00C868DA" w:rsidRPr="00640C5D" w:rsidRDefault="00C868DA" w:rsidP="004B3DA7">
      <w:pPr>
        <w:spacing w:before="120"/>
        <w:rPr>
          <w:rFonts w:ascii="Arial" w:hAnsi="Arial" w:cs="Arial"/>
          <w:b/>
          <w:sz w:val="20"/>
        </w:rPr>
      </w:pPr>
      <w:r w:rsidRPr="00640C5D">
        <w:rPr>
          <w:rFonts w:ascii="Arial" w:hAnsi="Arial" w:cs="Arial"/>
          <w:b/>
          <w:sz w:val="20"/>
        </w:rPr>
        <w:t>3.1</w:t>
      </w:r>
    </w:p>
    <w:p w:rsidR="00C868DA" w:rsidRPr="004B3DA7" w:rsidRDefault="00C868DA" w:rsidP="004B3DA7">
      <w:pPr>
        <w:spacing w:before="120"/>
        <w:rPr>
          <w:rFonts w:ascii="Arial" w:hAnsi="Arial" w:cs="Arial"/>
          <w:sz w:val="20"/>
        </w:rPr>
      </w:pPr>
      <w:r w:rsidRPr="00640C5D">
        <w:rPr>
          <w:rFonts w:ascii="Arial" w:hAnsi="Arial" w:cs="Arial"/>
          <w:b/>
          <w:sz w:val="20"/>
        </w:rPr>
        <w:t>Máy đào hầm</w:t>
      </w:r>
      <w:r w:rsidRPr="004B3DA7">
        <w:rPr>
          <w:rFonts w:ascii="Arial" w:hAnsi="Arial" w:cs="Arial"/>
          <w:sz w:val="20"/>
        </w:rPr>
        <w:t xml:space="preserve"> (Tunnelling machinery)</w:t>
      </w:r>
    </w:p>
    <w:p w:rsidR="00C868DA" w:rsidRPr="004B3DA7" w:rsidRDefault="00C868DA" w:rsidP="004B3DA7">
      <w:pPr>
        <w:spacing w:before="120"/>
        <w:rPr>
          <w:rFonts w:ascii="Arial" w:hAnsi="Arial" w:cs="Arial"/>
          <w:sz w:val="20"/>
        </w:rPr>
      </w:pPr>
      <w:r w:rsidRPr="004B3DA7">
        <w:rPr>
          <w:rFonts w:ascii="Arial" w:hAnsi="Arial" w:cs="Arial"/>
          <w:sz w:val="20"/>
        </w:rPr>
        <w:t>Máy được sử dụng để đào và xây dựng đường hầm và giếng được mô tả trong các Điều từ 3.2 đến 3.10.</w:t>
      </w:r>
    </w:p>
    <w:p w:rsidR="00C868DA" w:rsidRPr="00797023" w:rsidRDefault="00C868DA" w:rsidP="004B3DA7">
      <w:pPr>
        <w:spacing w:before="120"/>
        <w:rPr>
          <w:rFonts w:ascii="Arial" w:hAnsi="Arial" w:cs="Arial"/>
          <w:b/>
          <w:sz w:val="20"/>
        </w:rPr>
      </w:pPr>
      <w:r w:rsidRPr="00797023">
        <w:rPr>
          <w:rFonts w:ascii="Arial" w:hAnsi="Arial" w:cs="Arial"/>
          <w:b/>
          <w:sz w:val="20"/>
        </w:rPr>
        <w:t>3.2</w:t>
      </w:r>
    </w:p>
    <w:p w:rsidR="00C868DA" w:rsidRPr="004B3DA7" w:rsidRDefault="00C868DA" w:rsidP="004B3DA7">
      <w:pPr>
        <w:spacing w:before="120"/>
        <w:rPr>
          <w:rFonts w:ascii="Arial" w:hAnsi="Arial" w:cs="Arial"/>
          <w:sz w:val="20"/>
        </w:rPr>
      </w:pPr>
      <w:r w:rsidRPr="00797023">
        <w:rPr>
          <w:rFonts w:ascii="Arial" w:hAnsi="Arial" w:cs="Arial"/>
          <w:b/>
          <w:sz w:val="20"/>
        </w:rPr>
        <w:t>Máy đào kiểu khi</w:t>
      </w:r>
      <w:r w:rsidR="00AD5F1F" w:rsidRPr="00797023">
        <w:rPr>
          <w:rFonts w:ascii="Arial" w:hAnsi="Arial" w:cs="Arial"/>
          <w:b/>
          <w:sz w:val="20"/>
          <w:lang w:val="en-US"/>
        </w:rPr>
        <w:t>ê</w:t>
      </w:r>
      <w:r w:rsidRPr="00797023">
        <w:rPr>
          <w:rFonts w:ascii="Arial" w:hAnsi="Arial" w:cs="Arial"/>
          <w:b/>
          <w:sz w:val="20"/>
        </w:rPr>
        <w:t>n</w:t>
      </w:r>
      <w:r w:rsidRPr="004B3DA7">
        <w:rPr>
          <w:rFonts w:ascii="Arial" w:hAnsi="Arial" w:cs="Arial"/>
          <w:sz w:val="20"/>
        </w:rPr>
        <w:t xml:space="preserve"> (Shield machine)</w:t>
      </w:r>
    </w:p>
    <w:p w:rsidR="00C868DA" w:rsidRPr="004B3DA7" w:rsidRDefault="00C868DA" w:rsidP="004B3DA7">
      <w:pPr>
        <w:spacing w:before="120"/>
        <w:rPr>
          <w:rFonts w:ascii="Arial" w:hAnsi="Arial" w:cs="Arial"/>
          <w:sz w:val="20"/>
        </w:rPr>
      </w:pPr>
      <w:r w:rsidRPr="004B3DA7">
        <w:rPr>
          <w:rFonts w:ascii="Arial" w:hAnsi="Arial" w:cs="Arial"/>
          <w:sz w:val="20"/>
        </w:rPr>
        <w:t>Kết cấu chống đỡ hầm có khả năng điều khiển được để đảm bảo cho việc đào hầm có thể tiến hành bằng thủ công, cơ khí hay thủy lực. Công việc xây dựng hầm có thể được tiến hành bên trong máy đào kiểu khiên.</w:t>
      </w:r>
    </w:p>
    <w:p w:rsidR="00C868DA" w:rsidRPr="004B3DA7" w:rsidRDefault="00C868DA" w:rsidP="004B3DA7">
      <w:pPr>
        <w:spacing w:before="120"/>
        <w:rPr>
          <w:rFonts w:ascii="Arial" w:hAnsi="Arial" w:cs="Arial"/>
          <w:sz w:val="20"/>
        </w:rPr>
      </w:pPr>
      <w:r w:rsidRPr="004B3DA7">
        <w:rPr>
          <w:rFonts w:ascii="Arial" w:hAnsi="Arial" w:cs="Arial"/>
          <w:sz w:val="20"/>
        </w:rPr>
        <w:t>CHÚ THÍCH 1: Máy đào kiểu khiên được di chuyển về phía trước nhờ tựa vào lớp vỏ hầm. Xem Hình A.1. Máy đào kiểu khiên có dạng kết c</w:t>
      </w:r>
      <w:r w:rsidR="006860AF" w:rsidRPr="00B86C9F">
        <w:rPr>
          <w:rFonts w:ascii="Arial" w:hAnsi="Arial" w:cs="Arial"/>
          <w:sz w:val="20"/>
        </w:rPr>
        <w:t>ấ</w:t>
      </w:r>
      <w:r w:rsidRPr="004B3DA7">
        <w:rPr>
          <w:rFonts w:ascii="Arial" w:hAnsi="Arial" w:cs="Arial"/>
          <w:sz w:val="20"/>
        </w:rPr>
        <w:t>u chống đỡ thành bên và /hoặc kết c</w:t>
      </w:r>
      <w:r w:rsidR="002263E6" w:rsidRPr="00B86C9F">
        <w:rPr>
          <w:rFonts w:ascii="Arial" w:hAnsi="Arial" w:cs="Arial"/>
          <w:sz w:val="20"/>
        </w:rPr>
        <w:t>ấ</w:t>
      </w:r>
      <w:r w:rsidRPr="004B3DA7">
        <w:rPr>
          <w:rFonts w:ascii="Arial" w:hAnsi="Arial" w:cs="Arial"/>
          <w:sz w:val="20"/>
        </w:rPr>
        <w:t>u chống đỡ hướng tâm. Ngoài ra máy còn có các dạng khác nhau đ</w:t>
      </w:r>
      <w:r w:rsidR="007476A3" w:rsidRPr="00B86C9F">
        <w:rPr>
          <w:rFonts w:ascii="Arial" w:hAnsi="Arial" w:cs="Arial"/>
          <w:sz w:val="20"/>
        </w:rPr>
        <w:t>ể</w:t>
      </w:r>
      <w:r w:rsidRPr="004B3DA7">
        <w:rPr>
          <w:rFonts w:ascii="Arial" w:hAnsi="Arial" w:cs="Arial"/>
          <w:sz w:val="20"/>
        </w:rPr>
        <w:t xml:space="preserve"> ch</w:t>
      </w:r>
      <w:r w:rsidR="00B34DB4" w:rsidRPr="00B86C9F">
        <w:rPr>
          <w:rFonts w:ascii="Arial" w:hAnsi="Arial" w:cs="Arial"/>
          <w:sz w:val="20"/>
        </w:rPr>
        <w:t>ố</w:t>
      </w:r>
      <w:r w:rsidRPr="004B3DA7">
        <w:rPr>
          <w:rFonts w:ascii="Arial" w:hAnsi="Arial" w:cs="Arial"/>
          <w:sz w:val="20"/>
        </w:rPr>
        <w:t>ng đỡ bề mặt và kiểm soát lượng nước ngầm.</w:t>
      </w:r>
    </w:p>
    <w:p w:rsidR="00C868DA" w:rsidRPr="00EE74EE" w:rsidRDefault="00C868DA" w:rsidP="004B3DA7">
      <w:pPr>
        <w:spacing w:before="120"/>
        <w:rPr>
          <w:rFonts w:ascii="Arial" w:hAnsi="Arial" w:cs="Arial"/>
          <w:b/>
          <w:sz w:val="20"/>
        </w:rPr>
      </w:pPr>
      <w:r w:rsidRPr="00EE74EE">
        <w:rPr>
          <w:rFonts w:ascii="Arial" w:hAnsi="Arial" w:cs="Arial"/>
          <w:b/>
          <w:sz w:val="20"/>
        </w:rPr>
        <w:t>3.3</w:t>
      </w:r>
    </w:p>
    <w:p w:rsidR="00C868DA" w:rsidRPr="004B3DA7" w:rsidRDefault="00C868DA" w:rsidP="004B3DA7">
      <w:pPr>
        <w:spacing w:before="120"/>
        <w:rPr>
          <w:rFonts w:ascii="Arial" w:hAnsi="Arial" w:cs="Arial"/>
          <w:sz w:val="20"/>
        </w:rPr>
      </w:pPr>
      <w:r w:rsidRPr="00EE74EE">
        <w:rPr>
          <w:rFonts w:ascii="Arial" w:hAnsi="Arial" w:cs="Arial"/>
          <w:b/>
          <w:sz w:val="20"/>
        </w:rPr>
        <w:t>Máy đào hầm có khiên</w:t>
      </w:r>
      <w:r w:rsidRPr="004B3DA7">
        <w:rPr>
          <w:rFonts w:ascii="Arial" w:hAnsi="Arial" w:cs="Arial"/>
          <w:sz w:val="20"/>
        </w:rPr>
        <w:t xml:space="preserve"> (Shielded tunnel boring machine)</w:t>
      </w:r>
    </w:p>
    <w:p w:rsidR="00C868DA" w:rsidRPr="004B3DA7" w:rsidRDefault="00C868DA" w:rsidP="004B3DA7">
      <w:pPr>
        <w:spacing w:before="120"/>
        <w:rPr>
          <w:rFonts w:ascii="Arial" w:hAnsi="Arial" w:cs="Arial"/>
          <w:sz w:val="20"/>
        </w:rPr>
      </w:pPr>
      <w:r w:rsidRPr="004B3DA7">
        <w:rPr>
          <w:rFonts w:ascii="Arial" w:hAnsi="Arial" w:cs="Arial"/>
          <w:sz w:val="20"/>
        </w:rPr>
        <w:t>Máy đào hầm có khiên để đào trên toàn bộ gương đào, có một hoặc nhiều đầu cắt có chuyển động quay trong đ</w:t>
      </w:r>
      <w:r w:rsidR="00CC344E" w:rsidRPr="00B86C9F">
        <w:rPr>
          <w:rFonts w:ascii="Arial" w:hAnsi="Arial" w:cs="Arial"/>
          <w:sz w:val="20"/>
        </w:rPr>
        <w:t>ó</w:t>
      </w:r>
      <w:r w:rsidRPr="004B3DA7">
        <w:rPr>
          <w:rFonts w:ascii="Arial" w:hAnsi="Arial" w:cs="Arial"/>
          <w:sz w:val="20"/>
        </w:rPr>
        <w:t xml:space="preserve"> đầu cắt được tách ra khỏi phần phía sau của khiên đào bởi một vách ngăn khoang đào. Lượng vật liệu đi qua vách ngăn khoang đào có thể điều khiển được.</w:t>
      </w:r>
    </w:p>
    <w:p w:rsidR="00C868DA" w:rsidRPr="004B3DA7" w:rsidRDefault="00C868DA" w:rsidP="004B3DA7">
      <w:pPr>
        <w:spacing w:before="120"/>
        <w:rPr>
          <w:rFonts w:ascii="Arial" w:hAnsi="Arial" w:cs="Arial"/>
          <w:sz w:val="20"/>
        </w:rPr>
      </w:pPr>
      <w:r w:rsidRPr="004B3DA7">
        <w:rPr>
          <w:rFonts w:ascii="Arial" w:hAnsi="Arial" w:cs="Arial"/>
          <w:sz w:val="20"/>
        </w:rPr>
        <w:t xml:space="preserve">CHÚ </w:t>
      </w:r>
      <w:r w:rsidR="001018CA">
        <w:rPr>
          <w:rFonts w:ascii="Arial" w:hAnsi="Arial" w:cs="Arial"/>
          <w:sz w:val="20"/>
        </w:rPr>
        <w:t>THÍCH</w:t>
      </w:r>
      <w:r w:rsidRPr="004B3DA7">
        <w:rPr>
          <w:rFonts w:ascii="Arial" w:hAnsi="Arial" w:cs="Arial"/>
          <w:sz w:val="20"/>
        </w:rPr>
        <w:t xml:space="preserve"> 1: C</w:t>
      </w:r>
      <w:r w:rsidR="002C2879">
        <w:rPr>
          <w:rFonts w:ascii="Arial" w:hAnsi="Arial" w:cs="Arial"/>
          <w:sz w:val="20"/>
        </w:rPr>
        <w:t>á</w:t>
      </w:r>
      <w:r w:rsidRPr="004B3DA7">
        <w:rPr>
          <w:rFonts w:ascii="Arial" w:hAnsi="Arial" w:cs="Arial"/>
          <w:sz w:val="20"/>
        </w:rPr>
        <w:t xml:space="preserve">c phản lực sinh ra trong quá trình đào được truyền vào lớp vỏ hầm. Xem </w:t>
      </w:r>
      <w:r w:rsidR="008E2AA5" w:rsidRPr="00B86C9F">
        <w:rPr>
          <w:rFonts w:ascii="Arial" w:hAnsi="Arial" w:cs="Arial"/>
          <w:sz w:val="20"/>
        </w:rPr>
        <w:t>ở</w:t>
      </w:r>
      <w:r w:rsidRPr="004B3DA7">
        <w:rPr>
          <w:rFonts w:ascii="Arial" w:hAnsi="Arial" w:cs="Arial"/>
          <w:sz w:val="20"/>
        </w:rPr>
        <w:t xml:space="preserve"> Hình A.2.</w:t>
      </w:r>
    </w:p>
    <w:p w:rsidR="00C868DA" w:rsidRPr="00BC6F02" w:rsidRDefault="00C868DA" w:rsidP="004B3DA7">
      <w:pPr>
        <w:spacing w:before="120"/>
        <w:rPr>
          <w:rFonts w:ascii="Arial" w:hAnsi="Arial" w:cs="Arial"/>
          <w:b/>
          <w:sz w:val="20"/>
        </w:rPr>
      </w:pPr>
      <w:r w:rsidRPr="00BC6F02">
        <w:rPr>
          <w:rFonts w:ascii="Arial" w:hAnsi="Arial" w:cs="Arial"/>
          <w:b/>
          <w:sz w:val="20"/>
        </w:rPr>
        <w:t>3.4</w:t>
      </w:r>
    </w:p>
    <w:p w:rsidR="00C868DA" w:rsidRPr="004B3DA7" w:rsidRDefault="00C868DA" w:rsidP="004B3DA7">
      <w:pPr>
        <w:spacing w:before="120"/>
        <w:rPr>
          <w:rFonts w:ascii="Arial" w:hAnsi="Arial" w:cs="Arial"/>
          <w:sz w:val="20"/>
        </w:rPr>
      </w:pPr>
      <w:r w:rsidRPr="00BC6F02">
        <w:rPr>
          <w:rFonts w:ascii="Arial" w:hAnsi="Arial" w:cs="Arial"/>
          <w:b/>
          <w:sz w:val="20"/>
        </w:rPr>
        <w:t>Máy đào hầm có khiên kiểu tự bước</w:t>
      </w:r>
      <w:r w:rsidRPr="004B3DA7">
        <w:rPr>
          <w:rFonts w:ascii="Arial" w:hAnsi="Arial" w:cs="Arial"/>
          <w:sz w:val="20"/>
        </w:rPr>
        <w:t xml:space="preserve"> (Telescopic shield machine)</w:t>
      </w:r>
    </w:p>
    <w:p w:rsidR="00C868DA" w:rsidRPr="004B3DA7" w:rsidRDefault="00C868DA" w:rsidP="004B3DA7">
      <w:pPr>
        <w:spacing w:before="120"/>
        <w:rPr>
          <w:rFonts w:ascii="Arial" w:hAnsi="Arial" w:cs="Arial"/>
          <w:sz w:val="20"/>
        </w:rPr>
      </w:pPr>
      <w:r w:rsidRPr="004B3DA7">
        <w:rPr>
          <w:rFonts w:ascii="Arial" w:hAnsi="Arial" w:cs="Arial"/>
          <w:sz w:val="20"/>
        </w:rPr>
        <w:t>Máy đào hầm có khiên định nghĩa trong Điều 3.3 được lắp đặt hệ thống kẹp mô tả trong Điều 3.12.</w:t>
      </w:r>
    </w:p>
    <w:p w:rsidR="00C868DA" w:rsidRPr="004B3DA7" w:rsidRDefault="00C868DA" w:rsidP="004B3DA7">
      <w:pPr>
        <w:spacing w:before="120"/>
        <w:rPr>
          <w:rFonts w:ascii="Arial" w:hAnsi="Arial" w:cs="Arial"/>
          <w:sz w:val="20"/>
        </w:rPr>
      </w:pPr>
      <w:r w:rsidRPr="004B3DA7">
        <w:rPr>
          <w:rFonts w:ascii="Arial" w:hAnsi="Arial" w:cs="Arial"/>
          <w:sz w:val="20"/>
        </w:rPr>
        <w:t>CHÚ THÍCH 1: Máy đào hầm có khiên kiểu tự bước được biết đến như một máy đào có khiên đôi.</w:t>
      </w:r>
    </w:p>
    <w:p w:rsidR="00C868DA" w:rsidRPr="0089603B" w:rsidRDefault="00C868DA" w:rsidP="004B3DA7">
      <w:pPr>
        <w:spacing w:before="120"/>
        <w:rPr>
          <w:rFonts w:ascii="Arial" w:hAnsi="Arial" w:cs="Arial"/>
          <w:b/>
          <w:sz w:val="20"/>
        </w:rPr>
      </w:pPr>
      <w:r w:rsidRPr="0089603B">
        <w:rPr>
          <w:rFonts w:ascii="Arial" w:hAnsi="Arial" w:cs="Arial"/>
          <w:b/>
          <w:sz w:val="20"/>
        </w:rPr>
        <w:t>3.5</w:t>
      </w:r>
    </w:p>
    <w:p w:rsidR="00C868DA" w:rsidRPr="004B3DA7" w:rsidRDefault="00C868DA" w:rsidP="004B3DA7">
      <w:pPr>
        <w:spacing w:before="120"/>
        <w:rPr>
          <w:rFonts w:ascii="Arial" w:hAnsi="Arial" w:cs="Arial"/>
          <w:sz w:val="20"/>
        </w:rPr>
      </w:pPr>
      <w:r w:rsidRPr="0089603B">
        <w:rPr>
          <w:rFonts w:ascii="Arial" w:hAnsi="Arial" w:cs="Arial"/>
          <w:b/>
          <w:sz w:val="20"/>
        </w:rPr>
        <w:t>Máy đào hầm không có khiên</w:t>
      </w:r>
      <w:r w:rsidRPr="004B3DA7">
        <w:rPr>
          <w:rFonts w:ascii="Arial" w:hAnsi="Arial" w:cs="Arial"/>
          <w:sz w:val="20"/>
        </w:rPr>
        <w:t xml:space="preserve"> (Unshielded tunnel boring machine)</w:t>
      </w:r>
    </w:p>
    <w:p w:rsidR="00C868DA" w:rsidRPr="004B3DA7" w:rsidRDefault="00C868DA" w:rsidP="004B3DA7">
      <w:pPr>
        <w:spacing w:before="120"/>
        <w:rPr>
          <w:rFonts w:ascii="Arial" w:hAnsi="Arial" w:cs="Arial"/>
          <w:sz w:val="20"/>
        </w:rPr>
      </w:pPr>
      <w:r w:rsidRPr="004B3DA7">
        <w:rPr>
          <w:rFonts w:ascii="Arial" w:hAnsi="Arial" w:cs="Arial"/>
          <w:sz w:val="20"/>
        </w:rPr>
        <w:t>Máy đào cơ học sử dụng đầu cắt có chuyển động quay. Máy không có khiên đào để chống sập đất nhưng máy c</w:t>
      </w:r>
      <w:r w:rsidR="00F87D44" w:rsidRPr="00B86C9F">
        <w:rPr>
          <w:rFonts w:ascii="Arial" w:hAnsi="Arial" w:cs="Arial"/>
          <w:sz w:val="20"/>
        </w:rPr>
        <w:t>ó</w:t>
      </w:r>
      <w:r w:rsidRPr="004B3DA7">
        <w:rPr>
          <w:rFonts w:ascii="Arial" w:hAnsi="Arial" w:cs="Arial"/>
          <w:sz w:val="20"/>
        </w:rPr>
        <w:t xml:space="preserve"> một khiên để bảo vệ đầu cắt. Xem Hình A.3.</w:t>
      </w:r>
    </w:p>
    <w:p w:rsidR="00C868DA" w:rsidRPr="004B3DA7" w:rsidRDefault="00C868DA" w:rsidP="004B3DA7">
      <w:pPr>
        <w:spacing w:before="120"/>
        <w:rPr>
          <w:rFonts w:ascii="Arial" w:hAnsi="Arial" w:cs="Arial"/>
          <w:sz w:val="20"/>
        </w:rPr>
      </w:pPr>
      <w:r w:rsidRPr="004B3DA7">
        <w:rPr>
          <w:rFonts w:ascii="Arial" w:hAnsi="Arial" w:cs="Arial"/>
          <w:sz w:val="20"/>
        </w:rPr>
        <w:t>CHÚ THÍCH 1: Momen xoắn và lực đẩy dọc được cân bằng nh</w:t>
      </w:r>
      <w:r w:rsidR="00673C2E" w:rsidRPr="00B86C9F">
        <w:rPr>
          <w:rFonts w:ascii="Arial" w:hAnsi="Arial" w:cs="Arial"/>
          <w:sz w:val="20"/>
        </w:rPr>
        <w:t>ờ</w:t>
      </w:r>
      <w:r w:rsidRPr="004B3DA7">
        <w:rPr>
          <w:rFonts w:ascii="Arial" w:hAnsi="Arial" w:cs="Arial"/>
          <w:sz w:val="20"/>
        </w:rPr>
        <w:t xml:space="preserve"> neo toàn bộ máy vào nền đất bằng một hệ thống kẹp.</w:t>
      </w:r>
    </w:p>
    <w:p w:rsidR="00C868DA" w:rsidRPr="00442549" w:rsidRDefault="00C868DA" w:rsidP="004B3DA7">
      <w:pPr>
        <w:spacing w:before="120"/>
        <w:rPr>
          <w:rFonts w:ascii="Arial" w:hAnsi="Arial" w:cs="Arial"/>
          <w:b/>
          <w:sz w:val="20"/>
        </w:rPr>
      </w:pPr>
      <w:r w:rsidRPr="00442549">
        <w:rPr>
          <w:rFonts w:ascii="Arial" w:hAnsi="Arial" w:cs="Arial"/>
          <w:b/>
          <w:sz w:val="20"/>
        </w:rPr>
        <w:t>3.6</w:t>
      </w:r>
    </w:p>
    <w:p w:rsidR="00C868DA" w:rsidRPr="004B3DA7" w:rsidRDefault="00C868DA" w:rsidP="004B3DA7">
      <w:pPr>
        <w:spacing w:before="120"/>
        <w:rPr>
          <w:rFonts w:ascii="Arial" w:hAnsi="Arial" w:cs="Arial"/>
          <w:sz w:val="20"/>
        </w:rPr>
      </w:pPr>
      <w:r w:rsidRPr="00442549">
        <w:rPr>
          <w:rFonts w:ascii="Arial" w:hAnsi="Arial" w:cs="Arial"/>
          <w:b/>
          <w:sz w:val="20"/>
        </w:rPr>
        <w:t>Máy khoan m</w:t>
      </w:r>
      <w:r w:rsidR="004001AC" w:rsidRPr="00442549">
        <w:rPr>
          <w:rFonts w:ascii="Arial" w:hAnsi="Arial" w:cs="Arial"/>
          <w:b/>
          <w:sz w:val="20"/>
          <w:lang w:val="en-US"/>
        </w:rPr>
        <w:t>ở</w:t>
      </w:r>
      <w:r w:rsidRPr="00442549">
        <w:rPr>
          <w:rFonts w:ascii="Arial" w:hAnsi="Arial" w:cs="Arial"/>
          <w:b/>
          <w:sz w:val="20"/>
        </w:rPr>
        <w:t xml:space="preserve"> rộng</w:t>
      </w:r>
      <w:r w:rsidRPr="004B3DA7">
        <w:rPr>
          <w:rFonts w:ascii="Arial" w:hAnsi="Arial" w:cs="Arial"/>
          <w:sz w:val="20"/>
        </w:rPr>
        <w:t xml:space="preserve"> (Reaming machine)</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Máy đào hầm không c</w:t>
      </w:r>
      <w:r w:rsidR="00BE2944" w:rsidRPr="00B86C9F">
        <w:rPr>
          <w:rFonts w:ascii="Arial" w:hAnsi="Arial" w:cs="Arial"/>
          <w:sz w:val="20"/>
        </w:rPr>
        <w:t>ó</w:t>
      </w:r>
      <w:r w:rsidRPr="004B3DA7">
        <w:rPr>
          <w:rFonts w:ascii="Arial" w:hAnsi="Arial" w:cs="Arial"/>
          <w:sz w:val="20"/>
        </w:rPr>
        <w:t xml:space="preserve"> khiên được sử dụng để m</w:t>
      </w:r>
      <w:r w:rsidR="008F0547" w:rsidRPr="00B86C9F">
        <w:rPr>
          <w:rFonts w:ascii="Arial" w:hAnsi="Arial" w:cs="Arial"/>
          <w:sz w:val="20"/>
        </w:rPr>
        <w:t>ở</w:t>
      </w:r>
      <w:r w:rsidRPr="004B3DA7">
        <w:rPr>
          <w:rFonts w:ascii="Arial" w:hAnsi="Arial" w:cs="Arial"/>
          <w:sz w:val="20"/>
        </w:rPr>
        <w:t xml:space="preserve"> rộng lỗ khoan dẫn bằng một hoặc nhiều bước.</w:t>
      </w:r>
    </w:p>
    <w:p w:rsidR="00C868DA" w:rsidRPr="004B3DA7" w:rsidRDefault="00C868DA" w:rsidP="004B3DA7">
      <w:pPr>
        <w:spacing w:before="120"/>
        <w:rPr>
          <w:rFonts w:ascii="Arial" w:hAnsi="Arial" w:cs="Arial"/>
          <w:sz w:val="20"/>
        </w:rPr>
      </w:pPr>
      <w:r w:rsidRPr="004B3DA7">
        <w:rPr>
          <w:rFonts w:ascii="Arial" w:hAnsi="Arial" w:cs="Arial"/>
          <w:sz w:val="20"/>
        </w:rPr>
        <w:t>CHÚ THÍCH 1: Hầu hết các trường hợp máy đào hầm không có khiên tiến hành đào trên toàn bộ gương đào của đường hầm. Tuy nhiên, một vài trường hợp, hầm được thi công qua hai hoặc nhiều bước, đầu tiên tiến hành khoan một lỗ dẫn có k</w:t>
      </w:r>
      <w:r w:rsidR="00B51B39" w:rsidRPr="00B86C9F">
        <w:rPr>
          <w:rFonts w:ascii="Arial" w:hAnsi="Arial" w:cs="Arial"/>
          <w:sz w:val="20"/>
        </w:rPr>
        <w:t>í</w:t>
      </w:r>
      <w:r w:rsidRPr="004B3DA7">
        <w:rPr>
          <w:rFonts w:ascii="Arial" w:hAnsi="Arial" w:cs="Arial"/>
          <w:sz w:val="20"/>
        </w:rPr>
        <w:t>ch thước nhỏ hơn, sau đó mở rộng lỗ khoan đó bằng một hoặc nhiều bước khoan. Phương pháp này được gọi là khoan m</w:t>
      </w:r>
      <w:r w:rsidR="008D3916" w:rsidRPr="00B86C9F">
        <w:rPr>
          <w:rFonts w:ascii="Arial" w:hAnsi="Arial" w:cs="Arial"/>
          <w:sz w:val="20"/>
        </w:rPr>
        <w:t>ở</w:t>
      </w:r>
      <w:r w:rsidRPr="004B3DA7">
        <w:rPr>
          <w:rFonts w:ascii="Arial" w:hAnsi="Arial" w:cs="Arial"/>
          <w:sz w:val="20"/>
        </w:rPr>
        <w:t xml:space="preserve"> rộng. Máy được sử dụng theo nguyên lý giống như một máy đào hầm không c</w:t>
      </w:r>
      <w:r w:rsidR="00E64B92" w:rsidRPr="00B86C9F">
        <w:rPr>
          <w:rFonts w:ascii="Arial" w:hAnsi="Arial" w:cs="Arial"/>
          <w:sz w:val="20"/>
        </w:rPr>
        <w:t>ó</w:t>
      </w:r>
      <w:r w:rsidRPr="004B3DA7">
        <w:rPr>
          <w:rFonts w:ascii="Arial" w:hAnsi="Arial" w:cs="Arial"/>
          <w:sz w:val="20"/>
        </w:rPr>
        <w:t xml:space="preserve"> khiên khi thi công toàn bộ đường hầm trong một bước.</w:t>
      </w:r>
    </w:p>
    <w:p w:rsidR="00C868DA" w:rsidRPr="002D64C3" w:rsidRDefault="00C868DA" w:rsidP="004B3DA7">
      <w:pPr>
        <w:spacing w:before="120"/>
        <w:rPr>
          <w:rFonts w:ascii="Arial" w:hAnsi="Arial" w:cs="Arial"/>
          <w:b/>
          <w:sz w:val="20"/>
        </w:rPr>
      </w:pPr>
      <w:r w:rsidRPr="002D64C3">
        <w:rPr>
          <w:rFonts w:ascii="Arial" w:hAnsi="Arial" w:cs="Arial"/>
          <w:b/>
          <w:sz w:val="20"/>
        </w:rPr>
        <w:t>3.7</w:t>
      </w:r>
    </w:p>
    <w:p w:rsidR="00C868DA" w:rsidRPr="004B3DA7" w:rsidRDefault="00C868DA" w:rsidP="004B3DA7">
      <w:pPr>
        <w:spacing w:before="120"/>
        <w:rPr>
          <w:rFonts w:ascii="Arial" w:hAnsi="Arial" w:cs="Arial"/>
          <w:sz w:val="20"/>
        </w:rPr>
      </w:pPr>
      <w:r w:rsidRPr="002D64C3">
        <w:rPr>
          <w:rFonts w:ascii="Arial" w:hAnsi="Arial" w:cs="Arial"/>
          <w:b/>
          <w:sz w:val="20"/>
        </w:rPr>
        <w:t>Máy khoan giếng</w:t>
      </w:r>
      <w:r w:rsidRPr="004B3DA7">
        <w:rPr>
          <w:rFonts w:ascii="Arial" w:hAnsi="Arial" w:cs="Arial"/>
          <w:sz w:val="20"/>
        </w:rPr>
        <w:t xml:space="preserve"> (Shaft boring machine)</w:t>
      </w:r>
    </w:p>
    <w:p w:rsidR="00C868DA" w:rsidRPr="004B3DA7" w:rsidRDefault="00C868DA" w:rsidP="004B3DA7">
      <w:pPr>
        <w:spacing w:before="120"/>
        <w:rPr>
          <w:rFonts w:ascii="Arial" w:hAnsi="Arial" w:cs="Arial"/>
          <w:sz w:val="20"/>
        </w:rPr>
      </w:pPr>
      <w:r w:rsidRPr="004B3DA7">
        <w:rPr>
          <w:rFonts w:ascii="Arial" w:hAnsi="Arial" w:cs="Arial"/>
          <w:sz w:val="20"/>
        </w:rPr>
        <w:t>Máy đào hầm được định nghĩa từ Điều 3.2 đến 3.6 được thiết kế để làm việc theo phương thẳng đứng hoặc gần thẳng đứng</w:t>
      </w:r>
    </w:p>
    <w:p w:rsidR="00C868DA" w:rsidRPr="00BE72C6" w:rsidRDefault="00C868DA" w:rsidP="004B3DA7">
      <w:pPr>
        <w:spacing w:before="120"/>
        <w:rPr>
          <w:rFonts w:ascii="Arial" w:hAnsi="Arial" w:cs="Arial"/>
          <w:b/>
          <w:sz w:val="20"/>
        </w:rPr>
      </w:pPr>
      <w:r w:rsidRPr="00BE72C6">
        <w:rPr>
          <w:rFonts w:ascii="Arial" w:hAnsi="Arial" w:cs="Arial"/>
          <w:b/>
          <w:sz w:val="20"/>
        </w:rPr>
        <w:t>3.8</w:t>
      </w:r>
    </w:p>
    <w:p w:rsidR="00C868DA" w:rsidRPr="004B3DA7" w:rsidRDefault="00C868DA" w:rsidP="004B3DA7">
      <w:pPr>
        <w:spacing w:before="120"/>
        <w:rPr>
          <w:rFonts w:ascii="Arial" w:hAnsi="Arial" w:cs="Arial"/>
          <w:sz w:val="20"/>
        </w:rPr>
      </w:pPr>
      <w:r w:rsidRPr="00BE72C6">
        <w:rPr>
          <w:rFonts w:ascii="Arial" w:hAnsi="Arial" w:cs="Arial"/>
          <w:b/>
          <w:sz w:val="20"/>
        </w:rPr>
        <w:t>Máy đào hầm mini</w:t>
      </w:r>
      <w:r w:rsidRPr="004B3DA7">
        <w:rPr>
          <w:rFonts w:ascii="Arial" w:hAnsi="Arial" w:cs="Arial"/>
          <w:sz w:val="20"/>
        </w:rPr>
        <w:t xml:space="preserve"> (Micro tunnelling machine)</w:t>
      </w:r>
    </w:p>
    <w:p w:rsidR="00C868DA" w:rsidRPr="004B3DA7" w:rsidRDefault="00C868DA" w:rsidP="004B3DA7">
      <w:pPr>
        <w:spacing w:before="120"/>
        <w:rPr>
          <w:rFonts w:ascii="Arial" w:hAnsi="Arial" w:cs="Arial"/>
          <w:sz w:val="20"/>
        </w:rPr>
      </w:pPr>
      <w:r w:rsidRPr="004B3DA7">
        <w:rPr>
          <w:rFonts w:ascii="Arial" w:hAnsi="Arial" w:cs="Arial"/>
          <w:sz w:val="20"/>
        </w:rPr>
        <w:t>Máy đào hầm c</w:t>
      </w:r>
      <w:r w:rsidR="006A5004" w:rsidRPr="00B86C9F">
        <w:rPr>
          <w:rFonts w:ascii="Arial" w:hAnsi="Arial" w:cs="Arial"/>
          <w:sz w:val="20"/>
        </w:rPr>
        <w:t>ó</w:t>
      </w:r>
      <w:r w:rsidRPr="004B3DA7">
        <w:rPr>
          <w:rFonts w:ascii="Arial" w:hAnsi="Arial" w:cs="Arial"/>
          <w:sz w:val="20"/>
        </w:rPr>
        <w:t xml:space="preserve"> khiên không có người bên trong khi vận hành được điều khiển từ xa bởi người vận hành từ bên ngoài hầm (chỉ khi máy không làm việc mới được phép tiếp cận để làm công tác bảo tr</w:t>
      </w:r>
      <w:r w:rsidR="004E532A">
        <w:rPr>
          <w:rFonts w:ascii="Arial" w:hAnsi="Arial" w:cs="Arial"/>
          <w:sz w:val="20"/>
        </w:rPr>
        <w:t>ì</w:t>
      </w:r>
      <w:r w:rsidRPr="004B3DA7">
        <w:rPr>
          <w:rFonts w:ascii="Arial" w:hAnsi="Arial" w:cs="Arial"/>
          <w:sz w:val="20"/>
        </w:rPr>
        <w:t>), Xem H</w:t>
      </w:r>
      <w:r w:rsidR="003321D0" w:rsidRPr="00B86C9F">
        <w:rPr>
          <w:rFonts w:ascii="Arial" w:hAnsi="Arial" w:cs="Arial"/>
          <w:sz w:val="20"/>
        </w:rPr>
        <w:t>ì</w:t>
      </w:r>
      <w:r w:rsidRPr="004B3DA7">
        <w:rPr>
          <w:rFonts w:ascii="Arial" w:hAnsi="Arial" w:cs="Arial"/>
          <w:sz w:val="20"/>
        </w:rPr>
        <w:t>nh A.4</w:t>
      </w:r>
    </w:p>
    <w:p w:rsidR="00C868DA" w:rsidRPr="002C36BB" w:rsidRDefault="00C868DA" w:rsidP="004B3DA7">
      <w:pPr>
        <w:spacing w:before="120"/>
        <w:rPr>
          <w:rFonts w:ascii="Arial" w:hAnsi="Arial" w:cs="Arial"/>
          <w:b/>
          <w:sz w:val="20"/>
        </w:rPr>
      </w:pPr>
      <w:r w:rsidRPr="002C36BB">
        <w:rPr>
          <w:rFonts w:ascii="Arial" w:hAnsi="Arial" w:cs="Arial"/>
          <w:b/>
          <w:sz w:val="20"/>
        </w:rPr>
        <w:t>3.9</w:t>
      </w:r>
    </w:p>
    <w:p w:rsidR="00C868DA" w:rsidRPr="004B3DA7" w:rsidRDefault="00C868DA" w:rsidP="004B3DA7">
      <w:pPr>
        <w:spacing w:before="120"/>
        <w:rPr>
          <w:rFonts w:ascii="Arial" w:hAnsi="Arial" w:cs="Arial"/>
          <w:sz w:val="20"/>
        </w:rPr>
      </w:pPr>
      <w:r w:rsidRPr="002C36BB">
        <w:rPr>
          <w:rFonts w:ascii="Arial" w:hAnsi="Arial" w:cs="Arial"/>
          <w:b/>
          <w:sz w:val="20"/>
        </w:rPr>
        <w:t>Máy khoan ép</w:t>
      </w:r>
      <w:r w:rsidRPr="004B3DA7">
        <w:rPr>
          <w:rFonts w:ascii="Arial" w:hAnsi="Arial" w:cs="Arial"/>
          <w:sz w:val="20"/>
        </w:rPr>
        <w:t xml:space="preserve"> (Thrust boring machine)</w:t>
      </w:r>
    </w:p>
    <w:p w:rsidR="00C868DA" w:rsidRPr="004B3DA7" w:rsidRDefault="00C868DA" w:rsidP="004B3DA7">
      <w:pPr>
        <w:spacing w:before="120"/>
        <w:rPr>
          <w:rFonts w:ascii="Arial" w:hAnsi="Arial" w:cs="Arial"/>
          <w:sz w:val="20"/>
        </w:rPr>
      </w:pPr>
      <w:r w:rsidRPr="004B3DA7">
        <w:rPr>
          <w:rFonts w:ascii="Arial" w:hAnsi="Arial" w:cs="Arial"/>
          <w:sz w:val="20"/>
        </w:rPr>
        <w:t>Máy được dùng để thi công đường ống bằng cách ép đất.</w:t>
      </w:r>
    </w:p>
    <w:p w:rsidR="00C868DA" w:rsidRPr="000A3BFF" w:rsidRDefault="00C868DA" w:rsidP="004B3DA7">
      <w:pPr>
        <w:spacing w:before="120"/>
        <w:rPr>
          <w:rFonts w:ascii="Arial" w:hAnsi="Arial" w:cs="Arial"/>
          <w:b/>
          <w:sz w:val="20"/>
        </w:rPr>
      </w:pPr>
      <w:r w:rsidRPr="000A3BFF">
        <w:rPr>
          <w:rFonts w:ascii="Arial" w:hAnsi="Arial" w:cs="Arial"/>
          <w:b/>
          <w:sz w:val="20"/>
        </w:rPr>
        <w:t>3.10</w:t>
      </w:r>
    </w:p>
    <w:p w:rsidR="00C868DA" w:rsidRPr="004B3DA7" w:rsidRDefault="00C868DA" w:rsidP="004B3DA7">
      <w:pPr>
        <w:spacing w:before="120"/>
        <w:rPr>
          <w:rFonts w:ascii="Arial" w:hAnsi="Arial" w:cs="Arial"/>
          <w:sz w:val="20"/>
        </w:rPr>
      </w:pPr>
      <w:r w:rsidRPr="000A3BFF">
        <w:rPr>
          <w:rFonts w:ascii="Arial" w:hAnsi="Arial" w:cs="Arial"/>
          <w:b/>
          <w:sz w:val="20"/>
        </w:rPr>
        <w:t>Máy khoan kiểu vít xoắn</w:t>
      </w:r>
      <w:r w:rsidRPr="004B3DA7">
        <w:rPr>
          <w:rFonts w:ascii="Arial" w:hAnsi="Arial" w:cs="Arial"/>
          <w:sz w:val="20"/>
        </w:rPr>
        <w:t xml:space="preserve"> (Auger boring machine)</w:t>
      </w:r>
    </w:p>
    <w:p w:rsidR="00C868DA" w:rsidRPr="004B3DA7" w:rsidRDefault="00C868DA" w:rsidP="004B3DA7">
      <w:pPr>
        <w:spacing w:before="120"/>
        <w:rPr>
          <w:rFonts w:ascii="Arial" w:hAnsi="Arial" w:cs="Arial"/>
          <w:sz w:val="20"/>
        </w:rPr>
      </w:pPr>
      <w:r w:rsidRPr="004B3DA7">
        <w:rPr>
          <w:rFonts w:ascii="Arial" w:hAnsi="Arial" w:cs="Arial"/>
          <w:sz w:val="20"/>
        </w:rPr>
        <w:t>Máy không c</w:t>
      </w:r>
      <w:r w:rsidR="00CA06F2" w:rsidRPr="00B86C9F">
        <w:rPr>
          <w:rFonts w:ascii="Arial" w:hAnsi="Arial" w:cs="Arial"/>
          <w:sz w:val="20"/>
        </w:rPr>
        <w:t>ó</w:t>
      </w:r>
      <w:r w:rsidRPr="004B3DA7">
        <w:rPr>
          <w:rFonts w:ascii="Arial" w:hAnsi="Arial" w:cs="Arial"/>
          <w:sz w:val="20"/>
        </w:rPr>
        <w:t xml:space="preserve"> khả năng điều khiển hướng dùng để thi công đường ống. Máy sử dụng một vít xoắn liên tục để khoan và vận chuyển phoi đ</w:t>
      </w:r>
      <w:r w:rsidR="003D39BF" w:rsidRPr="00B86C9F">
        <w:rPr>
          <w:rFonts w:ascii="Arial" w:hAnsi="Arial" w:cs="Arial"/>
          <w:sz w:val="20"/>
        </w:rPr>
        <w:t>ấ</w:t>
      </w:r>
      <w:r w:rsidRPr="004B3DA7">
        <w:rPr>
          <w:rFonts w:ascii="Arial" w:hAnsi="Arial" w:cs="Arial"/>
          <w:sz w:val="20"/>
        </w:rPr>
        <w:t>t.</w:t>
      </w:r>
    </w:p>
    <w:p w:rsidR="00C868DA" w:rsidRPr="008B74A0" w:rsidRDefault="00C868DA" w:rsidP="004B3DA7">
      <w:pPr>
        <w:spacing w:before="120"/>
        <w:rPr>
          <w:rFonts w:ascii="Arial" w:hAnsi="Arial" w:cs="Arial"/>
          <w:b/>
          <w:sz w:val="20"/>
        </w:rPr>
      </w:pPr>
      <w:r w:rsidRPr="008B74A0">
        <w:rPr>
          <w:rFonts w:ascii="Arial" w:hAnsi="Arial" w:cs="Arial"/>
          <w:b/>
          <w:sz w:val="20"/>
        </w:rPr>
        <w:t>3.11</w:t>
      </w:r>
    </w:p>
    <w:p w:rsidR="00C868DA" w:rsidRPr="004B3DA7" w:rsidRDefault="00C868DA" w:rsidP="004B3DA7">
      <w:pPr>
        <w:spacing w:before="120"/>
        <w:rPr>
          <w:rFonts w:ascii="Arial" w:hAnsi="Arial" w:cs="Arial"/>
          <w:sz w:val="20"/>
        </w:rPr>
      </w:pPr>
      <w:r w:rsidRPr="008B74A0">
        <w:rPr>
          <w:rFonts w:ascii="Arial" w:hAnsi="Arial" w:cs="Arial"/>
          <w:b/>
          <w:sz w:val="20"/>
        </w:rPr>
        <w:t>Thiết bị đào cắt từng phần</w:t>
      </w:r>
      <w:r w:rsidRPr="004B3DA7">
        <w:rPr>
          <w:rFonts w:ascii="Arial" w:hAnsi="Arial" w:cs="Arial"/>
          <w:sz w:val="20"/>
        </w:rPr>
        <w:t xml:space="preserve"> (Partial face excavation equipment)</w:t>
      </w:r>
    </w:p>
    <w:p w:rsidR="00C868DA" w:rsidRPr="004B3DA7" w:rsidRDefault="00C868DA" w:rsidP="004B3DA7">
      <w:pPr>
        <w:spacing w:before="120"/>
        <w:rPr>
          <w:rFonts w:ascii="Arial" w:hAnsi="Arial" w:cs="Arial"/>
          <w:sz w:val="20"/>
        </w:rPr>
      </w:pPr>
      <w:r w:rsidRPr="004B3DA7">
        <w:rPr>
          <w:rFonts w:ascii="Arial" w:hAnsi="Arial" w:cs="Arial"/>
          <w:sz w:val="20"/>
        </w:rPr>
        <w:t>Cần đào hoặc thiết bị đào liên hợp được bố trí trên một máy đào</w:t>
      </w:r>
      <w:r w:rsidR="00266819">
        <w:rPr>
          <w:rFonts w:ascii="Arial" w:hAnsi="Arial" w:cs="Arial"/>
          <w:sz w:val="20"/>
        </w:rPr>
        <w:t xml:space="preserve"> có </w:t>
      </w:r>
      <w:r w:rsidRPr="004B3DA7">
        <w:rPr>
          <w:rFonts w:ascii="Arial" w:hAnsi="Arial" w:cs="Arial"/>
          <w:sz w:val="20"/>
        </w:rPr>
        <w:t>khiên. Xem Hình A.1</w:t>
      </w:r>
    </w:p>
    <w:p w:rsidR="00C868DA" w:rsidRPr="00E5108F" w:rsidRDefault="00C868DA" w:rsidP="004B3DA7">
      <w:pPr>
        <w:spacing w:before="120"/>
        <w:rPr>
          <w:rFonts w:ascii="Arial" w:hAnsi="Arial" w:cs="Arial"/>
          <w:b/>
          <w:sz w:val="20"/>
        </w:rPr>
      </w:pPr>
      <w:r w:rsidRPr="00E5108F">
        <w:rPr>
          <w:rFonts w:ascii="Arial" w:hAnsi="Arial" w:cs="Arial"/>
          <w:b/>
          <w:sz w:val="20"/>
        </w:rPr>
        <w:t>3.12</w:t>
      </w:r>
    </w:p>
    <w:p w:rsidR="00C868DA" w:rsidRPr="004B3DA7" w:rsidRDefault="00C868DA" w:rsidP="004B3DA7">
      <w:pPr>
        <w:spacing w:before="120"/>
        <w:rPr>
          <w:rFonts w:ascii="Arial" w:hAnsi="Arial" w:cs="Arial"/>
          <w:sz w:val="20"/>
        </w:rPr>
      </w:pPr>
      <w:r w:rsidRPr="00E5108F">
        <w:rPr>
          <w:rFonts w:ascii="Arial" w:hAnsi="Arial" w:cs="Arial"/>
          <w:b/>
          <w:sz w:val="20"/>
        </w:rPr>
        <w:t>Hệ th</w:t>
      </w:r>
      <w:r w:rsidR="000E0470" w:rsidRPr="00B86C9F">
        <w:rPr>
          <w:rFonts w:ascii="Arial" w:hAnsi="Arial" w:cs="Arial"/>
          <w:b/>
          <w:sz w:val="20"/>
        </w:rPr>
        <w:t>ố</w:t>
      </w:r>
      <w:r w:rsidRPr="00E5108F">
        <w:rPr>
          <w:rFonts w:ascii="Arial" w:hAnsi="Arial" w:cs="Arial"/>
          <w:b/>
          <w:sz w:val="20"/>
        </w:rPr>
        <w:t>ng kẹp</w:t>
      </w:r>
      <w:r w:rsidRPr="004B3DA7">
        <w:rPr>
          <w:rFonts w:ascii="Arial" w:hAnsi="Arial" w:cs="Arial"/>
          <w:sz w:val="20"/>
        </w:rPr>
        <w:t xml:space="preserve"> (Gripping system)</w:t>
      </w:r>
    </w:p>
    <w:p w:rsidR="00C868DA" w:rsidRPr="004B3DA7" w:rsidRDefault="00C868DA" w:rsidP="004B3DA7">
      <w:pPr>
        <w:spacing w:before="120"/>
        <w:rPr>
          <w:rFonts w:ascii="Arial" w:hAnsi="Arial" w:cs="Arial"/>
          <w:sz w:val="20"/>
        </w:rPr>
      </w:pPr>
      <w:r w:rsidRPr="004B3DA7">
        <w:rPr>
          <w:rFonts w:ascii="Arial" w:hAnsi="Arial" w:cs="Arial"/>
          <w:sz w:val="20"/>
        </w:rPr>
        <w:t>Thiết bị để truyền các phản lực sinh ra trong quá trình đào đường hầm vào vỏ hầm.</w:t>
      </w:r>
    </w:p>
    <w:p w:rsidR="00C868DA" w:rsidRPr="000843E6" w:rsidRDefault="00C868DA" w:rsidP="004B3DA7">
      <w:pPr>
        <w:spacing w:before="120"/>
        <w:rPr>
          <w:rFonts w:ascii="Arial" w:hAnsi="Arial" w:cs="Arial"/>
          <w:b/>
          <w:sz w:val="20"/>
        </w:rPr>
      </w:pPr>
      <w:r w:rsidRPr="000843E6">
        <w:rPr>
          <w:rFonts w:ascii="Arial" w:hAnsi="Arial" w:cs="Arial"/>
          <w:b/>
          <w:sz w:val="20"/>
        </w:rPr>
        <w:t>3.13</w:t>
      </w:r>
    </w:p>
    <w:p w:rsidR="00C868DA" w:rsidRPr="004B3DA7" w:rsidRDefault="00C868DA" w:rsidP="004B3DA7">
      <w:pPr>
        <w:spacing w:before="120"/>
        <w:rPr>
          <w:rFonts w:ascii="Arial" w:hAnsi="Arial" w:cs="Arial"/>
          <w:sz w:val="20"/>
        </w:rPr>
      </w:pPr>
      <w:r w:rsidRPr="000843E6">
        <w:rPr>
          <w:rFonts w:ascii="Arial" w:hAnsi="Arial" w:cs="Arial"/>
          <w:b/>
          <w:sz w:val="20"/>
        </w:rPr>
        <w:t>Chuyển đổi vị trí hệ thống kẹp</w:t>
      </w:r>
      <w:r w:rsidRPr="004B3DA7">
        <w:rPr>
          <w:rFonts w:ascii="Arial" w:hAnsi="Arial" w:cs="Arial"/>
          <w:sz w:val="20"/>
        </w:rPr>
        <w:t xml:space="preserve"> (Regripping)</w:t>
      </w:r>
    </w:p>
    <w:p w:rsidR="00C868DA" w:rsidRPr="004B3DA7" w:rsidRDefault="00C868DA" w:rsidP="004B3DA7">
      <w:pPr>
        <w:spacing w:before="120"/>
        <w:rPr>
          <w:rFonts w:ascii="Arial" w:hAnsi="Arial" w:cs="Arial"/>
          <w:sz w:val="20"/>
        </w:rPr>
      </w:pPr>
      <w:r w:rsidRPr="004B3DA7">
        <w:rPr>
          <w:rFonts w:ascii="Arial" w:hAnsi="Arial" w:cs="Arial"/>
          <w:sz w:val="20"/>
        </w:rPr>
        <w:t>Quá trình bao gồm các bước tháo, dịch chuy</w:t>
      </w:r>
      <w:r w:rsidR="007E02A9" w:rsidRPr="00B86C9F">
        <w:rPr>
          <w:rFonts w:ascii="Arial" w:hAnsi="Arial" w:cs="Arial"/>
          <w:sz w:val="20"/>
        </w:rPr>
        <w:t>ể</w:t>
      </w:r>
      <w:r w:rsidRPr="004B3DA7">
        <w:rPr>
          <w:rFonts w:ascii="Arial" w:hAnsi="Arial" w:cs="Arial"/>
          <w:sz w:val="20"/>
        </w:rPr>
        <w:t>n đến vị trí mới và kẹp lại hệ thống kẹp.</w:t>
      </w:r>
    </w:p>
    <w:p w:rsidR="00C868DA" w:rsidRPr="000843E6" w:rsidRDefault="00C868DA" w:rsidP="004B3DA7">
      <w:pPr>
        <w:spacing w:before="120"/>
        <w:rPr>
          <w:rFonts w:ascii="Arial" w:hAnsi="Arial" w:cs="Arial"/>
          <w:b/>
          <w:sz w:val="20"/>
        </w:rPr>
      </w:pPr>
      <w:r w:rsidRPr="000843E6">
        <w:rPr>
          <w:rFonts w:ascii="Arial" w:hAnsi="Arial" w:cs="Arial"/>
          <w:b/>
          <w:sz w:val="20"/>
        </w:rPr>
        <w:t>3.14</w:t>
      </w:r>
    </w:p>
    <w:p w:rsidR="00C868DA" w:rsidRPr="004B3DA7" w:rsidRDefault="00C868DA" w:rsidP="004B3DA7">
      <w:pPr>
        <w:spacing w:before="120"/>
        <w:rPr>
          <w:rFonts w:ascii="Arial" w:hAnsi="Arial" w:cs="Arial"/>
          <w:sz w:val="20"/>
        </w:rPr>
      </w:pPr>
      <w:r w:rsidRPr="000843E6">
        <w:rPr>
          <w:rFonts w:ascii="Arial" w:hAnsi="Arial" w:cs="Arial"/>
          <w:b/>
          <w:sz w:val="20"/>
        </w:rPr>
        <w:t>Khoang đào</w:t>
      </w:r>
      <w:r w:rsidRPr="004B3DA7">
        <w:rPr>
          <w:rFonts w:ascii="Arial" w:hAnsi="Arial" w:cs="Arial"/>
          <w:sz w:val="20"/>
        </w:rPr>
        <w:t xml:space="preserve"> (Excavation chamber)</w:t>
      </w:r>
    </w:p>
    <w:p w:rsidR="00C868DA" w:rsidRPr="004B3DA7" w:rsidRDefault="00C868DA" w:rsidP="004B3DA7">
      <w:pPr>
        <w:spacing w:before="120"/>
        <w:rPr>
          <w:rFonts w:ascii="Arial" w:hAnsi="Arial" w:cs="Arial"/>
          <w:sz w:val="20"/>
        </w:rPr>
      </w:pPr>
      <w:r w:rsidRPr="004B3DA7">
        <w:rPr>
          <w:rFonts w:ascii="Arial" w:hAnsi="Arial" w:cs="Arial"/>
          <w:sz w:val="20"/>
        </w:rPr>
        <w:t>Phần phía trước khiên đào, nằm giữa gương đào và vách ngăn khiên đào, tại đây đất được đào.</w:t>
      </w:r>
    </w:p>
    <w:p w:rsidR="00C868DA" w:rsidRPr="000843E6" w:rsidRDefault="00C868DA" w:rsidP="004B3DA7">
      <w:pPr>
        <w:spacing w:before="120"/>
        <w:rPr>
          <w:rFonts w:ascii="Arial" w:hAnsi="Arial" w:cs="Arial"/>
          <w:b/>
          <w:sz w:val="20"/>
        </w:rPr>
      </w:pPr>
      <w:r w:rsidRPr="000843E6">
        <w:rPr>
          <w:rFonts w:ascii="Arial" w:hAnsi="Arial" w:cs="Arial"/>
          <w:b/>
          <w:sz w:val="20"/>
        </w:rPr>
        <w:t>3.15</w:t>
      </w:r>
    </w:p>
    <w:p w:rsidR="00C868DA" w:rsidRPr="004B3DA7" w:rsidRDefault="00C868DA" w:rsidP="004B3DA7">
      <w:pPr>
        <w:spacing w:before="120"/>
        <w:rPr>
          <w:rFonts w:ascii="Arial" w:hAnsi="Arial" w:cs="Arial"/>
          <w:sz w:val="20"/>
        </w:rPr>
      </w:pPr>
      <w:r w:rsidRPr="000843E6">
        <w:rPr>
          <w:rFonts w:ascii="Arial" w:hAnsi="Arial" w:cs="Arial"/>
          <w:b/>
          <w:sz w:val="20"/>
        </w:rPr>
        <w:t>Thiết bị hỗ trợ</w:t>
      </w:r>
      <w:r w:rsidRPr="004B3DA7">
        <w:rPr>
          <w:rFonts w:ascii="Arial" w:hAnsi="Arial" w:cs="Arial"/>
          <w:sz w:val="20"/>
        </w:rPr>
        <w:t xml:space="preserve"> (Back-up equipment)</w:t>
      </w:r>
    </w:p>
    <w:p w:rsidR="00C868DA" w:rsidRPr="004B3DA7" w:rsidRDefault="00C868DA" w:rsidP="004B3DA7">
      <w:pPr>
        <w:spacing w:before="120"/>
        <w:rPr>
          <w:rFonts w:ascii="Arial" w:hAnsi="Arial" w:cs="Arial"/>
          <w:sz w:val="20"/>
        </w:rPr>
      </w:pPr>
      <w:r w:rsidRPr="004B3DA7">
        <w:rPr>
          <w:rFonts w:ascii="Arial" w:hAnsi="Arial" w:cs="Arial"/>
          <w:sz w:val="20"/>
        </w:rPr>
        <w:t>Kết cấu bằng thép chứa thiết bị, để cung c</w:t>
      </w:r>
      <w:r w:rsidR="007A592C" w:rsidRPr="00B86C9F">
        <w:rPr>
          <w:rFonts w:ascii="Arial" w:hAnsi="Arial" w:cs="Arial"/>
          <w:sz w:val="20"/>
        </w:rPr>
        <w:t>ấ</w:t>
      </w:r>
      <w:r w:rsidRPr="004B3DA7">
        <w:rPr>
          <w:rFonts w:ascii="Arial" w:hAnsi="Arial" w:cs="Arial"/>
          <w:sz w:val="20"/>
        </w:rPr>
        <w:t>p cho máy các hỗ trợ phục vụ cho việc vận hành máy và tổ đội làm việc dễ dàng và thoải mái.</w:t>
      </w:r>
    </w:p>
    <w:p w:rsidR="00C868DA" w:rsidRPr="004B3DA7" w:rsidRDefault="00AB3275" w:rsidP="004B3DA7">
      <w:pPr>
        <w:spacing w:before="120"/>
        <w:rPr>
          <w:rFonts w:ascii="Arial" w:hAnsi="Arial" w:cs="Arial"/>
          <w:sz w:val="20"/>
        </w:rPr>
      </w:pPr>
      <w:r>
        <w:rPr>
          <w:rFonts w:ascii="Arial" w:hAnsi="Arial" w:cs="Arial"/>
          <w:sz w:val="20"/>
        </w:rPr>
        <w:t>CHÚ THÍCH</w:t>
      </w:r>
      <w:r w:rsidR="00C868DA" w:rsidRPr="004B3DA7">
        <w:rPr>
          <w:rFonts w:ascii="Arial" w:hAnsi="Arial" w:cs="Arial"/>
          <w:sz w:val="20"/>
        </w:rPr>
        <w:t xml:space="preserve"> 1: Với máy đào hầm được mô tả từ Điều 3,2 đến Điều 3.7, thiết bị hỗ trợ thường được kéo theo </w:t>
      </w:r>
      <w:r w:rsidR="00A1385A" w:rsidRPr="00B86C9F">
        <w:rPr>
          <w:rFonts w:ascii="Arial" w:hAnsi="Arial" w:cs="Arial"/>
          <w:sz w:val="20"/>
        </w:rPr>
        <w:t>ở</w:t>
      </w:r>
      <w:r w:rsidR="00C868DA" w:rsidRPr="004B3DA7">
        <w:rPr>
          <w:rFonts w:ascii="Arial" w:hAnsi="Arial" w:cs="Arial"/>
          <w:sz w:val="20"/>
        </w:rPr>
        <w:t xml:space="preserve"> phía sau máy, gọi là </w:t>
      </w:r>
      <w:r w:rsidR="001B1EC6" w:rsidRPr="00B86C9F">
        <w:rPr>
          <w:rFonts w:ascii="Arial" w:hAnsi="Arial" w:cs="Arial"/>
          <w:sz w:val="20"/>
        </w:rPr>
        <w:t>“</w:t>
      </w:r>
      <w:r w:rsidR="00C868DA" w:rsidRPr="004B3DA7">
        <w:rPr>
          <w:rFonts w:ascii="Arial" w:hAnsi="Arial" w:cs="Arial"/>
          <w:sz w:val="20"/>
        </w:rPr>
        <w:t>Thiết bị hỗ trợ kéo theo”. Trong đó, đối với các thiết bị đào hầm kiểu kích đẩy và máy đào hầm mini, máy khoan ép và máy khoan vít xoắn, thiết bị hỗ trợ được lắp đặt</w:t>
      </w:r>
      <w:r w:rsidR="009E0C6D">
        <w:rPr>
          <w:rFonts w:ascii="Arial" w:hAnsi="Arial" w:cs="Arial"/>
          <w:sz w:val="20"/>
        </w:rPr>
        <w:t xml:space="preserve"> ở </w:t>
      </w:r>
      <w:r w:rsidR="00C868DA" w:rsidRPr="004B3DA7">
        <w:rPr>
          <w:rFonts w:ascii="Arial" w:hAnsi="Arial" w:cs="Arial"/>
          <w:sz w:val="20"/>
        </w:rPr>
        <w:t>đáy của giếng hoặc phía trên mặt đất gần giếng.</w:t>
      </w:r>
    </w:p>
    <w:p w:rsidR="00C868DA" w:rsidRPr="000843E6" w:rsidRDefault="00C868DA" w:rsidP="004B3DA7">
      <w:pPr>
        <w:spacing w:before="120"/>
        <w:rPr>
          <w:rFonts w:ascii="Arial" w:hAnsi="Arial" w:cs="Arial"/>
          <w:b/>
          <w:sz w:val="20"/>
        </w:rPr>
      </w:pPr>
      <w:r w:rsidRPr="000843E6">
        <w:rPr>
          <w:rFonts w:ascii="Arial" w:hAnsi="Arial" w:cs="Arial"/>
          <w:b/>
          <w:sz w:val="20"/>
        </w:rPr>
        <w:t>3.16</w:t>
      </w:r>
    </w:p>
    <w:p w:rsidR="00C868DA" w:rsidRPr="004B3DA7" w:rsidRDefault="00C868DA" w:rsidP="004B3DA7">
      <w:pPr>
        <w:spacing w:before="120"/>
        <w:rPr>
          <w:rFonts w:ascii="Arial" w:hAnsi="Arial" w:cs="Arial"/>
          <w:sz w:val="20"/>
        </w:rPr>
      </w:pPr>
      <w:r w:rsidRPr="000843E6">
        <w:rPr>
          <w:rFonts w:ascii="Arial" w:hAnsi="Arial" w:cs="Arial"/>
          <w:b/>
          <w:sz w:val="20"/>
        </w:rPr>
        <w:t>Giàn kích đẩy</w:t>
      </w:r>
      <w:r w:rsidRPr="004B3DA7">
        <w:rPr>
          <w:rFonts w:ascii="Arial" w:hAnsi="Arial" w:cs="Arial"/>
          <w:sz w:val="20"/>
        </w:rPr>
        <w:t xml:space="preserve"> (Pipe jacking rig)</w:t>
      </w:r>
    </w:p>
    <w:p w:rsidR="00C868DA" w:rsidRPr="004B3DA7" w:rsidRDefault="00C868DA" w:rsidP="004B3DA7">
      <w:pPr>
        <w:spacing w:before="120"/>
        <w:rPr>
          <w:rFonts w:ascii="Arial" w:hAnsi="Arial" w:cs="Arial"/>
          <w:sz w:val="20"/>
        </w:rPr>
      </w:pPr>
      <w:r w:rsidRPr="004B3DA7">
        <w:rPr>
          <w:rFonts w:ascii="Arial" w:hAnsi="Arial" w:cs="Arial"/>
          <w:sz w:val="20"/>
        </w:rPr>
        <w:t xml:space="preserve">Thiết bị kích đẩy bằng thủy lực, dùng để đẩy các đoạn đường </w:t>
      </w:r>
      <w:r w:rsidR="009B7C1A" w:rsidRPr="00B86C9F">
        <w:rPr>
          <w:rFonts w:ascii="Arial" w:hAnsi="Arial" w:cs="Arial"/>
          <w:sz w:val="20"/>
        </w:rPr>
        <w:t>ố</w:t>
      </w:r>
      <w:r w:rsidRPr="004B3DA7">
        <w:rPr>
          <w:rFonts w:ascii="Arial" w:hAnsi="Arial" w:cs="Arial"/>
          <w:sz w:val="20"/>
        </w:rPr>
        <w:t>ng là vỏ hầm xuyên qua nền đất.</w:t>
      </w:r>
    </w:p>
    <w:p w:rsidR="00C868DA" w:rsidRPr="00696B7F" w:rsidRDefault="00C868DA" w:rsidP="004B3DA7">
      <w:pPr>
        <w:spacing w:before="120"/>
        <w:rPr>
          <w:rFonts w:ascii="Arial" w:hAnsi="Arial" w:cs="Arial"/>
          <w:b/>
          <w:sz w:val="20"/>
        </w:rPr>
      </w:pPr>
      <w:r w:rsidRPr="00696B7F">
        <w:rPr>
          <w:rFonts w:ascii="Arial" w:hAnsi="Arial" w:cs="Arial"/>
          <w:b/>
          <w:sz w:val="20"/>
        </w:rPr>
        <w:t>3.17</w:t>
      </w:r>
    </w:p>
    <w:p w:rsidR="00C868DA" w:rsidRPr="004B3DA7" w:rsidRDefault="00C868DA" w:rsidP="004B3DA7">
      <w:pPr>
        <w:spacing w:before="120"/>
        <w:rPr>
          <w:rFonts w:ascii="Arial" w:hAnsi="Arial" w:cs="Arial"/>
          <w:sz w:val="20"/>
        </w:rPr>
      </w:pPr>
      <w:r w:rsidRPr="00696B7F">
        <w:rPr>
          <w:rFonts w:ascii="Arial" w:hAnsi="Arial" w:cs="Arial"/>
          <w:b/>
          <w:sz w:val="20"/>
        </w:rPr>
        <w:t>Thiết bị lắp đặt t</w:t>
      </w:r>
      <w:r w:rsidR="00FC160F" w:rsidRPr="00696B7F">
        <w:rPr>
          <w:rFonts w:ascii="Arial" w:hAnsi="Arial" w:cs="Arial"/>
          <w:b/>
          <w:sz w:val="20"/>
          <w:lang w:val="en-US"/>
        </w:rPr>
        <w:t>ấ</w:t>
      </w:r>
      <w:r w:rsidRPr="00696B7F">
        <w:rPr>
          <w:rFonts w:ascii="Arial" w:hAnsi="Arial" w:cs="Arial"/>
          <w:b/>
          <w:sz w:val="20"/>
        </w:rPr>
        <w:t>m vỏ hầm</w:t>
      </w:r>
      <w:r w:rsidRPr="004B3DA7">
        <w:rPr>
          <w:rFonts w:ascii="Arial" w:hAnsi="Arial" w:cs="Arial"/>
          <w:sz w:val="20"/>
        </w:rPr>
        <w:t xml:space="preserve"> (Lining erection equipment (Erector))</w:t>
      </w:r>
    </w:p>
    <w:p w:rsidR="00C868DA" w:rsidRPr="004B3DA7" w:rsidRDefault="00C868DA" w:rsidP="004B3DA7">
      <w:pPr>
        <w:spacing w:before="120"/>
        <w:rPr>
          <w:rFonts w:ascii="Arial" w:hAnsi="Arial" w:cs="Arial"/>
          <w:sz w:val="20"/>
        </w:rPr>
      </w:pPr>
      <w:r w:rsidRPr="004B3DA7">
        <w:rPr>
          <w:rFonts w:ascii="Arial" w:hAnsi="Arial" w:cs="Arial"/>
          <w:sz w:val="20"/>
        </w:rPr>
        <w:t>Thiết bị vận chuyển và lắp đặt các t</w:t>
      </w:r>
      <w:r w:rsidR="00196EE9" w:rsidRPr="00B86C9F">
        <w:rPr>
          <w:rFonts w:ascii="Arial" w:hAnsi="Arial" w:cs="Arial"/>
          <w:sz w:val="20"/>
        </w:rPr>
        <w:t>ấ</w:t>
      </w:r>
      <w:r w:rsidRPr="004B3DA7">
        <w:rPr>
          <w:rFonts w:ascii="Arial" w:hAnsi="Arial" w:cs="Arial"/>
          <w:sz w:val="20"/>
        </w:rPr>
        <w:t>m vỏ hầm, nằm bên trong hoặc ngay phía sau máy đào có khiên</w:t>
      </w:r>
    </w:p>
    <w:p w:rsidR="00C868DA" w:rsidRPr="009C6C2B" w:rsidRDefault="00C868DA" w:rsidP="004B3DA7">
      <w:pPr>
        <w:spacing w:before="120"/>
        <w:rPr>
          <w:rFonts w:ascii="Arial" w:hAnsi="Arial" w:cs="Arial"/>
          <w:b/>
          <w:sz w:val="20"/>
        </w:rPr>
      </w:pPr>
      <w:r w:rsidRPr="009C6C2B">
        <w:rPr>
          <w:rFonts w:ascii="Arial" w:hAnsi="Arial" w:cs="Arial"/>
          <w:b/>
          <w:sz w:val="20"/>
        </w:rPr>
        <w:lastRenderedPageBreak/>
        <w:t>3.18</w:t>
      </w:r>
    </w:p>
    <w:p w:rsidR="00C868DA" w:rsidRPr="004B3DA7" w:rsidRDefault="00C868DA" w:rsidP="004B3DA7">
      <w:pPr>
        <w:spacing w:before="120"/>
        <w:rPr>
          <w:rFonts w:ascii="Arial" w:hAnsi="Arial" w:cs="Arial"/>
          <w:sz w:val="20"/>
        </w:rPr>
      </w:pPr>
      <w:r w:rsidRPr="009C6C2B">
        <w:rPr>
          <w:rFonts w:ascii="Arial" w:hAnsi="Arial" w:cs="Arial"/>
          <w:b/>
          <w:sz w:val="20"/>
        </w:rPr>
        <w:t>Thiết bị lắp đặt kết cấu ch</w:t>
      </w:r>
      <w:r w:rsidR="00775204" w:rsidRPr="009C6C2B">
        <w:rPr>
          <w:rFonts w:ascii="Arial" w:hAnsi="Arial" w:cs="Arial"/>
          <w:b/>
          <w:sz w:val="20"/>
          <w:lang w:val="en-US"/>
        </w:rPr>
        <w:t>ố</w:t>
      </w:r>
      <w:r w:rsidRPr="009C6C2B">
        <w:rPr>
          <w:rFonts w:ascii="Arial" w:hAnsi="Arial" w:cs="Arial"/>
          <w:b/>
          <w:sz w:val="20"/>
        </w:rPr>
        <w:t>ng sập</w:t>
      </w:r>
      <w:r w:rsidRPr="004B3DA7">
        <w:rPr>
          <w:rFonts w:ascii="Arial" w:hAnsi="Arial" w:cs="Arial"/>
          <w:sz w:val="20"/>
        </w:rPr>
        <w:t xml:space="preserve"> (Erecting device)</w:t>
      </w:r>
    </w:p>
    <w:p w:rsidR="00C868DA" w:rsidRPr="004B3DA7" w:rsidRDefault="00C868DA" w:rsidP="004B3DA7">
      <w:pPr>
        <w:spacing w:before="120"/>
        <w:rPr>
          <w:rFonts w:ascii="Arial" w:hAnsi="Arial" w:cs="Arial"/>
          <w:sz w:val="20"/>
        </w:rPr>
      </w:pPr>
      <w:r w:rsidRPr="004B3DA7">
        <w:rPr>
          <w:rFonts w:ascii="Arial" w:hAnsi="Arial" w:cs="Arial"/>
          <w:sz w:val="20"/>
        </w:rPr>
        <w:t>Thiết b</w:t>
      </w:r>
      <w:r w:rsidR="000932CD" w:rsidRPr="00B86C9F">
        <w:rPr>
          <w:rFonts w:ascii="Arial" w:hAnsi="Arial" w:cs="Arial"/>
          <w:sz w:val="20"/>
        </w:rPr>
        <w:t>ị</w:t>
      </w:r>
      <w:r w:rsidRPr="004B3DA7">
        <w:rPr>
          <w:rFonts w:ascii="Arial" w:hAnsi="Arial" w:cs="Arial"/>
          <w:sz w:val="20"/>
        </w:rPr>
        <w:t xml:space="preserve"> vận chuyển và lắp đặt các cấu kiện chống sập khác như các vách thép nằm bên trong máy đào hầm và bên trong thiết bị hỗ trợ</w:t>
      </w:r>
    </w:p>
    <w:p w:rsidR="00C868DA" w:rsidRPr="00B76A77" w:rsidRDefault="00C868DA" w:rsidP="004B3DA7">
      <w:pPr>
        <w:spacing w:before="120"/>
        <w:rPr>
          <w:rFonts w:ascii="Arial" w:hAnsi="Arial" w:cs="Arial"/>
          <w:b/>
          <w:sz w:val="20"/>
        </w:rPr>
      </w:pPr>
      <w:r w:rsidRPr="00B76A77">
        <w:rPr>
          <w:rFonts w:ascii="Arial" w:hAnsi="Arial" w:cs="Arial"/>
          <w:b/>
          <w:sz w:val="20"/>
        </w:rPr>
        <w:t>3.19</w:t>
      </w:r>
    </w:p>
    <w:p w:rsidR="00B11C9B" w:rsidRDefault="00C868DA" w:rsidP="004B3DA7">
      <w:pPr>
        <w:spacing w:before="120"/>
        <w:rPr>
          <w:rFonts w:ascii="Arial" w:hAnsi="Arial" w:cs="Arial"/>
          <w:sz w:val="20"/>
          <w:lang w:val="en-US"/>
        </w:rPr>
      </w:pPr>
      <w:r w:rsidRPr="00B76A77">
        <w:rPr>
          <w:rFonts w:ascii="Arial" w:hAnsi="Arial" w:cs="Arial"/>
          <w:b/>
          <w:sz w:val="20"/>
        </w:rPr>
        <w:t>Thiết bị khoan neo đá</w:t>
      </w:r>
      <w:r w:rsidRPr="004B3DA7">
        <w:rPr>
          <w:rFonts w:ascii="Arial" w:hAnsi="Arial" w:cs="Arial"/>
          <w:sz w:val="20"/>
        </w:rPr>
        <w:t xml:space="preserve"> (Rockbolting device)</w:t>
      </w:r>
    </w:p>
    <w:p w:rsidR="00C868DA" w:rsidRPr="004B3DA7" w:rsidRDefault="00C868DA" w:rsidP="004B3DA7">
      <w:pPr>
        <w:spacing w:before="120"/>
        <w:rPr>
          <w:rFonts w:ascii="Arial" w:hAnsi="Arial" w:cs="Arial"/>
          <w:sz w:val="20"/>
        </w:rPr>
      </w:pPr>
      <w:r w:rsidRPr="004B3DA7">
        <w:rPr>
          <w:rFonts w:ascii="Arial" w:hAnsi="Arial" w:cs="Arial"/>
          <w:sz w:val="20"/>
        </w:rPr>
        <w:t>Thiết bị khoan và lắp đặt các vít neo đá, được bố trí bên trong hoặc ngay phía sau máy đào hầm không c</w:t>
      </w:r>
      <w:r w:rsidR="008107DE">
        <w:rPr>
          <w:rFonts w:ascii="Arial" w:hAnsi="Arial" w:cs="Arial"/>
          <w:sz w:val="20"/>
          <w:lang w:val="en-US"/>
        </w:rPr>
        <w:t>ó</w:t>
      </w:r>
      <w:r w:rsidRPr="004B3DA7">
        <w:rPr>
          <w:rFonts w:ascii="Arial" w:hAnsi="Arial" w:cs="Arial"/>
          <w:sz w:val="20"/>
        </w:rPr>
        <w:t xml:space="preserve"> khiên</w:t>
      </w:r>
    </w:p>
    <w:p w:rsidR="00C868DA" w:rsidRPr="00E705F5" w:rsidRDefault="00C868DA" w:rsidP="004B3DA7">
      <w:pPr>
        <w:spacing w:before="120"/>
        <w:rPr>
          <w:rFonts w:ascii="Arial" w:hAnsi="Arial" w:cs="Arial"/>
          <w:b/>
          <w:sz w:val="20"/>
        </w:rPr>
      </w:pPr>
      <w:r w:rsidRPr="00E705F5">
        <w:rPr>
          <w:rFonts w:ascii="Arial" w:hAnsi="Arial" w:cs="Arial"/>
          <w:b/>
          <w:sz w:val="20"/>
        </w:rPr>
        <w:t>3.20</w:t>
      </w:r>
    </w:p>
    <w:p w:rsidR="00C868DA" w:rsidRPr="004B3DA7" w:rsidRDefault="00C868DA" w:rsidP="004B3DA7">
      <w:pPr>
        <w:spacing w:before="120"/>
        <w:rPr>
          <w:rFonts w:ascii="Arial" w:hAnsi="Arial" w:cs="Arial"/>
          <w:sz w:val="20"/>
        </w:rPr>
      </w:pPr>
      <w:r w:rsidRPr="00E705F5">
        <w:rPr>
          <w:rFonts w:ascii="Arial" w:hAnsi="Arial" w:cs="Arial"/>
          <w:b/>
          <w:sz w:val="20"/>
        </w:rPr>
        <w:t>Thiết bị khoan thăm dò</w:t>
      </w:r>
      <w:r w:rsidRPr="004B3DA7">
        <w:rPr>
          <w:rFonts w:ascii="Arial" w:hAnsi="Arial" w:cs="Arial"/>
          <w:sz w:val="20"/>
        </w:rPr>
        <w:t xml:space="preserve"> (Probe drilling equipment)</w:t>
      </w:r>
    </w:p>
    <w:p w:rsidR="00C868DA" w:rsidRPr="004B3DA7" w:rsidRDefault="00C868DA" w:rsidP="004B3DA7">
      <w:pPr>
        <w:spacing w:before="120"/>
        <w:rPr>
          <w:rFonts w:ascii="Arial" w:hAnsi="Arial" w:cs="Arial"/>
          <w:sz w:val="20"/>
        </w:rPr>
      </w:pPr>
      <w:r w:rsidRPr="004B3DA7">
        <w:rPr>
          <w:rFonts w:ascii="Arial" w:hAnsi="Arial" w:cs="Arial"/>
          <w:sz w:val="20"/>
        </w:rPr>
        <w:t>Thiết bị khoan để thăm dò nền đất phía trước và xung quanh đường hầm</w:t>
      </w:r>
    </w:p>
    <w:p w:rsidR="00C868DA" w:rsidRPr="00313447" w:rsidRDefault="00C868DA" w:rsidP="004B3DA7">
      <w:pPr>
        <w:spacing w:before="120"/>
        <w:rPr>
          <w:rFonts w:ascii="Arial" w:hAnsi="Arial" w:cs="Arial"/>
          <w:b/>
          <w:sz w:val="20"/>
        </w:rPr>
      </w:pPr>
      <w:r w:rsidRPr="00313447">
        <w:rPr>
          <w:rFonts w:ascii="Arial" w:hAnsi="Arial" w:cs="Arial"/>
          <w:b/>
          <w:sz w:val="20"/>
        </w:rPr>
        <w:t>3.21</w:t>
      </w:r>
    </w:p>
    <w:p w:rsidR="00C868DA" w:rsidRPr="004B3DA7" w:rsidRDefault="00C868DA" w:rsidP="004B3DA7">
      <w:pPr>
        <w:spacing w:before="120"/>
        <w:rPr>
          <w:rFonts w:ascii="Arial" w:hAnsi="Arial" w:cs="Arial"/>
          <w:sz w:val="20"/>
        </w:rPr>
      </w:pPr>
      <w:r w:rsidRPr="00313447">
        <w:rPr>
          <w:rFonts w:ascii="Arial" w:hAnsi="Arial" w:cs="Arial"/>
          <w:b/>
          <w:sz w:val="20"/>
        </w:rPr>
        <w:t>Trạm điều khiển</w:t>
      </w:r>
      <w:r w:rsidRPr="004B3DA7">
        <w:rPr>
          <w:rFonts w:ascii="Arial" w:hAnsi="Arial" w:cs="Arial"/>
          <w:sz w:val="20"/>
        </w:rPr>
        <w:t xml:space="preserve"> (Control station)</w:t>
      </w:r>
    </w:p>
    <w:p w:rsidR="00C868DA" w:rsidRPr="004B3DA7" w:rsidRDefault="00C868DA" w:rsidP="004B3DA7">
      <w:pPr>
        <w:spacing w:before="120"/>
        <w:rPr>
          <w:rFonts w:ascii="Arial" w:hAnsi="Arial" w:cs="Arial"/>
          <w:sz w:val="20"/>
        </w:rPr>
      </w:pPr>
      <w:r w:rsidRPr="004B3DA7">
        <w:rPr>
          <w:rFonts w:ascii="Arial" w:hAnsi="Arial" w:cs="Arial"/>
          <w:sz w:val="20"/>
        </w:rPr>
        <w:t>Là thiết bị điều khiển được đặt ở bất kỳ v</w:t>
      </w:r>
      <w:r w:rsidR="00440F4F" w:rsidRPr="00B86C9F">
        <w:rPr>
          <w:rFonts w:ascii="Arial" w:hAnsi="Arial" w:cs="Arial"/>
          <w:sz w:val="20"/>
        </w:rPr>
        <w:t>ị</w:t>
      </w:r>
      <w:r w:rsidRPr="004B3DA7">
        <w:rPr>
          <w:rFonts w:ascii="Arial" w:hAnsi="Arial" w:cs="Arial"/>
          <w:sz w:val="20"/>
        </w:rPr>
        <w:t xml:space="preserve"> trí nào trên máy đào hầm hoặc thiết bị hỗ trợ, tại đó người vận hành điều khiển một hoặc nhiều chức năng </w:t>
      </w:r>
      <w:r w:rsidR="007117A4">
        <w:rPr>
          <w:rFonts w:ascii="Arial" w:hAnsi="Arial" w:cs="Arial"/>
          <w:sz w:val="20"/>
        </w:rPr>
        <w:t>của</w:t>
      </w:r>
      <w:r w:rsidRPr="004B3DA7">
        <w:rPr>
          <w:rFonts w:ascii="Arial" w:hAnsi="Arial" w:cs="Arial"/>
          <w:sz w:val="20"/>
        </w:rPr>
        <w:t xml:space="preserve"> máy đ</w:t>
      </w:r>
      <w:r w:rsidR="009F72BE" w:rsidRPr="00B86C9F">
        <w:rPr>
          <w:rFonts w:ascii="Arial" w:hAnsi="Arial" w:cs="Arial"/>
          <w:sz w:val="20"/>
        </w:rPr>
        <w:t>à</w:t>
      </w:r>
      <w:r w:rsidRPr="004B3DA7">
        <w:rPr>
          <w:rFonts w:ascii="Arial" w:hAnsi="Arial" w:cs="Arial"/>
          <w:sz w:val="20"/>
        </w:rPr>
        <w:t>o hầm, thiết bị hỗ trợ hoặc các các công việc khác của máy.</w:t>
      </w:r>
    </w:p>
    <w:p w:rsidR="00C868DA" w:rsidRPr="00D4596E" w:rsidRDefault="00C868DA" w:rsidP="004B3DA7">
      <w:pPr>
        <w:spacing w:before="120"/>
        <w:rPr>
          <w:rFonts w:ascii="Arial" w:hAnsi="Arial" w:cs="Arial"/>
          <w:b/>
          <w:sz w:val="20"/>
        </w:rPr>
      </w:pPr>
      <w:r w:rsidRPr="00D4596E">
        <w:rPr>
          <w:rFonts w:ascii="Arial" w:hAnsi="Arial" w:cs="Arial"/>
          <w:b/>
          <w:sz w:val="20"/>
        </w:rPr>
        <w:t>3.22</w:t>
      </w:r>
    </w:p>
    <w:p w:rsidR="00C868DA" w:rsidRPr="004B3DA7" w:rsidRDefault="00C868DA" w:rsidP="004B3DA7">
      <w:pPr>
        <w:spacing w:before="120"/>
        <w:rPr>
          <w:rFonts w:ascii="Arial" w:hAnsi="Arial" w:cs="Arial"/>
          <w:sz w:val="20"/>
        </w:rPr>
      </w:pPr>
      <w:r w:rsidRPr="00D4596E">
        <w:rPr>
          <w:rFonts w:ascii="Arial" w:hAnsi="Arial" w:cs="Arial"/>
          <w:b/>
          <w:sz w:val="20"/>
        </w:rPr>
        <w:t>Trạm điều khiển chính</w:t>
      </w:r>
      <w:r w:rsidRPr="004B3DA7">
        <w:rPr>
          <w:rFonts w:ascii="Arial" w:hAnsi="Arial" w:cs="Arial"/>
          <w:sz w:val="20"/>
        </w:rPr>
        <w:t xml:space="preserve"> (Main control station)</w:t>
      </w:r>
    </w:p>
    <w:p w:rsidR="00C868DA" w:rsidRPr="004B3DA7" w:rsidRDefault="00C868DA" w:rsidP="004B3DA7">
      <w:pPr>
        <w:spacing w:before="120"/>
        <w:rPr>
          <w:rFonts w:ascii="Arial" w:hAnsi="Arial" w:cs="Arial"/>
          <w:sz w:val="20"/>
        </w:rPr>
      </w:pPr>
      <w:r w:rsidRPr="004B3DA7">
        <w:rPr>
          <w:rFonts w:ascii="Arial" w:hAnsi="Arial" w:cs="Arial"/>
          <w:sz w:val="20"/>
        </w:rPr>
        <w:t>Trạm điều khiển đ</w:t>
      </w:r>
      <w:r w:rsidR="0093763E" w:rsidRPr="00B86C9F">
        <w:rPr>
          <w:rFonts w:ascii="Arial" w:hAnsi="Arial" w:cs="Arial"/>
          <w:sz w:val="20"/>
        </w:rPr>
        <w:t>ể</w:t>
      </w:r>
      <w:r w:rsidRPr="004B3DA7">
        <w:rPr>
          <w:rFonts w:ascii="Arial" w:hAnsi="Arial" w:cs="Arial"/>
          <w:sz w:val="20"/>
        </w:rPr>
        <w:t xml:space="preserve"> điều khiển các hoạt động đào và di chuyển về phía trước của máy đào hầm.</w:t>
      </w:r>
    </w:p>
    <w:p w:rsidR="00C868DA" w:rsidRPr="00DF75EB" w:rsidRDefault="00C868DA" w:rsidP="004B3DA7">
      <w:pPr>
        <w:spacing w:before="120"/>
        <w:rPr>
          <w:rFonts w:ascii="Arial" w:hAnsi="Arial" w:cs="Arial"/>
          <w:b/>
          <w:sz w:val="20"/>
        </w:rPr>
      </w:pPr>
      <w:r w:rsidRPr="00DF75EB">
        <w:rPr>
          <w:rFonts w:ascii="Arial" w:hAnsi="Arial" w:cs="Arial"/>
          <w:b/>
          <w:sz w:val="20"/>
        </w:rPr>
        <w:t>3.23</w:t>
      </w:r>
    </w:p>
    <w:p w:rsidR="00C868DA" w:rsidRPr="004B3DA7" w:rsidRDefault="00C868DA" w:rsidP="004B3DA7">
      <w:pPr>
        <w:spacing w:before="120"/>
        <w:rPr>
          <w:rFonts w:ascii="Arial" w:hAnsi="Arial" w:cs="Arial"/>
          <w:sz w:val="20"/>
        </w:rPr>
      </w:pPr>
      <w:r w:rsidRPr="00DF75EB">
        <w:rPr>
          <w:rFonts w:ascii="Arial" w:hAnsi="Arial" w:cs="Arial"/>
          <w:b/>
          <w:sz w:val="20"/>
        </w:rPr>
        <w:t>L</w:t>
      </w:r>
      <w:r w:rsidR="00FC697A" w:rsidRPr="00B86C9F">
        <w:rPr>
          <w:rFonts w:ascii="Arial" w:hAnsi="Arial" w:cs="Arial"/>
          <w:b/>
          <w:sz w:val="20"/>
        </w:rPr>
        <w:t>ố</w:t>
      </w:r>
      <w:r w:rsidRPr="00DF75EB">
        <w:rPr>
          <w:rFonts w:ascii="Arial" w:hAnsi="Arial" w:cs="Arial"/>
          <w:b/>
          <w:sz w:val="20"/>
        </w:rPr>
        <w:t>i đi</w:t>
      </w:r>
      <w:r w:rsidRPr="004B3DA7">
        <w:rPr>
          <w:rFonts w:ascii="Arial" w:hAnsi="Arial" w:cs="Arial"/>
          <w:sz w:val="20"/>
        </w:rPr>
        <w:t xml:space="preserve"> (Walkway)</w:t>
      </w:r>
    </w:p>
    <w:p w:rsidR="00C868DA" w:rsidRPr="004B3DA7" w:rsidRDefault="00C868DA" w:rsidP="004B3DA7">
      <w:pPr>
        <w:spacing w:before="120"/>
        <w:rPr>
          <w:rFonts w:ascii="Arial" w:hAnsi="Arial" w:cs="Arial"/>
          <w:sz w:val="20"/>
        </w:rPr>
      </w:pPr>
      <w:r w:rsidRPr="004B3DA7">
        <w:rPr>
          <w:rFonts w:ascii="Arial" w:hAnsi="Arial" w:cs="Arial"/>
          <w:sz w:val="20"/>
        </w:rPr>
        <w:t xml:space="preserve">Một phần </w:t>
      </w:r>
      <w:r w:rsidR="007117A4">
        <w:rPr>
          <w:rFonts w:ascii="Arial" w:hAnsi="Arial" w:cs="Arial"/>
          <w:sz w:val="20"/>
        </w:rPr>
        <w:t>của</w:t>
      </w:r>
      <w:r w:rsidRPr="004B3DA7">
        <w:rPr>
          <w:rFonts w:ascii="Arial" w:hAnsi="Arial" w:cs="Arial"/>
          <w:sz w:val="20"/>
        </w:rPr>
        <w:t xml:space="preserve"> hệ thống tiếp cận cho phép người đi hoặc di chuyển giữa các khu vực khác nhau của máy đào hầm.</w:t>
      </w:r>
    </w:p>
    <w:p w:rsidR="00C868DA" w:rsidRPr="00411D99" w:rsidRDefault="00C868DA" w:rsidP="004B3DA7">
      <w:pPr>
        <w:spacing w:before="120"/>
        <w:rPr>
          <w:rFonts w:ascii="Arial" w:hAnsi="Arial" w:cs="Arial"/>
          <w:b/>
          <w:sz w:val="20"/>
        </w:rPr>
      </w:pPr>
      <w:r w:rsidRPr="00411D99">
        <w:rPr>
          <w:rFonts w:ascii="Arial" w:hAnsi="Arial" w:cs="Arial"/>
          <w:b/>
          <w:sz w:val="20"/>
        </w:rPr>
        <w:t>3.24</w:t>
      </w:r>
    </w:p>
    <w:p w:rsidR="00C868DA" w:rsidRPr="004B3DA7" w:rsidRDefault="00C868DA" w:rsidP="004B3DA7">
      <w:pPr>
        <w:spacing w:before="120"/>
        <w:rPr>
          <w:rFonts w:ascii="Arial" w:hAnsi="Arial" w:cs="Arial"/>
          <w:sz w:val="20"/>
        </w:rPr>
      </w:pPr>
      <w:r w:rsidRPr="00411D99">
        <w:rPr>
          <w:rFonts w:ascii="Arial" w:hAnsi="Arial" w:cs="Arial"/>
          <w:b/>
          <w:sz w:val="20"/>
        </w:rPr>
        <w:t>Cửa tiếp cận</w:t>
      </w:r>
      <w:r w:rsidRPr="004B3DA7">
        <w:rPr>
          <w:rFonts w:ascii="Arial" w:hAnsi="Arial" w:cs="Arial"/>
          <w:sz w:val="20"/>
        </w:rPr>
        <w:t xml:space="preserve"> (Access opening)</w:t>
      </w:r>
    </w:p>
    <w:p w:rsidR="00C868DA" w:rsidRPr="004B3DA7" w:rsidRDefault="00C868DA" w:rsidP="004B3DA7">
      <w:pPr>
        <w:spacing w:before="120"/>
        <w:rPr>
          <w:rFonts w:ascii="Arial" w:hAnsi="Arial" w:cs="Arial"/>
          <w:sz w:val="20"/>
        </w:rPr>
      </w:pPr>
      <w:r w:rsidRPr="004B3DA7">
        <w:rPr>
          <w:rFonts w:ascii="Arial" w:hAnsi="Arial" w:cs="Arial"/>
          <w:sz w:val="20"/>
        </w:rPr>
        <w:t>Cửa nằm bên trong máy đào hầm cho phép người c</w:t>
      </w:r>
      <w:r w:rsidR="00500BA5" w:rsidRPr="00B86C9F">
        <w:rPr>
          <w:rFonts w:ascii="Arial" w:hAnsi="Arial" w:cs="Arial"/>
          <w:sz w:val="20"/>
        </w:rPr>
        <w:t>ó</w:t>
      </w:r>
      <w:r w:rsidRPr="004B3DA7">
        <w:rPr>
          <w:rFonts w:ascii="Arial" w:hAnsi="Arial" w:cs="Arial"/>
          <w:sz w:val="20"/>
        </w:rPr>
        <w:t xml:space="preserve"> thể tiếp cận đến các vị trí bảo trì, ví dụ: trong các vách ngăn khoang đào hoặc trong đầu khoan.</w:t>
      </w:r>
    </w:p>
    <w:p w:rsidR="00C868DA" w:rsidRPr="00080169" w:rsidRDefault="00C868DA" w:rsidP="004B3DA7">
      <w:pPr>
        <w:spacing w:before="120"/>
        <w:rPr>
          <w:rFonts w:ascii="Arial" w:hAnsi="Arial" w:cs="Arial"/>
          <w:b/>
          <w:sz w:val="20"/>
        </w:rPr>
      </w:pPr>
      <w:r w:rsidRPr="00080169">
        <w:rPr>
          <w:rFonts w:ascii="Arial" w:hAnsi="Arial" w:cs="Arial"/>
          <w:b/>
          <w:sz w:val="20"/>
        </w:rPr>
        <w:t>3.25</w:t>
      </w:r>
    </w:p>
    <w:p w:rsidR="00C868DA" w:rsidRPr="004B3DA7" w:rsidRDefault="00C868DA" w:rsidP="004B3DA7">
      <w:pPr>
        <w:spacing w:before="120"/>
        <w:rPr>
          <w:rFonts w:ascii="Arial" w:hAnsi="Arial" w:cs="Arial"/>
          <w:sz w:val="20"/>
        </w:rPr>
      </w:pPr>
      <w:r w:rsidRPr="00080169">
        <w:rPr>
          <w:rFonts w:ascii="Arial" w:hAnsi="Arial" w:cs="Arial"/>
          <w:b/>
          <w:sz w:val="20"/>
        </w:rPr>
        <w:t>Vị trí bảo trì</w:t>
      </w:r>
      <w:r w:rsidRPr="004B3DA7">
        <w:rPr>
          <w:rFonts w:ascii="Arial" w:hAnsi="Arial" w:cs="Arial"/>
          <w:sz w:val="20"/>
        </w:rPr>
        <w:t xml:space="preserve"> (Servicing point)</w:t>
      </w:r>
    </w:p>
    <w:p w:rsidR="00C868DA" w:rsidRPr="004B3DA7" w:rsidRDefault="00C868DA" w:rsidP="004B3DA7">
      <w:pPr>
        <w:spacing w:before="120"/>
        <w:rPr>
          <w:rFonts w:ascii="Arial" w:hAnsi="Arial" w:cs="Arial"/>
          <w:sz w:val="20"/>
        </w:rPr>
      </w:pPr>
      <w:r w:rsidRPr="004B3DA7">
        <w:rPr>
          <w:rFonts w:ascii="Arial" w:hAnsi="Arial" w:cs="Arial"/>
          <w:sz w:val="20"/>
        </w:rPr>
        <w:t xml:space="preserve">Bất kì vị trí nào trên một máy đào hầm hoặc thiết bị hỗ trợ mà </w:t>
      </w:r>
      <w:r w:rsidR="00BC66E3" w:rsidRPr="00B86C9F">
        <w:rPr>
          <w:rFonts w:ascii="Arial" w:hAnsi="Arial" w:cs="Arial"/>
          <w:sz w:val="20"/>
        </w:rPr>
        <w:t>ở</w:t>
      </w:r>
      <w:r w:rsidRPr="004B3DA7">
        <w:rPr>
          <w:rFonts w:ascii="Arial" w:hAnsi="Arial" w:cs="Arial"/>
          <w:sz w:val="20"/>
        </w:rPr>
        <w:t xml:space="preserve"> đó các công việc bảo trì hoặc sửa chữa thông thường được tiến hành</w:t>
      </w:r>
    </w:p>
    <w:p w:rsidR="00C868DA" w:rsidRPr="00AA1DBF" w:rsidRDefault="00C868DA" w:rsidP="004B3DA7">
      <w:pPr>
        <w:spacing w:before="120"/>
        <w:rPr>
          <w:rFonts w:ascii="Arial" w:hAnsi="Arial" w:cs="Arial"/>
          <w:b/>
          <w:sz w:val="20"/>
        </w:rPr>
      </w:pPr>
      <w:r w:rsidRPr="00AA1DBF">
        <w:rPr>
          <w:rFonts w:ascii="Arial" w:hAnsi="Arial" w:cs="Arial"/>
          <w:b/>
          <w:sz w:val="20"/>
        </w:rPr>
        <w:t>3.26</w:t>
      </w:r>
    </w:p>
    <w:p w:rsidR="00C868DA" w:rsidRPr="004B3DA7" w:rsidRDefault="00C868DA" w:rsidP="004B3DA7">
      <w:pPr>
        <w:spacing w:before="120"/>
        <w:rPr>
          <w:rFonts w:ascii="Arial" w:hAnsi="Arial" w:cs="Arial"/>
          <w:sz w:val="20"/>
        </w:rPr>
      </w:pPr>
      <w:r w:rsidRPr="00AA1DBF">
        <w:rPr>
          <w:rFonts w:ascii="Arial" w:hAnsi="Arial" w:cs="Arial"/>
          <w:b/>
          <w:sz w:val="20"/>
        </w:rPr>
        <w:t>Khu vực có người làm việc</w:t>
      </w:r>
      <w:r w:rsidRPr="004B3DA7">
        <w:rPr>
          <w:rFonts w:ascii="Arial" w:hAnsi="Arial" w:cs="Arial"/>
          <w:sz w:val="20"/>
        </w:rPr>
        <w:t xml:space="preserve"> (Working area)</w:t>
      </w:r>
    </w:p>
    <w:p w:rsidR="00C868DA" w:rsidRPr="004B3DA7" w:rsidRDefault="00C868DA" w:rsidP="004B3DA7">
      <w:pPr>
        <w:spacing w:before="120"/>
        <w:rPr>
          <w:rFonts w:ascii="Arial" w:hAnsi="Arial" w:cs="Arial"/>
          <w:sz w:val="20"/>
        </w:rPr>
      </w:pPr>
      <w:r w:rsidRPr="004B3DA7">
        <w:rPr>
          <w:rFonts w:ascii="Arial" w:hAnsi="Arial" w:cs="Arial"/>
          <w:sz w:val="20"/>
        </w:rPr>
        <w:t>Khu vực</w:t>
      </w:r>
      <w:r w:rsidR="009E0C6D">
        <w:rPr>
          <w:rFonts w:ascii="Arial" w:hAnsi="Arial" w:cs="Arial"/>
          <w:sz w:val="20"/>
        </w:rPr>
        <w:t xml:space="preserve"> ở </w:t>
      </w:r>
      <w:r w:rsidRPr="004B3DA7">
        <w:rPr>
          <w:rFonts w:ascii="Arial" w:hAnsi="Arial" w:cs="Arial"/>
          <w:sz w:val="20"/>
        </w:rPr>
        <w:t>trên hoặc bên trong máy đào hầm, nơi mà các công việc được tiến hành, ví dụ: lắp đặt mũi khoan neo đá, lắp dựng kết cấu đỡ dạng vòm, vận chuyển và lắp đặt tấm vỏ hầm, các công việc bảo trì khác.</w:t>
      </w:r>
    </w:p>
    <w:p w:rsidR="00C868DA" w:rsidRPr="00B74EBE" w:rsidRDefault="00C868DA" w:rsidP="004B3DA7">
      <w:pPr>
        <w:spacing w:before="120"/>
        <w:rPr>
          <w:rFonts w:ascii="Arial" w:hAnsi="Arial" w:cs="Arial"/>
          <w:b/>
          <w:sz w:val="20"/>
        </w:rPr>
      </w:pPr>
      <w:r w:rsidRPr="00B74EBE">
        <w:rPr>
          <w:rFonts w:ascii="Arial" w:hAnsi="Arial" w:cs="Arial"/>
          <w:b/>
          <w:sz w:val="20"/>
        </w:rPr>
        <w:t>3.27</w:t>
      </w:r>
    </w:p>
    <w:p w:rsidR="00C868DA" w:rsidRPr="004B3DA7" w:rsidRDefault="00C868DA" w:rsidP="004B3DA7">
      <w:pPr>
        <w:spacing w:before="120"/>
        <w:rPr>
          <w:rFonts w:ascii="Arial" w:hAnsi="Arial" w:cs="Arial"/>
          <w:sz w:val="20"/>
        </w:rPr>
      </w:pPr>
      <w:r w:rsidRPr="00B74EBE">
        <w:rPr>
          <w:rFonts w:ascii="Arial" w:hAnsi="Arial" w:cs="Arial"/>
          <w:b/>
          <w:sz w:val="20"/>
        </w:rPr>
        <w:t>Cáp điện kéo theo</w:t>
      </w:r>
      <w:r w:rsidRPr="004B3DA7">
        <w:rPr>
          <w:rFonts w:ascii="Arial" w:hAnsi="Arial" w:cs="Arial"/>
          <w:sz w:val="20"/>
        </w:rPr>
        <w:t xml:space="preserve"> (Trailing cable)</w:t>
      </w:r>
    </w:p>
    <w:p w:rsidR="00C868DA" w:rsidRPr="004B3DA7" w:rsidRDefault="00C868DA" w:rsidP="004B3DA7">
      <w:pPr>
        <w:spacing w:before="120"/>
        <w:rPr>
          <w:rFonts w:ascii="Arial" w:hAnsi="Arial" w:cs="Arial"/>
          <w:sz w:val="20"/>
        </w:rPr>
      </w:pPr>
      <w:r w:rsidRPr="004B3DA7">
        <w:rPr>
          <w:rFonts w:ascii="Arial" w:hAnsi="Arial" w:cs="Arial"/>
          <w:sz w:val="20"/>
        </w:rPr>
        <w:t>Cáp điện được kéo dài từ thiết bị hỗ trợ tới nguồn cấp điện cho hầm và thông thường được cuốn lại trên tang cáp hoặc thiết bị rải cáp kiểu treo.</w:t>
      </w:r>
    </w:p>
    <w:p w:rsidR="00C868DA" w:rsidRPr="00AA5BCB" w:rsidRDefault="00C868DA" w:rsidP="004B3DA7">
      <w:pPr>
        <w:spacing w:before="120"/>
        <w:rPr>
          <w:rFonts w:ascii="Arial" w:hAnsi="Arial" w:cs="Arial"/>
          <w:b/>
          <w:sz w:val="20"/>
        </w:rPr>
      </w:pPr>
      <w:r w:rsidRPr="00AA5BCB">
        <w:rPr>
          <w:rFonts w:ascii="Arial" w:hAnsi="Arial" w:cs="Arial"/>
          <w:b/>
          <w:sz w:val="20"/>
        </w:rPr>
        <w:t>3.28</w:t>
      </w:r>
    </w:p>
    <w:p w:rsidR="00C868DA" w:rsidRPr="004B3DA7" w:rsidRDefault="00C868DA" w:rsidP="004B3DA7">
      <w:pPr>
        <w:spacing w:before="120"/>
        <w:rPr>
          <w:rFonts w:ascii="Arial" w:hAnsi="Arial" w:cs="Arial"/>
          <w:sz w:val="20"/>
        </w:rPr>
      </w:pPr>
      <w:r w:rsidRPr="00AA5BCB">
        <w:rPr>
          <w:rFonts w:ascii="Arial" w:hAnsi="Arial" w:cs="Arial"/>
          <w:b/>
          <w:sz w:val="20"/>
        </w:rPr>
        <w:t>Các hoạt động thiết yếu</w:t>
      </w:r>
      <w:r w:rsidRPr="004B3DA7">
        <w:rPr>
          <w:rFonts w:ascii="Arial" w:hAnsi="Arial" w:cs="Arial"/>
          <w:sz w:val="20"/>
        </w:rPr>
        <w:t xml:space="preserve"> (Essential services)</w:t>
      </w:r>
    </w:p>
    <w:p w:rsidR="00C868DA" w:rsidRPr="004B3DA7" w:rsidRDefault="00C868DA" w:rsidP="004B3DA7">
      <w:pPr>
        <w:spacing w:before="120"/>
        <w:rPr>
          <w:rFonts w:ascii="Arial" w:hAnsi="Arial" w:cs="Arial"/>
          <w:sz w:val="20"/>
        </w:rPr>
      </w:pPr>
      <w:r w:rsidRPr="004B3DA7">
        <w:rPr>
          <w:rFonts w:ascii="Arial" w:hAnsi="Arial" w:cs="Arial"/>
          <w:sz w:val="20"/>
        </w:rPr>
        <w:t>Các hoạt động được duy trì trong trường hợp mất nguồn điện cung cấp chính.</w:t>
      </w:r>
    </w:p>
    <w:p w:rsidR="00C868DA" w:rsidRPr="007A5F5F" w:rsidRDefault="00C868DA" w:rsidP="004B3DA7">
      <w:pPr>
        <w:spacing w:before="120"/>
        <w:rPr>
          <w:rFonts w:ascii="Arial" w:hAnsi="Arial" w:cs="Arial"/>
          <w:b/>
          <w:sz w:val="20"/>
        </w:rPr>
      </w:pPr>
      <w:r w:rsidRPr="007A5F5F">
        <w:rPr>
          <w:rFonts w:ascii="Arial" w:hAnsi="Arial" w:cs="Arial"/>
          <w:b/>
          <w:sz w:val="20"/>
        </w:rPr>
        <w:t>3.29</w:t>
      </w:r>
    </w:p>
    <w:p w:rsidR="00C868DA" w:rsidRPr="004B3DA7" w:rsidRDefault="00C868DA" w:rsidP="004B3DA7">
      <w:pPr>
        <w:spacing w:before="120"/>
        <w:rPr>
          <w:rFonts w:ascii="Arial" w:hAnsi="Arial" w:cs="Arial"/>
          <w:sz w:val="20"/>
        </w:rPr>
      </w:pPr>
      <w:r w:rsidRPr="007A5F5F">
        <w:rPr>
          <w:rFonts w:ascii="Arial" w:hAnsi="Arial" w:cs="Arial"/>
          <w:b/>
          <w:sz w:val="20"/>
        </w:rPr>
        <w:t>Buồng cứu hộ</w:t>
      </w:r>
      <w:r w:rsidRPr="004B3DA7">
        <w:rPr>
          <w:rFonts w:ascii="Arial" w:hAnsi="Arial" w:cs="Arial"/>
          <w:sz w:val="20"/>
        </w:rPr>
        <w:t xml:space="preserve"> (Refuge chamber)</w:t>
      </w:r>
    </w:p>
    <w:p w:rsidR="00C868DA" w:rsidRPr="004B3DA7" w:rsidRDefault="00C868DA" w:rsidP="004B3DA7">
      <w:pPr>
        <w:spacing w:before="120"/>
        <w:rPr>
          <w:rFonts w:ascii="Arial" w:hAnsi="Arial" w:cs="Arial"/>
          <w:sz w:val="20"/>
        </w:rPr>
      </w:pPr>
      <w:r w:rsidRPr="004B3DA7">
        <w:rPr>
          <w:rFonts w:ascii="Arial" w:hAnsi="Arial" w:cs="Arial"/>
          <w:sz w:val="20"/>
        </w:rPr>
        <w:t>Buồng kín để bảo vệ những người bị kẹt trong hầm trước nguy cơ do khói, khí độc hoặc khí ga.</w:t>
      </w:r>
    </w:p>
    <w:p w:rsidR="00C868DA" w:rsidRPr="00E5001A" w:rsidRDefault="00C868DA" w:rsidP="004B3DA7">
      <w:pPr>
        <w:spacing w:before="120"/>
        <w:rPr>
          <w:rFonts w:ascii="Arial" w:hAnsi="Arial" w:cs="Arial"/>
          <w:b/>
          <w:sz w:val="20"/>
        </w:rPr>
      </w:pPr>
      <w:r w:rsidRPr="00E5001A">
        <w:rPr>
          <w:rFonts w:ascii="Arial" w:hAnsi="Arial" w:cs="Arial"/>
          <w:b/>
          <w:sz w:val="20"/>
        </w:rPr>
        <w:t>3.30</w:t>
      </w:r>
    </w:p>
    <w:p w:rsidR="00C868DA" w:rsidRPr="004B3DA7" w:rsidRDefault="00C868DA" w:rsidP="004B3DA7">
      <w:pPr>
        <w:spacing w:before="120"/>
        <w:rPr>
          <w:rFonts w:ascii="Arial" w:hAnsi="Arial" w:cs="Arial"/>
          <w:sz w:val="20"/>
        </w:rPr>
      </w:pPr>
      <w:r w:rsidRPr="00E5001A">
        <w:rPr>
          <w:rFonts w:ascii="Arial" w:hAnsi="Arial" w:cs="Arial"/>
          <w:b/>
          <w:sz w:val="20"/>
        </w:rPr>
        <w:t>Buồng khí áp</w:t>
      </w:r>
      <w:r w:rsidRPr="004B3DA7">
        <w:rPr>
          <w:rFonts w:ascii="Arial" w:hAnsi="Arial" w:cs="Arial"/>
          <w:sz w:val="20"/>
        </w:rPr>
        <w:t xml:space="preserve"> (Air lock)</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Buồng áp lực gồm một hoặc nhiều khoang cho phép chuyển tiếp giữa các khu vực c</w:t>
      </w:r>
      <w:r w:rsidR="00442EAA" w:rsidRPr="00B86C9F">
        <w:rPr>
          <w:rFonts w:ascii="Arial" w:hAnsi="Arial" w:cs="Arial"/>
          <w:sz w:val="20"/>
        </w:rPr>
        <w:t>ó</w:t>
      </w:r>
      <w:r w:rsidRPr="004B3DA7">
        <w:rPr>
          <w:rFonts w:ascii="Arial" w:hAnsi="Arial" w:cs="Arial"/>
          <w:sz w:val="20"/>
        </w:rPr>
        <w:t xml:space="preserve"> áp suất khác nhau.</w:t>
      </w:r>
    </w:p>
    <w:p w:rsidR="00C868DA" w:rsidRPr="004B3DA7" w:rsidRDefault="00C868DA" w:rsidP="004B3DA7">
      <w:pPr>
        <w:spacing w:before="120"/>
        <w:rPr>
          <w:rFonts w:ascii="Arial" w:hAnsi="Arial" w:cs="Arial"/>
          <w:sz w:val="20"/>
        </w:rPr>
      </w:pPr>
      <w:r w:rsidRPr="004B3DA7">
        <w:rPr>
          <w:rFonts w:ascii="Arial" w:hAnsi="Arial" w:cs="Arial"/>
          <w:sz w:val="20"/>
        </w:rPr>
        <w:t>[Tham khảo: TCVN 12860:2020, 3.3]</w:t>
      </w:r>
    </w:p>
    <w:p w:rsidR="00C868DA" w:rsidRPr="00B60B6D" w:rsidRDefault="00C868DA" w:rsidP="004B3DA7">
      <w:pPr>
        <w:spacing w:before="120"/>
        <w:rPr>
          <w:rFonts w:ascii="Arial" w:hAnsi="Arial" w:cs="Arial"/>
          <w:b/>
          <w:sz w:val="20"/>
        </w:rPr>
      </w:pPr>
      <w:r w:rsidRPr="00B60B6D">
        <w:rPr>
          <w:rFonts w:ascii="Arial" w:hAnsi="Arial" w:cs="Arial"/>
          <w:b/>
          <w:sz w:val="20"/>
        </w:rPr>
        <w:t>3.31</w:t>
      </w:r>
    </w:p>
    <w:p w:rsidR="00C868DA" w:rsidRPr="004B3DA7" w:rsidRDefault="00C868DA" w:rsidP="004B3DA7">
      <w:pPr>
        <w:spacing w:before="120"/>
        <w:rPr>
          <w:rFonts w:ascii="Arial" w:hAnsi="Arial" w:cs="Arial"/>
          <w:sz w:val="20"/>
        </w:rPr>
      </w:pPr>
      <w:r w:rsidRPr="00B60B6D">
        <w:rPr>
          <w:rFonts w:ascii="Arial" w:hAnsi="Arial" w:cs="Arial"/>
          <w:b/>
          <w:sz w:val="20"/>
        </w:rPr>
        <w:t>Vách ngăn khiên đào</w:t>
      </w:r>
      <w:r w:rsidRPr="004B3DA7">
        <w:rPr>
          <w:rFonts w:ascii="Arial" w:hAnsi="Arial" w:cs="Arial"/>
          <w:sz w:val="20"/>
        </w:rPr>
        <w:t xml:space="preserve"> (Shield bulkhead)</w:t>
      </w:r>
    </w:p>
    <w:p w:rsidR="00C868DA" w:rsidRPr="004B3DA7" w:rsidRDefault="00C868DA" w:rsidP="004B3DA7">
      <w:pPr>
        <w:spacing w:before="120"/>
        <w:rPr>
          <w:rFonts w:ascii="Arial" w:hAnsi="Arial" w:cs="Arial"/>
          <w:sz w:val="20"/>
        </w:rPr>
      </w:pPr>
      <w:r w:rsidRPr="004B3DA7">
        <w:rPr>
          <w:rFonts w:ascii="Arial" w:hAnsi="Arial" w:cs="Arial"/>
          <w:sz w:val="20"/>
        </w:rPr>
        <w:t>K</w:t>
      </w:r>
      <w:r w:rsidR="00FE1968" w:rsidRPr="00B86C9F">
        <w:rPr>
          <w:rFonts w:ascii="Arial" w:hAnsi="Arial" w:cs="Arial"/>
          <w:sz w:val="20"/>
        </w:rPr>
        <w:t>ế</w:t>
      </w:r>
      <w:r w:rsidRPr="004B3DA7">
        <w:rPr>
          <w:rFonts w:ascii="Arial" w:hAnsi="Arial" w:cs="Arial"/>
          <w:sz w:val="20"/>
        </w:rPr>
        <w:t>t c</w:t>
      </w:r>
      <w:r w:rsidR="00A90F5D" w:rsidRPr="00B86C9F">
        <w:rPr>
          <w:rFonts w:ascii="Arial" w:hAnsi="Arial" w:cs="Arial"/>
          <w:sz w:val="20"/>
        </w:rPr>
        <w:t>ấ</w:t>
      </w:r>
      <w:r w:rsidRPr="004B3DA7">
        <w:rPr>
          <w:rFonts w:ascii="Arial" w:hAnsi="Arial" w:cs="Arial"/>
          <w:sz w:val="20"/>
        </w:rPr>
        <w:t>u phân cách khoang đào với tuyến hầm đã được hình thành</w:t>
      </w:r>
    </w:p>
    <w:p w:rsidR="00C868DA" w:rsidRPr="00686BE1" w:rsidRDefault="00C868DA" w:rsidP="004B3DA7">
      <w:pPr>
        <w:spacing w:before="120"/>
        <w:rPr>
          <w:rFonts w:ascii="Arial" w:hAnsi="Arial" w:cs="Arial"/>
          <w:b/>
          <w:sz w:val="20"/>
        </w:rPr>
      </w:pPr>
      <w:r w:rsidRPr="00686BE1">
        <w:rPr>
          <w:rFonts w:ascii="Arial" w:hAnsi="Arial" w:cs="Arial"/>
          <w:b/>
          <w:sz w:val="20"/>
        </w:rPr>
        <w:t>3.32</w:t>
      </w:r>
    </w:p>
    <w:p w:rsidR="00C868DA" w:rsidRPr="004B3DA7" w:rsidRDefault="00C868DA" w:rsidP="004B3DA7">
      <w:pPr>
        <w:spacing w:before="120"/>
        <w:rPr>
          <w:rFonts w:ascii="Arial" w:hAnsi="Arial" w:cs="Arial"/>
          <w:sz w:val="20"/>
        </w:rPr>
      </w:pPr>
      <w:r w:rsidRPr="00686BE1">
        <w:rPr>
          <w:rFonts w:ascii="Arial" w:hAnsi="Arial" w:cs="Arial"/>
          <w:b/>
          <w:sz w:val="20"/>
        </w:rPr>
        <w:t>Đường kính trong</w:t>
      </w:r>
      <w:r w:rsidRPr="004B3DA7">
        <w:rPr>
          <w:rFonts w:ascii="Arial" w:hAnsi="Arial" w:cs="Arial"/>
          <w:sz w:val="20"/>
        </w:rPr>
        <w:t xml:space="preserve"> (Internal diameter)</w:t>
      </w:r>
    </w:p>
    <w:p w:rsidR="00C868DA" w:rsidRPr="004B3DA7" w:rsidRDefault="00C868DA" w:rsidP="004B3DA7">
      <w:pPr>
        <w:spacing w:before="120"/>
        <w:rPr>
          <w:rFonts w:ascii="Arial" w:hAnsi="Arial" w:cs="Arial"/>
          <w:sz w:val="20"/>
        </w:rPr>
      </w:pPr>
      <w:r w:rsidRPr="004B3DA7">
        <w:rPr>
          <w:rFonts w:ascii="Arial" w:hAnsi="Arial" w:cs="Arial"/>
          <w:sz w:val="20"/>
        </w:rPr>
        <w:t>Đường kính trong của vỏ hầm là đường kính mà thông qua đó thiết bị hỗ trợ được kéo theo. Đ</w:t>
      </w:r>
      <w:r w:rsidR="008247CE" w:rsidRPr="00B86C9F">
        <w:rPr>
          <w:rFonts w:ascii="Arial" w:hAnsi="Arial" w:cs="Arial"/>
          <w:sz w:val="20"/>
        </w:rPr>
        <w:t>ố</w:t>
      </w:r>
      <w:r w:rsidRPr="004B3DA7">
        <w:rPr>
          <w:rFonts w:ascii="Arial" w:hAnsi="Arial" w:cs="Arial"/>
          <w:sz w:val="20"/>
        </w:rPr>
        <w:t>i với máy không có khiên thì chính là đường kính trong của đường hầm được xây dựng</w:t>
      </w:r>
    </w:p>
    <w:p w:rsidR="00C868DA" w:rsidRPr="00922C96" w:rsidRDefault="00B45293" w:rsidP="004B3DA7">
      <w:pPr>
        <w:spacing w:before="120"/>
        <w:rPr>
          <w:rFonts w:ascii="Arial" w:hAnsi="Arial" w:cs="Arial"/>
          <w:b/>
          <w:sz w:val="20"/>
        </w:rPr>
      </w:pPr>
      <w:bookmarkStart w:id="6" w:name="dieu_4"/>
      <w:r w:rsidRPr="00B45293">
        <w:rPr>
          <w:rFonts w:ascii="Arial" w:hAnsi="Arial" w:cs="Arial"/>
          <w:b/>
          <w:sz w:val="20"/>
        </w:rPr>
        <w:t>4  Danh mục các mối nguy hiểm đáng kể</w:t>
      </w:r>
      <w:bookmarkEnd w:id="6"/>
    </w:p>
    <w:p w:rsidR="00C868DA" w:rsidRPr="004B3DA7" w:rsidRDefault="00C868DA" w:rsidP="004B3DA7">
      <w:pPr>
        <w:spacing w:before="120"/>
        <w:rPr>
          <w:rFonts w:ascii="Arial" w:hAnsi="Arial" w:cs="Arial"/>
          <w:sz w:val="20"/>
        </w:rPr>
      </w:pPr>
      <w:r w:rsidRPr="004B3DA7">
        <w:rPr>
          <w:rFonts w:ascii="Arial" w:hAnsi="Arial" w:cs="Arial"/>
          <w:sz w:val="20"/>
        </w:rPr>
        <w:t>Điều khoản này bao gồm tất cả các m</w:t>
      </w:r>
      <w:r w:rsidR="00837BB8" w:rsidRPr="00B86C9F">
        <w:rPr>
          <w:rFonts w:ascii="Arial" w:hAnsi="Arial" w:cs="Arial"/>
          <w:sz w:val="20"/>
        </w:rPr>
        <w:t>ố</w:t>
      </w:r>
      <w:r w:rsidRPr="004B3DA7">
        <w:rPr>
          <w:rFonts w:ascii="Arial" w:hAnsi="Arial" w:cs="Arial"/>
          <w:sz w:val="20"/>
        </w:rPr>
        <w:t>i nguy hiểm, các tình huống và trường hợp nguy hiểm đáng kể được đề cập đến các loại máy này, đồng thời yêu cầu phải có các biện pháp để loại bỏ hoặc giảm các rủi ro này.</w:t>
      </w:r>
    </w:p>
    <w:p w:rsidR="00C868DA" w:rsidRPr="004B3DA7" w:rsidRDefault="00C868DA" w:rsidP="004B3DA7">
      <w:pPr>
        <w:spacing w:before="120"/>
        <w:rPr>
          <w:rFonts w:ascii="Arial" w:hAnsi="Arial" w:cs="Arial"/>
          <w:sz w:val="20"/>
        </w:rPr>
      </w:pPr>
      <w:r w:rsidRPr="004B3DA7">
        <w:rPr>
          <w:rFonts w:ascii="Arial" w:hAnsi="Arial" w:cs="Arial"/>
          <w:sz w:val="20"/>
        </w:rPr>
        <w:t>Tiếng ồn không được coi là mối nguy hiểm đáng kể đối với máy đào hầm mini, máy khoan ép và máy khoan kiểu vít xoắn bởi vì không</w:t>
      </w:r>
      <w:r w:rsidR="00266819">
        <w:rPr>
          <w:rFonts w:ascii="Arial" w:hAnsi="Arial" w:cs="Arial"/>
          <w:sz w:val="20"/>
        </w:rPr>
        <w:t xml:space="preserve"> có </w:t>
      </w:r>
      <w:r w:rsidRPr="004B3DA7">
        <w:rPr>
          <w:rFonts w:ascii="Arial" w:hAnsi="Arial" w:cs="Arial"/>
          <w:sz w:val="20"/>
        </w:rPr>
        <w:t>người tiếp xúc với tiếng ồn.</w:t>
      </w:r>
    </w:p>
    <w:p w:rsidR="00C868DA" w:rsidRPr="00FA4D88" w:rsidRDefault="00C868DA" w:rsidP="0043460A">
      <w:pPr>
        <w:spacing w:before="120"/>
        <w:jc w:val="center"/>
        <w:rPr>
          <w:rFonts w:ascii="Arial" w:hAnsi="Arial" w:cs="Arial"/>
          <w:b/>
          <w:sz w:val="20"/>
        </w:rPr>
      </w:pPr>
      <w:r w:rsidRPr="00FA4D88">
        <w:rPr>
          <w:rFonts w:ascii="Arial" w:hAnsi="Arial" w:cs="Arial"/>
          <w:b/>
          <w:sz w:val="20"/>
        </w:rPr>
        <w:t>Bảng 1 - Danh mục các mối nguy hiểm đ</w:t>
      </w:r>
      <w:r w:rsidR="008B4525" w:rsidRPr="00B86C9F">
        <w:rPr>
          <w:rFonts w:ascii="Arial" w:hAnsi="Arial" w:cs="Arial"/>
          <w:b/>
          <w:sz w:val="20"/>
        </w:rPr>
        <w:t>á</w:t>
      </w:r>
      <w:r w:rsidRPr="00FA4D88">
        <w:rPr>
          <w:rFonts w:ascii="Arial" w:hAnsi="Arial" w:cs="Arial"/>
          <w:b/>
          <w:sz w:val="20"/>
        </w:rPr>
        <w:t>ng kể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54"/>
        <w:gridCol w:w="4434"/>
        <w:gridCol w:w="3873"/>
      </w:tblGrid>
      <w:tr w:rsidR="00C868DA" w:rsidRPr="003331FD">
        <w:tc>
          <w:tcPr>
            <w:tcW w:w="416" w:type="pct"/>
            <w:shd w:val="clear" w:color="auto" w:fill="FFFFFF"/>
          </w:tcPr>
          <w:p w:rsidR="00C868DA" w:rsidRPr="003331FD" w:rsidRDefault="00C868DA" w:rsidP="00347C4E">
            <w:pPr>
              <w:spacing w:before="120"/>
              <w:jc w:val="center"/>
              <w:rPr>
                <w:rFonts w:ascii="Arial" w:hAnsi="Arial" w:cs="Arial"/>
                <w:b/>
                <w:sz w:val="20"/>
              </w:rPr>
            </w:pPr>
            <w:r w:rsidRPr="003331FD">
              <w:rPr>
                <w:rFonts w:ascii="Arial" w:hAnsi="Arial" w:cs="Arial"/>
                <w:b/>
                <w:sz w:val="20"/>
              </w:rPr>
              <w:t>Điều</w:t>
            </w:r>
          </w:p>
        </w:tc>
        <w:tc>
          <w:tcPr>
            <w:tcW w:w="2447" w:type="pct"/>
            <w:shd w:val="clear" w:color="auto" w:fill="FFFFFF"/>
          </w:tcPr>
          <w:p w:rsidR="00C868DA" w:rsidRPr="003331FD" w:rsidRDefault="00C868DA" w:rsidP="00347C4E">
            <w:pPr>
              <w:spacing w:before="120"/>
              <w:jc w:val="center"/>
              <w:rPr>
                <w:rFonts w:ascii="Arial" w:hAnsi="Arial" w:cs="Arial"/>
                <w:b/>
                <w:sz w:val="20"/>
              </w:rPr>
            </w:pPr>
            <w:r w:rsidRPr="003331FD">
              <w:rPr>
                <w:rFonts w:ascii="Arial" w:hAnsi="Arial" w:cs="Arial"/>
                <w:b/>
                <w:sz w:val="20"/>
              </w:rPr>
              <w:t>Mối nguy hiểm</w:t>
            </w:r>
          </w:p>
        </w:tc>
        <w:tc>
          <w:tcPr>
            <w:tcW w:w="2137" w:type="pct"/>
            <w:shd w:val="clear" w:color="auto" w:fill="FFFFFF"/>
          </w:tcPr>
          <w:p w:rsidR="00C868DA" w:rsidRPr="003331FD" w:rsidRDefault="00C868DA" w:rsidP="00347C4E">
            <w:pPr>
              <w:spacing w:before="120"/>
              <w:jc w:val="center"/>
              <w:rPr>
                <w:rFonts w:ascii="Arial" w:hAnsi="Arial" w:cs="Arial"/>
                <w:b/>
                <w:sz w:val="20"/>
              </w:rPr>
            </w:pPr>
            <w:r w:rsidRPr="003331FD">
              <w:rPr>
                <w:rFonts w:ascii="Arial" w:hAnsi="Arial" w:cs="Arial"/>
                <w:b/>
                <w:sz w:val="20"/>
              </w:rPr>
              <w:t>Điều liên quan</w:t>
            </w:r>
          </w:p>
        </w:tc>
      </w:tr>
      <w:tr w:rsidR="00C868DA" w:rsidRPr="004B3DA7">
        <w:tc>
          <w:tcPr>
            <w:tcW w:w="416" w:type="pct"/>
            <w:shd w:val="clear" w:color="auto" w:fill="FFFFFF"/>
          </w:tcPr>
          <w:p w:rsidR="00C868DA" w:rsidRPr="00673294" w:rsidRDefault="00C868DA" w:rsidP="003B00BA">
            <w:pPr>
              <w:spacing w:before="120"/>
              <w:rPr>
                <w:rFonts w:ascii="Arial" w:hAnsi="Arial" w:cs="Arial"/>
                <w:b/>
                <w:sz w:val="20"/>
              </w:rPr>
            </w:pPr>
            <w:r w:rsidRPr="00673294">
              <w:rPr>
                <w:rFonts w:ascii="Arial" w:hAnsi="Arial" w:cs="Arial"/>
                <w:b/>
                <w:sz w:val="20"/>
              </w:rPr>
              <w:t>4.1</w:t>
            </w:r>
          </w:p>
        </w:tc>
        <w:tc>
          <w:tcPr>
            <w:tcW w:w="2447" w:type="pct"/>
            <w:shd w:val="clear" w:color="auto" w:fill="FFFFFF"/>
          </w:tcPr>
          <w:p w:rsidR="00C868DA" w:rsidRPr="00673294" w:rsidRDefault="00C868DA" w:rsidP="003B00BA">
            <w:pPr>
              <w:spacing w:before="120"/>
              <w:rPr>
                <w:rFonts w:ascii="Arial" w:hAnsi="Arial" w:cs="Arial"/>
                <w:b/>
                <w:sz w:val="20"/>
              </w:rPr>
            </w:pPr>
            <w:r w:rsidRPr="00673294">
              <w:rPr>
                <w:rFonts w:ascii="Arial" w:hAnsi="Arial" w:cs="Arial"/>
                <w:b/>
                <w:sz w:val="20"/>
              </w:rPr>
              <w:t>Mối nguy hiểm cơ học:</w:t>
            </w:r>
          </w:p>
        </w:tc>
        <w:tc>
          <w:tcPr>
            <w:tcW w:w="2137" w:type="pct"/>
            <w:shd w:val="clear" w:color="auto" w:fill="FFFFFF"/>
          </w:tcPr>
          <w:p w:rsidR="00C868DA" w:rsidRPr="004B3DA7" w:rsidRDefault="00C868DA" w:rsidP="003B00BA">
            <w:pPr>
              <w:spacing w:before="120"/>
              <w:rPr>
                <w:rFonts w:ascii="Arial" w:hAnsi="Arial" w:cs="Arial"/>
                <w:sz w:val="20"/>
              </w:rPr>
            </w:pP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Mối nguy hiểm do chèn ép</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5.2.4,</w:t>
            </w:r>
            <w:r w:rsidR="004B3DA7" w:rsidRPr="004B3DA7">
              <w:rPr>
                <w:rFonts w:ascii="Arial" w:hAnsi="Arial" w:cs="Arial"/>
                <w:sz w:val="20"/>
              </w:rPr>
              <w:t xml:space="preserve"> </w:t>
            </w:r>
            <w:r w:rsidRPr="004B3DA7">
              <w:rPr>
                <w:rFonts w:ascii="Arial" w:hAnsi="Arial" w:cs="Arial"/>
                <w:sz w:val="20"/>
              </w:rPr>
              <w:t>5.2.7, 5.2.10, 5.2.12, 5.4.1, 5.4.4,</w:t>
            </w:r>
          </w:p>
          <w:p w:rsidR="00C868DA" w:rsidRPr="004B3DA7" w:rsidRDefault="00C868DA" w:rsidP="003B00BA">
            <w:pPr>
              <w:spacing w:before="120"/>
              <w:rPr>
                <w:rFonts w:ascii="Arial" w:hAnsi="Arial" w:cs="Arial"/>
                <w:sz w:val="20"/>
              </w:rPr>
            </w:pPr>
            <w:r w:rsidRPr="004B3DA7">
              <w:rPr>
                <w:rFonts w:ascii="Arial" w:hAnsi="Arial" w:cs="Arial"/>
                <w:sz w:val="20"/>
              </w:rPr>
              <w:t>5.4.5,</w:t>
            </w:r>
            <w:r w:rsidR="004B3DA7" w:rsidRPr="004B3DA7">
              <w:rPr>
                <w:rFonts w:ascii="Arial" w:hAnsi="Arial" w:cs="Arial"/>
                <w:sz w:val="20"/>
              </w:rPr>
              <w:t xml:space="preserve"> </w:t>
            </w:r>
            <w:r w:rsidRPr="004B3DA7">
              <w:rPr>
                <w:rFonts w:ascii="Arial" w:hAnsi="Arial" w:cs="Arial"/>
                <w:sz w:val="20"/>
              </w:rPr>
              <w:t>5.5.1, 5.5.2, 5.5.4.3, 5.16.2, 5.17.2,</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b)</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Mối nguy hiểm do ma sát hoặc mài mòn</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5.2.1</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c)</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Mối nguy hiểm do tia chất lỏng c</w:t>
            </w:r>
            <w:r w:rsidR="00DD4083" w:rsidRPr="00B86C9F">
              <w:rPr>
                <w:rFonts w:ascii="Arial" w:hAnsi="Arial" w:cs="Arial"/>
                <w:sz w:val="20"/>
              </w:rPr>
              <w:t>ó</w:t>
            </w:r>
            <w:r w:rsidRPr="004B3DA7">
              <w:rPr>
                <w:rFonts w:ascii="Arial" w:hAnsi="Arial" w:cs="Arial"/>
                <w:sz w:val="20"/>
              </w:rPr>
              <w:t xml:space="preserve"> áp lực cao</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5.2.3, 5.3.1, 5.11</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d)</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Mất ổn định và phá vỡ kết cấu</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5.2.6, 5.2.7, 5.2.9, 5.2.12, 5.16.2</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e)</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Mối nguy hiểm do trượt, vấp và té ngã</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5.2.5.2, 5.2.6, 5.2.10, 5.4.4, 5.6</w:t>
            </w:r>
          </w:p>
        </w:tc>
      </w:tr>
      <w:tr w:rsidR="00C868DA" w:rsidRPr="004B3DA7">
        <w:tc>
          <w:tcPr>
            <w:tcW w:w="416" w:type="pct"/>
            <w:shd w:val="clear" w:color="auto" w:fill="FFFFFF"/>
          </w:tcPr>
          <w:p w:rsidR="00C868DA" w:rsidRPr="003A7408" w:rsidRDefault="00C868DA" w:rsidP="003B00BA">
            <w:pPr>
              <w:spacing w:before="120"/>
              <w:rPr>
                <w:rFonts w:ascii="Arial" w:hAnsi="Arial" w:cs="Arial"/>
                <w:b/>
                <w:sz w:val="20"/>
              </w:rPr>
            </w:pPr>
            <w:r w:rsidRPr="003A7408">
              <w:rPr>
                <w:rFonts w:ascii="Arial" w:hAnsi="Arial" w:cs="Arial"/>
                <w:b/>
                <w:sz w:val="20"/>
              </w:rPr>
              <w:t>4.2</w:t>
            </w:r>
          </w:p>
        </w:tc>
        <w:tc>
          <w:tcPr>
            <w:tcW w:w="2447" w:type="pct"/>
            <w:shd w:val="clear" w:color="auto" w:fill="FFFFFF"/>
          </w:tcPr>
          <w:p w:rsidR="00C868DA" w:rsidRPr="003A7408" w:rsidRDefault="00C868DA" w:rsidP="003B00BA">
            <w:pPr>
              <w:spacing w:before="120"/>
              <w:rPr>
                <w:rFonts w:ascii="Arial" w:hAnsi="Arial" w:cs="Arial"/>
                <w:b/>
                <w:sz w:val="20"/>
              </w:rPr>
            </w:pPr>
            <w:r w:rsidRPr="003A7408">
              <w:rPr>
                <w:rFonts w:ascii="Arial" w:hAnsi="Arial" w:cs="Arial"/>
                <w:b/>
                <w:sz w:val="20"/>
              </w:rPr>
              <w:t>Mối nguy hiểm do điện</w:t>
            </w:r>
          </w:p>
        </w:tc>
        <w:tc>
          <w:tcPr>
            <w:tcW w:w="2137" w:type="pct"/>
            <w:shd w:val="clear" w:color="auto" w:fill="FFFFFF"/>
          </w:tcPr>
          <w:p w:rsidR="00C868DA" w:rsidRPr="004B3DA7" w:rsidRDefault="00C868DA" w:rsidP="003B00BA">
            <w:pPr>
              <w:spacing w:before="120"/>
              <w:rPr>
                <w:rFonts w:ascii="Arial" w:hAnsi="Arial" w:cs="Arial"/>
                <w:sz w:val="20"/>
              </w:rPr>
            </w:pP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Tiếp xúc trực tiếp hoặc gián tiếp với các bộ phận dẫn điện</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5.10</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b)</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Các ảnh hư</w:t>
            </w:r>
            <w:r w:rsidR="00A042D4" w:rsidRPr="00B86C9F">
              <w:rPr>
                <w:rFonts w:ascii="Arial" w:hAnsi="Arial" w:cs="Arial"/>
                <w:sz w:val="20"/>
              </w:rPr>
              <w:t>ở</w:t>
            </w:r>
            <w:r w:rsidRPr="004B3DA7">
              <w:rPr>
                <w:rFonts w:ascii="Arial" w:hAnsi="Arial" w:cs="Arial"/>
                <w:sz w:val="20"/>
              </w:rPr>
              <w:t>ng bên ngoài đối với thiết bị điện</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5.5.3, 5.10.9</w:t>
            </w:r>
          </w:p>
        </w:tc>
      </w:tr>
      <w:tr w:rsidR="00C868DA" w:rsidRPr="004B3DA7">
        <w:tc>
          <w:tcPr>
            <w:tcW w:w="416" w:type="pct"/>
            <w:shd w:val="clear" w:color="auto" w:fill="FFFFFF"/>
          </w:tcPr>
          <w:p w:rsidR="00C868DA" w:rsidRPr="00772485" w:rsidRDefault="00C868DA" w:rsidP="003B00BA">
            <w:pPr>
              <w:spacing w:before="120"/>
              <w:rPr>
                <w:rFonts w:ascii="Arial" w:hAnsi="Arial" w:cs="Arial"/>
                <w:b/>
                <w:sz w:val="20"/>
              </w:rPr>
            </w:pPr>
            <w:r w:rsidRPr="00772485">
              <w:rPr>
                <w:rFonts w:ascii="Arial" w:hAnsi="Arial" w:cs="Arial"/>
                <w:b/>
                <w:sz w:val="20"/>
              </w:rPr>
              <w:t>4.3</w:t>
            </w:r>
          </w:p>
        </w:tc>
        <w:tc>
          <w:tcPr>
            <w:tcW w:w="2447" w:type="pct"/>
            <w:shd w:val="clear" w:color="auto" w:fill="FFFFFF"/>
          </w:tcPr>
          <w:p w:rsidR="00C868DA" w:rsidRPr="00772485" w:rsidRDefault="00C868DA" w:rsidP="003B00BA">
            <w:pPr>
              <w:spacing w:before="120"/>
              <w:rPr>
                <w:rFonts w:ascii="Arial" w:hAnsi="Arial" w:cs="Arial"/>
                <w:b/>
                <w:sz w:val="20"/>
              </w:rPr>
            </w:pPr>
            <w:r w:rsidRPr="00772485">
              <w:rPr>
                <w:rFonts w:ascii="Arial" w:hAnsi="Arial" w:cs="Arial"/>
                <w:b/>
                <w:sz w:val="20"/>
              </w:rPr>
              <w:t>Mối nguy hiểm về nhiệt</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5.2.2</w:t>
            </w:r>
          </w:p>
        </w:tc>
      </w:tr>
      <w:tr w:rsidR="00C868DA" w:rsidRPr="004B3DA7">
        <w:tc>
          <w:tcPr>
            <w:tcW w:w="416" w:type="pct"/>
            <w:shd w:val="clear" w:color="auto" w:fill="FFFFFF"/>
          </w:tcPr>
          <w:p w:rsidR="00C868DA" w:rsidRPr="00772485" w:rsidRDefault="00C868DA" w:rsidP="003B00BA">
            <w:pPr>
              <w:spacing w:before="120"/>
              <w:rPr>
                <w:rFonts w:ascii="Arial" w:hAnsi="Arial" w:cs="Arial"/>
                <w:b/>
                <w:sz w:val="20"/>
              </w:rPr>
            </w:pPr>
            <w:r w:rsidRPr="00772485">
              <w:rPr>
                <w:rFonts w:ascii="Arial" w:hAnsi="Arial" w:cs="Arial"/>
                <w:b/>
                <w:sz w:val="20"/>
              </w:rPr>
              <w:t>4.4</w:t>
            </w:r>
          </w:p>
        </w:tc>
        <w:tc>
          <w:tcPr>
            <w:tcW w:w="2447" w:type="pct"/>
            <w:shd w:val="clear" w:color="auto" w:fill="FFFFFF"/>
          </w:tcPr>
          <w:p w:rsidR="00C868DA" w:rsidRPr="00772485" w:rsidRDefault="00C868DA" w:rsidP="003B00BA">
            <w:pPr>
              <w:spacing w:before="120"/>
              <w:rPr>
                <w:rFonts w:ascii="Arial" w:hAnsi="Arial" w:cs="Arial"/>
                <w:b/>
                <w:sz w:val="20"/>
              </w:rPr>
            </w:pPr>
            <w:r w:rsidRPr="00772485">
              <w:rPr>
                <w:rFonts w:ascii="Arial" w:hAnsi="Arial" w:cs="Arial"/>
                <w:b/>
                <w:sz w:val="20"/>
              </w:rPr>
              <w:t>M</w:t>
            </w:r>
            <w:r w:rsidR="00F5570E" w:rsidRPr="00772485">
              <w:rPr>
                <w:rFonts w:ascii="Arial" w:hAnsi="Arial" w:cs="Arial"/>
                <w:b/>
                <w:sz w:val="20"/>
                <w:lang w:val="en-US"/>
              </w:rPr>
              <w:t>ố</w:t>
            </w:r>
            <w:r w:rsidRPr="00772485">
              <w:rPr>
                <w:rFonts w:ascii="Arial" w:hAnsi="Arial" w:cs="Arial"/>
                <w:b/>
                <w:sz w:val="20"/>
              </w:rPr>
              <w:t>i nguy hiểm do tiếng ồn</w:t>
            </w:r>
          </w:p>
        </w:tc>
        <w:tc>
          <w:tcPr>
            <w:tcW w:w="2137" w:type="pct"/>
            <w:shd w:val="clear" w:color="auto" w:fill="FFFFFF"/>
          </w:tcPr>
          <w:p w:rsidR="00C868DA" w:rsidRPr="004B3DA7" w:rsidRDefault="00C868DA" w:rsidP="003B00BA">
            <w:pPr>
              <w:spacing w:before="120"/>
              <w:rPr>
                <w:rFonts w:ascii="Arial" w:hAnsi="Arial" w:cs="Arial"/>
                <w:sz w:val="20"/>
              </w:rPr>
            </w:pP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Tổn thương thính giác, ù tai, suy giảm sinh học, tai nạn gây ra do rối loạn về giao tiếp và do rối loạn nhận biết các dấu hiệu nguy hiểm</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5.3.1 , 5.9</w:t>
            </w:r>
          </w:p>
        </w:tc>
      </w:tr>
      <w:tr w:rsidR="00C868DA" w:rsidRPr="004B3DA7">
        <w:tc>
          <w:tcPr>
            <w:tcW w:w="416" w:type="pct"/>
            <w:shd w:val="clear" w:color="auto" w:fill="FFFFFF"/>
          </w:tcPr>
          <w:p w:rsidR="00C868DA" w:rsidRPr="00141EA1" w:rsidRDefault="00C868DA" w:rsidP="003B00BA">
            <w:pPr>
              <w:spacing w:before="120"/>
              <w:rPr>
                <w:rFonts w:ascii="Arial" w:hAnsi="Arial" w:cs="Arial"/>
                <w:b/>
                <w:sz w:val="20"/>
              </w:rPr>
            </w:pPr>
            <w:r w:rsidRPr="00141EA1">
              <w:rPr>
                <w:rFonts w:ascii="Arial" w:hAnsi="Arial" w:cs="Arial"/>
                <w:b/>
                <w:sz w:val="20"/>
              </w:rPr>
              <w:t>4.5</w:t>
            </w:r>
          </w:p>
        </w:tc>
        <w:tc>
          <w:tcPr>
            <w:tcW w:w="2447" w:type="pct"/>
            <w:shd w:val="clear" w:color="auto" w:fill="FFFFFF"/>
          </w:tcPr>
          <w:p w:rsidR="00C868DA" w:rsidRPr="00141EA1" w:rsidRDefault="00C868DA" w:rsidP="003B00BA">
            <w:pPr>
              <w:spacing w:before="120"/>
              <w:rPr>
                <w:rFonts w:ascii="Arial" w:hAnsi="Arial" w:cs="Arial"/>
                <w:b/>
                <w:sz w:val="20"/>
              </w:rPr>
            </w:pPr>
            <w:r w:rsidRPr="00141EA1">
              <w:rPr>
                <w:rFonts w:ascii="Arial" w:hAnsi="Arial" w:cs="Arial"/>
                <w:b/>
                <w:sz w:val="20"/>
              </w:rPr>
              <w:t>Mối nguy hiểm do bức xạ</w:t>
            </w:r>
          </w:p>
        </w:tc>
        <w:tc>
          <w:tcPr>
            <w:tcW w:w="2137" w:type="pct"/>
            <w:shd w:val="clear" w:color="auto" w:fill="FFFFFF"/>
          </w:tcPr>
          <w:p w:rsidR="00C868DA" w:rsidRPr="004B3DA7" w:rsidRDefault="00C868DA" w:rsidP="003B00BA">
            <w:pPr>
              <w:spacing w:before="120"/>
              <w:rPr>
                <w:rFonts w:ascii="Arial" w:hAnsi="Arial" w:cs="Arial"/>
                <w:sz w:val="20"/>
              </w:rPr>
            </w:pP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Laser</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5.7</w:t>
            </w:r>
          </w:p>
        </w:tc>
      </w:tr>
      <w:tr w:rsidR="00C868DA" w:rsidRPr="004B3DA7">
        <w:tc>
          <w:tcPr>
            <w:tcW w:w="416" w:type="pct"/>
            <w:shd w:val="clear" w:color="auto" w:fill="FFFFFF"/>
          </w:tcPr>
          <w:p w:rsidR="00C868DA" w:rsidRPr="00001EFC" w:rsidRDefault="00C868DA" w:rsidP="003B00BA">
            <w:pPr>
              <w:spacing w:before="120"/>
              <w:rPr>
                <w:rFonts w:ascii="Arial" w:hAnsi="Arial" w:cs="Arial"/>
                <w:b/>
                <w:sz w:val="20"/>
              </w:rPr>
            </w:pPr>
            <w:r w:rsidRPr="00001EFC">
              <w:rPr>
                <w:rFonts w:ascii="Arial" w:hAnsi="Arial" w:cs="Arial"/>
                <w:b/>
                <w:sz w:val="20"/>
              </w:rPr>
              <w:t>4.6</w:t>
            </w:r>
          </w:p>
        </w:tc>
        <w:tc>
          <w:tcPr>
            <w:tcW w:w="2447" w:type="pct"/>
            <w:shd w:val="clear" w:color="auto" w:fill="FFFFFF"/>
          </w:tcPr>
          <w:p w:rsidR="00C868DA" w:rsidRPr="00001EFC" w:rsidRDefault="00C868DA" w:rsidP="003B00BA">
            <w:pPr>
              <w:spacing w:before="120"/>
              <w:rPr>
                <w:rFonts w:ascii="Arial" w:hAnsi="Arial" w:cs="Arial"/>
                <w:b/>
                <w:sz w:val="20"/>
              </w:rPr>
            </w:pPr>
            <w:r w:rsidRPr="00001EFC">
              <w:rPr>
                <w:rFonts w:ascii="Arial" w:hAnsi="Arial" w:cs="Arial"/>
                <w:b/>
                <w:sz w:val="20"/>
              </w:rPr>
              <w:t>Mối nguy hiểm do vật liệu và các chất</w:t>
            </w:r>
          </w:p>
        </w:tc>
        <w:tc>
          <w:tcPr>
            <w:tcW w:w="2137" w:type="pct"/>
            <w:shd w:val="clear" w:color="auto" w:fill="FFFFFF"/>
          </w:tcPr>
          <w:p w:rsidR="00C868DA" w:rsidRPr="004B3DA7" w:rsidRDefault="00C868DA" w:rsidP="003B00BA">
            <w:pPr>
              <w:spacing w:before="120"/>
              <w:rPr>
                <w:rFonts w:ascii="Arial" w:hAnsi="Arial" w:cs="Arial"/>
                <w:sz w:val="20"/>
              </w:rPr>
            </w:pP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Vật liệu do máy sử dụng, ch</w:t>
            </w:r>
            <w:r w:rsidR="00DE63CF" w:rsidRPr="00B86C9F">
              <w:rPr>
                <w:rFonts w:ascii="Arial" w:hAnsi="Arial" w:cs="Arial"/>
                <w:sz w:val="20"/>
              </w:rPr>
              <w:t>ế</w:t>
            </w:r>
            <w:r w:rsidRPr="004B3DA7">
              <w:rPr>
                <w:rFonts w:ascii="Arial" w:hAnsi="Arial" w:cs="Arial"/>
                <w:sz w:val="20"/>
              </w:rPr>
              <w:t xml:space="preserve"> biến hoặc thải ra</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5.8.2,5.15</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b)</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Bụi và khí ga</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5.3.1, 5.5.5, 5.8</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c)</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Cháy hoặc phát nổ</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5.2.3, 5.4.3, 5.5.5, 5.8.4, 5.10.3, 5.10.4, 5.12</w:t>
            </w: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d)</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Vật rơi, lún sụt bề mặt hoặc ngập lụt</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5.2.4, 5.2.11, 5.4.4, 5.5.5, 5.16.2</w:t>
            </w:r>
          </w:p>
        </w:tc>
      </w:tr>
      <w:tr w:rsidR="00C868DA" w:rsidRPr="004B3DA7">
        <w:tc>
          <w:tcPr>
            <w:tcW w:w="416" w:type="pct"/>
            <w:shd w:val="clear" w:color="auto" w:fill="FFFFFF"/>
          </w:tcPr>
          <w:p w:rsidR="00C868DA" w:rsidRPr="00116EE0" w:rsidRDefault="00C868DA" w:rsidP="003B00BA">
            <w:pPr>
              <w:spacing w:before="120"/>
              <w:rPr>
                <w:rFonts w:ascii="Arial" w:hAnsi="Arial" w:cs="Arial"/>
                <w:b/>
                <w:sz w:val="20"/>
              </w:rPr>
            </w:pPr>
            <w:r w:rsidRPr="00116EE0">
              <w:rPr>
                <w:rFonts w:ascii="Arial" w:hAnsi="Arial" w:cs="Arial"/>
                <w:b/>
                <w:sz w:val="20"/>
              </w:rPr>
              <w:t>4.7</w:t>
            </w:r>
          </w:p>
        </w:tc>
        <w:tc>
          <w:tcPr>
            <w:tcW w:w="2447" w:type="pct"/>
            <w:shd w:val="clear" w:color="auto" w:fill="FFFFFF"/>
          </w:tcPr>
          <w:p w:rsidR="00C868DA" w:rsidRPr="00116EE0" w:rsidRDefault="00C868DA" w:rsidP="003B00BA">
            <w:pPr>
              <w:spacing w:before="120"/>
              <w:rPr>
                <w:rFonts w:ascii="Arial" w:hAnsi="Arial" w:cs="Arial"/>
                <w:b/>
                <w:sz w:val="20"/>
              </w:rPr>
            </w:pPr>
            <w:r w:rsidRPr="00116EE0">
              <w:rPr>
                <w:rFonts w:ascii="Arial" w:hAnsi="Arial" w:cs="Arial"/>
                <w:b/>
                <w:sz w:val="20"/>
              </w:rPr>
              <w:t>Mối nguy hiểm do bỏ qua nguyên tắc êcgôn</w:t>
            </w:r>
            <w:r w:rsidR="00953171" w:rsidRPr="00B86C9F">
              <w:rPr>
                <w:rFonts w:ascii="Arial" w:hAnsi="Arial" w:cs="Arial"/>
                <w:b/>
                <w:sz w:val="20"/>
              </w:rPr>
              <w:t>ô</w:t>
            </w:r>
            <w:r w:rsidRPr="00116EE0">
              <w:rPr>
                <w:rFonts w:ascii="Arial" w:hAnsi="Arial" w:cs="Arial"/>
                <w:b/>
                <w:sz w:val="20"/>
              </w:rPr>
              <w:t>mi</w:t>
            </w:r>
          </w:p>
        </w:tc>
        <w:tc>
          <w:tcPr>
            <w:tcW w:w="2137" w:type="pct"/>
            <w:shd w:val="clear" w:color="auto" w:fill="FFFFFF"/>
          </w:tcPr>
          <w:p w:rsidR="00C868DA" w:rsidRPr="004B3DA7" w:rsidRDefault="00C868DA" w:rsidP="003B00BA">
            <w:pPr>
              <w:spacing w:before="120"/>
              <w:rPr>
                <w:rFonts w:ascii="Arial" w:hAnsi="Arial" w:cs="Arial"/>
                <w:sz w:val="20"/>
              </w:rPr>
            </w:pPr>
          </w:p>
        </w:tc>
      </w:tr>
      <w:tr w:rsidR="00C868DA" w:rsidRPr="004B3DA7">
        <w:tc>
          <w:tcPr>
            <w:tcW w:w="416"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Tư th</w:t>
            </w:r>
            <w:r w:rsidR="00B87A44" w:rsidRPr="00B86C9F">
              <w:rPr>
                <w:rFonts w:ascii="Arial" w:hAnsi="Arial" w:cs="Arial"/>
                <w:sz w:val="20"/>
              </w:rPr>
              <w:t>ế</w:t>
            </w:r>
            <w:r w:rsidRPr="004B3DA7">
              <w:rPr>
                <w:rFonts w:ascii="Arial" w:hAnsi="Arial" w:cs="Arial"/>
                <w:sz w:val="20"/>
              </w:rPr>
              <w:t xml:space="preserve"> làm việc không thoải mái hoặc nỗ lực quá mức</w:t>
            </w:r>
          </w:p>
        </w:tc>
        <w:tc>
          <w:tcPr>
            <w:tcW w:w="2137" w:type="pct"/>
            <w:shd w:val="clear" w:color="auto" w:fill="FFFFFF"/>
          </w:tcPr>
          <w:p w:rsidR="00C868DA" w:rsidRPr="004B3DA7" w:rsidRDefault="00C868DA" w:rsidP="003B00BA">
            <w:pPr>
              <w:spacing w:before="120"/>
              <w:rPr>
                <w:rFonts w:ascii="Arial" w:hAnsi="Arial" w:cs="Arial"/>
                <w:sz w:val="20"/>
              </w:rPr>
            </w:pPr>
            <w:r w:rsidRPr="004B3DA7">
              <w:rPr>
                <w:rFonts w:ascii="Arial" w:hAnsi="Arial" w:cs="Arial"/>
                <w:sz w:val="20"/>
              </w:rPr>
              <w:t>5.2.5, 5.2.10, 5.3.2, 5.3.3, 5.13, 5.14</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b)</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Chiếu sáng không đầy đủ</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5.10.7, 5.10.8, 5.14</w:t>
            </w:r>
          </w:p>
        </w:tc>
      </w:tr>
      <w:tr w:rsidR="000C1E2E" w:rsidRPr="004B3DA7">
        <w:tc>
          <w:tcPr>
            <w:tcW w:w="416" w:type="pct"/>
            <w:shd w:val="clear" w:color="auto" w:fill="FFFFFF"/>
          </w:tcPr>
          <w:p w:rsidR="000C1E2E" w:rsidRPr="0032760C" w:rsidRDefault="000C1E2E" w:rsidP="003B00BA">
            <w:pPr>
              <w:spacing w:before="120"/>
              <w:rPr>
                <w:rFonts w:ascii="Arial" w:hAnsi="Arial" w:cs="Arial"/>
                <w:b/>
                <w:sz w:val="20"/>
              </w:rPr>
            </w:pPr>
            <w:r w:rsidRPr="0032760C">
              <w:rPr>
                <w:rFonts w:ascii="Arial" w:hAnsi="Arial" w:cs="Arial"/>
                <w:b/>
                <w:sz w:val="20"/>
              </w:rPr>
              <w:t>4.8</w:t>
            </w:r>
          </w:p>
        </w:tc>
        <w:tc>
          <w:tcPr>
            <w:tcW w:w="2447" w:type="pct"/>
            <w:shd w:val="clear" w:color="auto" w:fill="FFFFFF"/>
          </w:tcPr>
          <w:p w:rsidR="000C1E2E" w:rsidRPr="0032760C" w:rsidRDefault="000C1E2E" w:rsidP="003B00BA">
            <w:pPr>
              <w:spacing w:before="120"/>
              <w:rPr>
                <w:rFonts w:ascii="Arial" w:hAnsi="Arial" w:cs="Arial"/>
                <w:b/>
                <w:sz w:val="20"/>
              </w:rPr>
            </w:pPr>
            <w:r w:rsidRPr="0032760C">
              <w:rPr>
                <w:rFonts w:ascii="Arial" w:hAnsi="Arial" w:cs="Arial"/>
                <w:b/>
                <w:sz w:val="20"/>
              </w:rPr>
              <w:t>Mối nguy hiểm do lỗi nguồn cấp năng lượng</w:t>
            </w:r>
          </w:p>
        </w:tc>
        <w:tc>
          <w:tcPr>
            <w:tcW w:w="2137" w:type="pct"/>
            <w:shd w:val="clear" w:color="auto" w:fill="FFFFFF"/>
          </w:tcPr>
          <w:p w:rsidR="000C1E2E" w:rsidRPr="004B3DA7" w:rsidRDefault="000C1E2E" w:rsidP="003B00BA">
            <w:pPr>
              <w:spacing w:before="120"/>
              <w:rPr>
                <w:rFonts w:ascii="Arial" w:hAnsi="Arial" w:cs="Arial"/>
                <w:sz w:val="20"/>
              </w:rPr>
            </w:pP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lastRenderedPageBreak/>
              <w:t>a)</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Lỗi trong nguồn cung cấp năng lượng</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5.2.</w:t>
            </w:r>
            <w:r w:rsidR="00157D5B">
              <w:rPr>
                <w:rFonts w:ascii="Arial" w:hAnsi="Arial" w:cs="Arial"/>
                <w:sz w:val="20"/>
                <w:lang w:val="en-US"/>
              </w:rPr>
              <w:t>5</w:t>
            </w:r>
            <w:r w:rsidRPr="004B3DA7">
              <w:rPr>
                <w:rFonts w:ascii="Arial" w:hAnsi="Arial" w:cs="Arial"/>
                <w:sz w:val="20"/>
              </w:rPr>
              <w:t>.2, 5.2.6.2, 5.4.4, 5.5.1, 5.5.6, 5.11, 5.14</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b)</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Lỗi trong hệ thống điều khiển</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5.5, 5.11</w:t>
            </w:r>
          </w:p>
        </w:tc>
      </w:tr>
      <w:tr w:rsidR="000C1E2E" w:rsidRPr="004B3DA7">
        <w:tc>
          <w:tcPr>
            <w:tcW w:w="416" w:type="pct"/>
            <w:shd w:val="clear" w:color="auto" w:fill="FFFFFF"/>
          </w:tcPr>
          <w:p w:rsidR="000C1E2E" w:rsidRPr="000349BB" w:rsidRDefault="000C1E2E" w:rsidP="003B00BA">
            <w:pPr>
              <w:spacing w:before="120"/>
              <w:rPr>
                <w:rFonts w:ascii="Arial" w:hAnsi="Arial" w:cs="Arial"/>
                <w:b/>
                <w:sz w:val="20"/>
              </w:rPr>
            </w:pPr>
            <w:r w:rsidRPr="000349BB">
              <w:rPr>
                <w:rFonts w:ascii="Arial" w:hAnsi="Arial" w:cs="Arial"/>
                <w:b/>
                <w:sz w:val="20"/>
              </w:rPr>
              <w:t>4.9</w:t>
            </w:r>
          </w:p>
        </w:tc>
        <w:tc>
          <w:tcPr>
            <w:tcW w:w="2447" w:type="pct"/>
            <w:shd w:val="clear" w:color="auto" w:fill="FFFFFF"/>
          </w:tcPr>
          <w:p w:rsidR="000C1E2E" w:rsidRPr="000349BB" w:rsidRDefault="000C1E2E" w:rsidP="003B00BA">
            <w:pPr>
              <w:spacing w:before="120"/>
              <w:rPr>
                <w:rFonts w:ascii="Arial" w:hAnsi="Arial" w:cs="Arial"/>
                <w:b/>
                <w:sz w:val="20"/>
              </w:rPr>
            </w:pPr>
            <w:r w:rsidRPr="000349BB">
              <w:rPr>
                <w:rFonts w:ascii="Arial" w:hAnsi="Arial" w:cs="Arial"/>
                <w:b/>
                <w:sz w:val="20"/>
              </w:rPr>
              <w:t>Mối nguy hiểm do thiếu và/hoặc b</w:t>
            </w:r>
            <w:r w:rsidR="000D5C08" w:rsidRPr="00B86C9F">
              <w:rPr>
                <w:rFonts w:ascii="Arial" w:hAnsi="Arial" w:cs="Arial"/>
                <w:b/>
                <w:sz w:val="20"/>
              </w:rPr>
              <w:t>ố</w:t>
            </w:r>
            <w:r w:rsidRPr="000349BB">
              <w:rPr>
                <w:rFonts w:ascii="Arial" w:hAnsi="Arial" w:cs="Arial"/>
                <w:b/>
                <w:sz w:val="20"/>
              </w:rPr>
              <w:t xml:space="preserve"> trí sai các biện pháp liên quan đến an toàn</w:t>
            </w:r>
          </w:p>
        </w:tc>
        <w:tc>
          <w:tcPr>
            <w:tcW w:w="2137" w:type="pct"/>
            <w:shd w:val="clear" w:color="auto" w:fill="FFFFFF"/>
          </w:tcPr>
          <w:p w:rsidR="000C1E2E" w:rsidRPr="004B3DA7" w:rsidRDefault="000C1E2E" w:rsidP="003B00BA">
            <w:pPr>
              <w:spacing w:before="120"/>
              <w:rPr>
                <w:rFonts w:ascii="Arial" w:hAnsi="Arial" w:cs="Arial"/>
                <w:sz w:val="20"/>
              </w:rPr>
            </w:pP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a)</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Tất cả các loại rào chắn</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5.2.10, 5.4, 5:15</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b)</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Tất cả các thiết bị liên quan đến an toàn</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5.4, 5.5,5.6, 5.14</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c)</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Thiết bị kh</w:t>
            </w:r>
            <w:r w:rsidR="00355BE5" w:rsidRPr="00B86C9F">
              <w:rPr>
                <w:rFonts w:ascii="Arial" w:hAnsi="Arial" w:cs="Arial"/>
                <w:sz w:val="20"/>
              </w:rPr>
              <w:t>ở</w:t>
            </w:r>
            <w:r w:rsidRPr="004B3DA7">
              <w:rPr>
                <w:rFonts w:ascii="Arial" w:hAnsi="Arial" w:cs="Arial"/>
                <w:sz w:val="20"/>
              </w:rPr>
              <w:t>i động và dừng</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5.2.6, 5.3.3, 5.5.2, 5.5.4</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d)</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Kí hiệu an toàn và các biển b</w:t>
            </w:r>
            <w:r w:rsidR="00190CB6" w:rsidRPr="00B86C9F">
              <w:rPr>
                <w:rFonts w:ascii="Arial" w:hAnsi="Arial" w:cs="Arial"/>
                <w:sz w:val="20"/>
              </w:rPr>
              <w:t>á</w:t>
            </w:r>
            <w:r w:rsidRPr="004B3DA7">
              <w:rPr>
                <w:rFonts w:ascii="Arial" w:hAnsi="Arial" w:cs="Arial"/>
                <w:sz w:val="20"/>
              </w:rPr>
              <w:t>o an toàn, tất cả các loại thông tin của thiết bị c</w:t>
            </w:r>
            <w:r w:rsidR="00190CB6" w:rsidRPr="00B86C9F">
              <w:rPr>
                <w:rFonts w:ascii="Arial" w:hAnsi="Arial" w:cs="Arial"/>
                <w:sz w:val="20"/>
              </w:rPr>
              <w:t>ả</w:t>
            </w:r>
            <w:r w:rsidRPr="004B3DA7">
              <w:rPr>
                <w:rFonts w:ascii="Arial" w:hAnsi="Arial" w:cs="Arial"/>
                <w:sz w:val="20"/>
              </w:rPr>
              <w:t>nh báo</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5.2.4, 5.2.5, 5.2.6, 5.2.7, 5.2.11, 5.4, 5.4.1, 5.5.1, 5.5.5, 5.6, 5.7, 5.8, 5.11, 5.12, 5.16.2, 5.16.3, 7.2.1, 7.2.4, D.3</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e)</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Thiết bị ngắt nguồn cung cấp năng lượng</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5.10.2, 5.10.6</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f)</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Thiết bị dừng khẩn cấp</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5.5.1, 5.5.4.3</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g)</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Vận chuyển an toàn máy và các bộ phận, công tác xếp dỡ</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5.2.5, 5.2.12, 5.16.1, 5.16.2, 5.16.3</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h)</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Thiết bị và phụ kiện cần thiết để hi</w:t>
            </w:r>
            <w:r w:rsidR="0028777F" w:rsidRPr="00B86C9F">
              <w:rPr>
                <w:rFonts w:ascii="Arial" w:hAnsi="Arial" w:cs="Arial"/>
                <w:sz w:val="20"/>
              </w:rPr>
              <w:t>ệ</w:t>
            </w:r>
            <w:r w:rsidRPr="004B3DA7">
              <w:rPr>
                <w:rFonts w:ascii="Arial" w:hAnsi="Arial" w:cs="Arial"/>
                <w:sz w:val="20"/>
              </w:rPr>
              <w:t>u chỉnh và bảo dưỡng an toàn</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5.16.1, 5.16.3,5.17</w:t>
            </w:r>
          </w:p>
        </w:tc>
      </w:tr>
      <w:tr w:rsidR="000C1E2E" w:rsidRPr="004B3DA7">
        <w:tc>
          <w:tcPr>
            <w:tcW w:w="416"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i)</w:t>
            </w:r>
          </w:p>
        </w:tc>
        <w:tc>
          <w:tcPr>
            <w:tcW w:w="244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Thiết bị hút khí ga</w:t>
            </w:r>
          </w:p>
        </w:tc>
        <w:tc>
          <w:tcPr>
            <w:tcW w:w="2137" w:type="pct"/>
            <w:shd w:val="clear" w:color="auto" w:fill="FFFFFF"/>
          </w:tcPr>
          <w:p w:rsidR="000C1E2E" w:rsidRPr="004B3DA7" w:rsidRDefault="000C1E2E" w:rsidP="003B00BA">
            <w:pPr>
              <w:spacing w:before="120"/>
              <w:rPr>
                <w:rFonts w:ascii="Arial" w:hAnsi="Arial" w:cs="Arial"/>
                <w:sz w:val="20"/>
              </w:rPr>
            </w:pPr>
            <w:r w:rsidRPr="004B3DA7">
              <w:rPr>
                <w:rFonts w:ascii="Arial" w:hAnsi="Arial" w:cs="Arial"/>
                <w:sz w:val="20"/>
              </w:rPr>
              <w:t>5.8</w:t>
            </w:r>
          </w:p>
        </w:tc>
      </w:tr>
    </w:tbl>
    <w:p w:rsidR="00B45293" w:rsidRPr="00B45293" w:rsidRDefault="00B45293" w:rsidP="00B45293">
      <w:pPr>
        <w:spacing w:before="120"/>
        <w:rPr>
          <w:rFonts w:ascii="Arial" w:hAnsi="Arial" w:cs="Arial"/>
          <w:b/>
          <w:sz w:val="20"/>
        </w:rPr>
      </w:pPr>
      <w:bookmarkStart w:id="7" w:name="dieu_5"/>
      <w:r w:rsidRPr="00B45293">
        <w:rPr>
          <w:rFonts w:ascii="Arial" w:hAnsi="Arial" w:cs="Arial"/>
          <w:b/>
          <w:sz w:val="20"/>
        </w:rPr>
        <w:t>5  Yêu cầu về an toàn và/hoặc các biện pháp bảo vệ</w:t>
      </w:r>
      <w:bookmarkEnd w:id="7"/>
    </w:p>
    <w:p w:rsidR="00C868DA" w:rsidRPr="00913273" w:rsidRDefault="00B45293" w:rsidP="00B45293">
      <w:pPr>
        <w:spacing w:before="120"/>
        <w:rPr>
          <w:rFonts w:ascii="Arial" w:hAnsi="Arial" w:cs="Arial"/>
          <w:b/>
          <w:sz w:val="20"/>
        </w:rPr>
      </w:pPr>
      <w:bookmarkStart w:id="8" w:name="dieu_5_1"/>
      <w:r w:rsidRPr="00B45293">
        <w:rPr>
          <w:rFonts w:ascii="Arial" w:hAnsi="Arial" w:cs="Arial"/>
          <w:b/>
          <w:sz w:val="20"/>
        </w:rPr>
        <w:t>5.1  Quy định chung</w:t>
      </w:r>
      <w:bookmarkEnd w:id="8"/>
    </w:p>
    <w:p w:rsidR="00C868DA" w:rsidRPr="004B3DA7" w:rsidRDefault="00C868DA" w:rsidP="004B3DA7">
      <w:pPr>
        <w:spacing w:before="120"/>
        <w:rPr>
          <w:rFonts w:ascii="Arial" w:hAnsi="Arial" w:cs="Arial"/>
          <w:sz w:val="20"/>
        </w:rPr>
      </w:pPr>
      <w:r w:rsidRPr="004B3DA7">
        <w:rPr>
          <w:rFonts w:ascii="Arial" w:hAnsi="Arial" w:cs="Arial"/>
          <w:sz w:val="20"/>
        </w:rPr>
        <w:t>Máy đào hầm phải tuân theo yêu cầu về an toàn và/hoặc các biện pháp bảo vệ của điều này.</w:t>
      </w:r>
    </w:p>
    <w:p w:rsidR="00C868DA" w:rsidRPr="004B3DA7" w:rsidRDefault="00C868DA" w:rsidP="004B3DA7">
      <w:pPr>
        <w:spacing w:before="120"/>
        <w:rPr>
          <w:rFonts w:ascii="Arial" w:hAnsi="Arial" w:cs="Arial"/>
          <w:sz w:val="20"/>
        </w:rPr>
      </w:pPr>
      <w:r w:rsidRPr="004B3DA7">
        <w:rPr>
          <w:rFonts w:ascii="Arial" w:hAnsi="Arial" w:cs="Arial"/>
          <w:sz w:val="20"/>
        </w:rPr>
        <w:t>Ngoài ra, máy đ</w:t>
      </w:r>
      <w:r w:rsidR="00883541" w:rsidRPr="00B86C9F">
        <w:rPr>
          <w:rFonts w:ascii="Arial" w:hAnsi="Arial" w:cs="Arial"/>
          <w:sz w:val="20"/>
        </w:rPr>
        <w:t>à</w:t>
      </w:r>
      <w:r w:rsidRPr="004B3DA7">
        <w:rPr>
          <w:rFonts w:ascii="Arial" w:hAnsi="Arial" w:cs="Arial"/>
          <w:sz w:val="20"/>
        </w:rPr>
        <w:t>o hầm phải được thi</w:t>
      </w:r>
      <w:r w:rsidR="00883ADB" w:rsidRPr="00B86C9F">
        <w:rPr>
          <w:rFonts w:ascii="Arial" w:hAnsi="Arial" w:cs="Arial"/>
          <w:sz w:val="20"/>
        </w:rPr>
        <w:t>ế</w:t>
      </w:r>
      <w:r w:rsidRPr="004B3DA7">
        <w:rPr>
          <w:rFonts w:ascii="Arial" w:hAnsi="Arial" w:cs="Arial"/>
          <w:sz w:val="20"/>
        </w:rPr>
        <w:t>t kế theo nguyên tắc quy định trong TCVN 7383 (ISO 12100) cho các mối nguy hi</w:t>
      </w:r>
      <w:r w:rsidR="00883ADB" w:rsidRPr="00B86C9F">
        <w:rPr>
          <w:rFonts w:ascii="Arial" w:hAnsi="Arial" w:cs="Arial"/>
          <w:sz w:val="20"/>
        </w:rPr>
        <w:t>ể</w:t>
      </w:r>
      <w:r w:rsidRPr="004B3DA7">
        <w:rPr>
          <w:rFonts w:ascii="Arial" w:hAnsi="Arial" w:cs="Arial"/>
          <w:sz w:val="20"/>
        </w:rPr>
        <w:t>m có liên quan nhưng không đáng kể và không được đề cập đến trong tiêu chuẩn này.</w:t>
      </w:r>
    </w:p>
    <w:p w:rsidR="00C868DA" w:rsidRPr="00FA0915" w:rsidRDefault="00B45293" w:rsidP="004B3DA7">
      <w:pPr>
        <w:spacing w:before="120"/>
        <w:rPr>
          <w:rFonts w:ascii="Arial" w:hAnsi="Arial" w:cs="Arial"/>
          <w:b/>
          <w:sz w:val="20"/>
        </w:rPr>
      </w:pPr>
      <w:bookmarkStart w:id="9" w:name="dieu_5_2"/>
      <w:r w:rsidRPr="00B45293">
        <w:rPr>
          <w:rFonts w:ascii="Arial" w:hAnsi="Arial" w:cs="Arial"/>
          <w:b/>
          <w:sz w:val="20"/>
        </w:rPr>
        <w:t>5.2  Yêu cầu riêng</w:t>
      </w:r>
      <w:bookmarkEnd w:id="9"/>
    </w:p>
    <w:p w:rsidR="00C868DA" w:rsidRPr="00FA0915" w:rsidRDefault="00B45293" w:rsidP="004B3DA7">
      <w:pPr>
        <w:spacing w:before="120"/>
        <w:rPr>
          <w:rFonts w:ascii="Arial" w:hAnsi="Arial" w:cs="Arial"/>
          <w:b/>
          <w:sz w:val="20"/>
        </w:rPr>
      </w:pPr>
      <w:bookmarkStart w:id="10" w:name="dieu_5_2_1"/>
      <w:r w:rsidRPr="00B45293">
        <w:rPr>
          <w:rFonts w:ascii="Arial" w:hAnsi="Arial" w:cs="Arial"/>
          <w:b/>
          <w:sz w:val="20"/>
        </w:rPr>
        <w:t>5.2.1  Các góc và cạnh sắc</w:t>
      </w:r>
      <w:bookmarkEnd w:id="10"/>
    </w:p>
    <w:p w:rsidR="00C868DA" w:rsidRPr="004B3DA7" w:rsidRDefault="00C868DA" w:rsidP="004B3DA7">
      <w:pPr>
        <w:spacing w:before="120"/>
        <w:rPr>
          <w:rFonts w:ascii="Arial" w:hAnsi="Arial" w:cs="Arial"/>
          <w:sz w:val="20"/>
        </w:rPr>
      </w:pPr>
      <w:r w:rsidRPr="004B3DA7">
        <w:rPr>
          <w:rFonts w:ascii="Arial" w:hAnsi="Arial" w:cs="Arial"/>
          <w:sz w:val="20"/>
        </w:rPr>
        <w:t>Các bộ phận có thể tiếp cận của máy đào hầm phải được thiết kế và chế tạo sao cho giảm thiểu các cạnh sắc, góc nhọn hoặc bề mặt thô ráp</w:t>
      </w:r>
      <w:r w:rsidR="00266819">
        <w:rPr>
          <w:rFonts w:ascii="Arial" w:hAnsi="Arial" w:cs="Arial"/>
          <w:sz w:val="20"/>
        </w:rPr>
        <w:t xml:space="preserve"> có </w:t>
      </w:r>
      <w:r w:rsidRPr="004B3DA7">
        <w:rPr>
          <w:rFonts w:ascii="Arial" w:hAnsi="Arial" w:cs="Arial"/>
          <w:sz w:val="20"/>
        </w:rPr>
        <w:t>khả năng gây nên chấn thương.</w:t>
      </w:r>
    </w:p>
    <w:p w:rsidR="00C868DA" w:rsidRPr="004B3DA7" w:rsidRDefault="00C868DA" w:rsidP="004B3DA7">
      <w:pPr>
        <w:spacing w:before="120"/>
        <w:rPr>
          <w:rFonts w:ascii="Arial" w:hAnsi="Arial" w:cs="Arial"/>
          <w:sz w:val="20"/>
        </w:rPr>
      </w:pPr>
      <w:r w:rsidRPr="004B3DA7">
        <w:rPr>
          <w:rFonts w:ascii="Arial" w:hAnsi="Arial" w:cs="Arial"/>
          <w:sz w:val="20"/>
        </w:rPr>
        <w:t>Thiết kế phải phù hợp với ISO 12508:1994.</w:t>
      </w:r>
    </w:p>
    <w:p w:rsidR="00C868DA" w:rsidRPr="00A75210" w:rsidRDefault="00B45293" w:rsidP="004B3DA7">
      <w:pPr>
        <w:spacing w:before="120"/>
        <w:rPr>
          <w:rFonts w:ascii="Arial" w:hAnsi="Arial" w:cs="Arial"/>
          <w:b/>
          <w:sz w:val="20"/>
        </w:rPr>
      </w:pPr>
      <w:bookmarkStart w:id="11" w:name="dieu_5_2_2"/>
      <w:r w:rsidRPr="00B45293">
        <w:rPr>
          <w:rFonts w:ascii="Arial" w:hAnsi="Arial" w:cs="Arial"/>
          <w:b/>
          <w:sz w:val="20"/>
        </w:rPr>
        <w:t>5.2.2  Bề mặt nóng</w:t>
      </w:r>
      <w:bookmarkEnd w:id="11"/>
    </w:p>
    <w:p w:rsidR="00C868DA" w:rsidRPr="004B3DA7" w:rsidRDefault="00C868DA" w:rsidP="004B3DA7">
      <w:pPr>
        <w:spacing w:before="120"/>
        <w:rPr>
          <w:rFonts w:ascii="Arial" w:hAnsi="Arial" w:cs="Arial"/>
          <w:sz w:val="20"/>
        </w:rPr>
      </w:pPr>
      <w:r w:rsidRPr="004B3DA7">
        <w:rPr>
          <w:rFonts w:ascii="Arial" w:hAnsi="Arial" w:cs="Arial"/>
          <w:sz w:val="20"/>
        </w:rPr>
        <w:t>Trong các khu vực tiếp cận của máy tồn tại mối nguy hiểm do tiếp xúc với bề mặt nóng không được bao che phải áp dụng các biện pháp phù hợp:</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Để hạn chế nhiệt độ trên bề mặt nóng, xem hướng dẫn trong ISO 13732-1;</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Để ngăn cản việc tiếp xúc với các bề mặt/bộ phận nóng bằng lưới hoặc rào bảo vệ tại nơi không thể hạn chế nhiệt độ bề mặt;</w:t>
      </w:r>
    </w:p>
    <w:p w:rsidR="00C868DA" w:rsidRPr="004B3DA7" w:rsidRDefault="00C868DA" w:rsidP="004B3DA7">
      <w:pPr>
        <w:spacing w:before="120"/>
        <w:rPr>
          <w:rFonts w:ascii="Arial" w:hAnsi="Arial" w:cs="Arial"/>
          <w:sz w:val="20"/>
        </w:rPr>
      </w:pPr>
      <w:r w:rsidRPr="004B3DA7">
        <w:rPr>
          <w:rFonts w:ascii="Arial" w:hAnsi="Arial" w:cs="Arial"/>
          <w:sz w:val="20"/>
        </w:rPr>
        <w:t>c)</w:t>
      </w:r>
      <w:r w:rsidR="004B3DA7" w:rsidRPr="004B3DA7">
        <w:rPr>
          <w:rFonts w:ascii="Arial" w:hAnsi="Arial" w:cs="Arial"/>
          <w:sz w:val="20"/>
        </w:rPr>
        <w:t xml:space="preserve"> </w:t>
      </w:r>
      <w:r w:rsidRPr="004B3DA7">
        <w:rPr>
          <w:rFonts w:ascii="Arial" w:hAnsi="Arial" w:cs="Arial"/>
          <w:sz w:val="20"/>
        </w:rPr>
        <w:t>Đặt biển cảnh báo đối với các rủi ro còn lại, xem 7.2.1 và 7.3.2.</w:t>
      </w:r>
    </w:p>
    <w:p w:rsidR="00C868DA" w:rsidRPr="00E02A7E" w:rsidRDefault="00B45293" w:rsidP="004B3DA7">
      <w:pPr>
        <w:spacing w:before="120"/>
        <w:rPr>
          <w:rFonts w:ascii="Arial" w:hAnsi="Arial" w:cs="Arial"/>
          <w:b/>
          <w:sz w:val="20"/>
        </w:rPr>
      </w:pPr>
      <w:bookmarkStart w:id="12" w:name="dieu_5_2_3"/>
      <w:r w:rsidRPr="00B45293">
        <w:rPr>
          <w:rFonts w:ascii="Arial" w:hAnsi="Arial" w:cs="Arial"/>
          <w:b/>
          <w:sz w:val="20"/>
        </w:rPr>
        <w:t>5.2.3  Đường ống mềm thủy lực, lắp đặt và che chắn</w:t>
      </w:r>
      <w:bookmarkEnd w:id="12"/>
    </w:p>
    <w:p w:rsidR="00C868DA" w:rsidRPr="004B3DA7" w:rsidRDefault="00C868DA" w:rsidP="004B3DA7">
      <w:pPr>
        <w:spacing w:before="120"/>
        <w:rPr>
          <w:rFonts w:ascii="Arial" w:hAnsi="Arial" w:cs="Arial"/>
          <w:sz w:val="20"/>
        </w:rPr>
      </w:pPr>
      <w:r w:rsidRPr="004B3DA7">
        <w:rPr>
          <w:rFonts w:ascii="Arial" w:hAnsi="Arial" w:cs="Arial"/>
          <w:sz w:val="20"/>
        </w:rPr>
        <w:t>Đường ống mềm thủy lực phải tuân theo các yêu cầu của ISO 4413 và phải được bảo vệ khỏi hư hỏng gây ra do các bộ phận chuyển động.</w:t>
      </w:r>
    </w:p>
    <w:p w:rsidR="00C868DA" w:rsidRPr="004B3DA7" w:rsidRDefault="00C868DA" w:rsidP="004B3DA7">
      <w:pPr>
        <w:spacing w:before="120"/>
        <w:rPr>
          <w:rFonts w:ascii="Arial" w:hAnsi="Arial" w:cs="Arial"/>
          <w:sz w:val="20"/>
        </w:rPr>
      </w:pPr>
      <w:r w:rsidRPr="004B3DA7">
        <w:rPr>
          <w:rFonts w:ascii="Arial" w:hAnsi="Arial" w:cs="Arial"/>
          <w:sz w:val="20"/>
        </w:rPr>
        <w:t>Trong khu vực có người làm việc phải bố trí một bộ phận che chắn phù hợp để bảo vệ người theo quy định tại Điều 9 của ISO 3457:2008.</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 xml:space="preserve">Xem hướng dẫn, 30 CFR § 18.65 Kiểm tra cháy </w:t>
      </w:r>
      <w:r w:rsidR="00C20D84" w:rsidRPr="00B86C9F">
        <w:rPr>
          <w:rFonts w:ascii="Arial" w:hAnsi="Arial" w:cs="Arial"/>
          <w:sz w:val="20"/>
        </w:rPr>
        <w:t>ố</w:t>
      </w:r>
      <w:r w:rsidRPr="004B3DA7">
        <w:rPr>
          <w:rFonts w:ascii="Arial" w:hAnsi="Arial" w:cs="Arial"/>
          <w:sz w:val="20"/>
        </w:rPr>
        <w:t>ng mềm, đ</w:t>
      </w:r>
      <w:r w:rsidR="00AC1E8A" w:rsidRPr="00B86C9F">
        <w:rPr>
          <w:rFonts w:ascii="Arial" w:hAnsi="Arial" w:cs="Arial"/>
          <w:sz w:val="20"/>
        </w:rPr>
        <w:t>ố</w:t>
      </w:r>
      <w:r w:rsidRPr="004B3DA7">
        <w:rPr>
          <w:rFonts w:ascii="Arial" w:hAnsi="Arial" w:cs="Arial"/>
          <w:sz w:val="20"/>
        </w:rPr>
        <w:t>i với ống mềm xem website</w:t>
      </w:r>
      <w:r w:rsidR="00943F64">
        <w:rPr>
          <w:rFonts w:ascii="Arial" w:hAnsi="Arial" w:cs="Arial"/>
          <w:sz w:val="20"/>
        </w:rPr>
        <w:t xml:space="preserve"> </w:t>
      </w:r>
      <w:r w:rsidRPr="007D683F">
        <w:rPr>
          <w:rFonts w:ascii="Arial" w:hAnsi="Arial" w:cs="Arial"/>
          <w:sz w:val="20"/>
        </w:rPr>
        <w:t>http://www.msha.gov/techsupp/acc/lists/00hyhose.pdf</w:t>
      </w:r>
      <w:r w:rsidRPr="004B3DA7">
        <w:rPr>
          <w:rFonts w:ascii="Arial" w:hAnsi="Arial" w:cs="Arial"/>
          <w:sz w:val="20"/>
        </w:rPr>
        <w:t>.</w:t>
      </w:r>
    </w:p>
    <w:p w:rsidR="00C868DA" w:rsidRPr="0010578F" w:rsidRDefault="00B45293" w:rsidP="004B3DA7">
      <w:pPr>
        <w:spacing w:before="120"/>
        <w:rPr>
          <w:rFonts w:ascii="Arial" w:hAnsi="Arial" w:cs="Arial"/>
          <w:b/>
          <w:sz w:val="20"/>
        </w:rPr>
      </w:pPr>
      <w:bookmarkStart w:id="13" w:name="dieu_5_2_4"/>
      <w:r w:rsidRPr="00B45293">
        <w:rPr>
          <w:rFonts w:ascii="Arial" w:hAnsi="Arial" w:cs="Arial"/>
          <w:b/>
          <w:sz w:val="20"/>
        </w:rPr>
        <w:t>5.2.4  Đầu cắt</w:t>
      </w:r>
      <w:bookmarkEnd w:id="13"/>
    </w:p>
    <w:p w:rsidR="00C868DA" w:rsidRPr="004B3DA7" w:rsidRDefault="00C868DA" w:rsidP="004B3DA7">
      <w:pPr>
        <w:spacing w:before="120"/>
        <w:rPr>
          <w:rFonts w:ascii="Arial" w:hAnsi="Arial" w:cs="Arial"/>
          <w:sz w:val="20"/>
        </w:rPr>
      </w:pPr>
      <w:r w:rsidRPr="004B3DA7">
        <w:rPr>
          <w:rFonts w:ascii="Arial" w:hAnsi="Arial" w:cs="Arial"/>
          <w:sz w:val="20"/>
        </w:rPr>
        <w:t>Để có thể tiến hành các công việc kiểm tra và bả</w:t>
      </w:r>
      <w:r w:rsidR="00C5658E">
        <w:rPr>
          <w:rFonts w:ascii="Arial" w:hAnsi="Arial" w:cs="Arial"/>
          <w:sz w:val="20"/>
        </w:rPr>
        <w:t>o trì,</w:t>
      </w:r>
      <w:r w:rsidRPr="004B3DA7">
        <w:rPr>
          <w:rFonts w:ascii="Arial" w:hAnsi="Arial" w:cs="Arial"/>
          <w:sz w:val="20"/>
        </w:rPr>
        <w:t xml:space="preserve"> phải c</w:t>
      </w:r>
      <w:r w:rsidR="0032483C" w:rsidRPr="00B86C9F">
        <w:rPr>
          <w:rFonts w:ascii="Arial" w:hAnsi="Arial" w:cs="Arial"/>
          <w:sz w:val="20"/>
        </w:rPr>
        <w:t>ó</w:t>
      </w:r>
      <w:r w:rsidRPr="004B3DA7">
        <w:rPr>
          <w:rFonts w:ascii="Arial" w:hAnsi="Arial" w:cs="Arial"/>
          <w:sz w:val="20"/>
        </w:rPr>
        <w:t xml:space="preserve"> các lối tiếp cận bao gồm các cửa tiếp cận tuân theo 5.2.10.3 đi đến khu vực phía sau hoặc bên trong đầu cắt hoặc bằng cách tương tự qua đầu cắt tới khu vực phía trước của nó. Nếu như đường kính của đầu cắt cho phép và trong tất cả các trường hợp các đầu cắt có đường kính từ 4,5 m tr</w:t>
      </w:r>
      <w:r w:rsidR="00F9001C" w:rsidRPr="00B86C9F">
        <w:rPr>
          <w:rFonts w:ascii="Arial" w:hAnsi="Arial" w:cs="Arial"/>
          <w:sz w:val="20"/>
        </w:rPr>
        <w:t>ở</w:t>
      </w:r>
      <w:r w:rsidRPr="004B3DA7">
        <w:rPr>
          <w:rFonts w:ascii="Arial" w:hAnsi="Arial" w:cs="Arial"/>
          <w:sz w:val="20"/>
        </w:rPr>
        <w:t xml:space="preserve"> lên thì đầu cắt phải được thiết kế sao cho</w:t>
      </w:r>
      <w:r w:rsidR="00266819">
        <w:rPr>
          <w:rFonts w:ascii="Arial" w:hAnsi="Arial" w:cs="Arial"/>
          <w:sz w:val="20"/>
        </w:rPr>
        <w:t xml:space="preserve"> có </w:t>
      </w:r>
      <w:r w:rsidRPr="004B3DA7">
        <w:rPr>
          <w:rFonts w:ascii="Arial" w:hAnsi="Arial" w:cs="Arial"/>
          <w:sz w:val="20"/>
        </w:rPr>
        <w:t xml:space="preserve">thể thay thế dao cắt mà không phải đi vào khu vực phía trước </w:t>
      </w:r>
      <w:r w:rsidR="007117A4">
        <w:rPr>
          <w:rFonts w:ascii="Arial" w:hAnsi="Arial" w:cs="Arial"/>
          <w:sz w:val="20"/>
        </w:rPr>
        <w:t>của</w:t>
      </w:r>
      <w:r w:rsidRPr="004B3DA7">
        <w:rPr>
          <w:rFonts w:ascii="Arial" w:hAnsi="Arial" w:cs="Arial"/>
          <w:sz w:val="20"/>
        </w:rPr>
        <w:t xml:space="preserve"> đầu cắt, ví dụ: sử dụng dao cắt</w:t>
      </w:r>
      <w:r w:rsidR="00266819">
        <w:rPr>
          <w:rFonts w:ascii="Arial" w:hAnsi="Arial" w:cs="Arial"/>
          <w:sz w:val="20"/>
        </w:rPr>
        <w:t xml:space="preserve"> có </w:t>
      </w:r>
      <w:r w:rsidRPr="004B3DA7">
        <w:rPr>
          <w:rFonts w:ascii="Arial" w:hAnsi="Arial" w:cs="Arial"/>
          <w:sz w:val="20"/>
        </w:rPr>
        <w:t>khả năng thay từ phía sau.</w:t>
      </w:r>
    </w:p>
    <w:p w:rsidR="00C868DA" w:rsidRPr="004B3DA7" w:rsidRDefault="00C868DA" w:rsidP="004B3DA7">
      <w:pPr>
        <w:spacing w:before="120"/>
        <w:rPr>
          <w:rFonts w:ascii="Arial" w:hAnsi="Arial" w:cs="Arial"/>
          <w:sz w:val="20"/>
        </w:rPr>
      </w:pPr>
      <w:r w:rsidRPr="004B3DA7">
        <w:rPr>
          <w:rFonts w:ascii="Arial" w:hAnsi="Arial" w:cs="Arial"/>
          <w:sz w:val="20"/>
        </w:rPr>
        <w:t xml:space="preserve">Tại một vài vị trí nhất định của đầu cắt phải áp dụng các biện pháp khác. Ví dụ: phần vành và phần </w:t>
      </w:r>
      <w:r w:rsidRPr="004B3DA7">
        <w:rPr>
          <w:rFonts w:ascii="Arial" w:hAnsi="Arial" w:cs="Arial"/>
          <w:sz w:val="20"/>
        </w:rPr>
        <w:lastRenderedPageBreak/>
        <w:t xml:space="preserve">trung tâm </w:t>
      </w:r>
      <w:r w:rsidR="007117A4">
        <w:rPr>
          <w:rFonts w:ascii="Arial" w:hAnsi="Arial" w:cs="Arial"/>
          <w:sz w:val="20"/>
        </w:rPr>
        <w:t>của</w:t>
      </w:r>
      <w:r w:rsidRPr="004B3DA7">
        <w:rPr>
          <w:rFonts w:ascii="Arial" w:hAnsi="Arial" w:cs="Arial"/>
          <w:sz w:val="20"/>
        </w:rPr>
        <w:t xml:space="preserve"> đầu c</w:t>
      </w:r>
      <w:r w:rsidR="00802CA4" w:rsidRPr="00B86C9F">
        <w:rPr>
          <w:rFonts w:ascii="Arial" w:hAnsi="Arial" w:cs="Arial"/>
          <w:sz w:val="20"/>
        </w:rPr>
        <w:t>ắ</w:t>
      </w:r>
      <w:r w:rsidRPr="004B3DA7">
        <w:rPr>
          <w:rFonts w:ascii="Arial" w:hAnsi="Arial" w:cs="Arial"/>
          <w:sz w:val="20"/>
        </w:rPr>
        <w:t>t không thể tiếp cận từ phía sau.</w:t>
      </w:r>
    </w:p>
    <w:p w:rsidR="00C868DA" w:rsidRPr="004B3DA7" w:rsidRDefault="00C868DA" w:rsidP="004B3DA7">
      <w:pPr>
        <w:spacing w:before="120"/>
        <w:rPr>
          <w:rFonts w:ascii="Arial" w:hAnsi="Arial" w:cs="Arial"/>
          <w:sz w:val="20"/>
        </w:rPr>
      </w:pPr>
      <w:r w:rsidRPr="004B3DA7">
        <w:rPr>
          <w:rFonts w:ascii="Arial" w:hAnsi="Arial" w:cs="Arial"/>
          <w:sz w:val="20"/>
        </w:rPr>
        <w:t>Trong sổ tay vận hành phải</w:t>
      </w:r>
      <w:r w:rsidR="00266819">
        <w:rPr>
          <w:rFonts w:ascii="Arial" w:hAnsi="Arial" w:cs="Arial"/>
          <w:sz w:val="20"/>
        </w:rPr>
        <w:t xml:space="preserve"> có </w:t>
      </w:r>
      <w:r w:rsidRPr="004B3DA7">
        <w:rPr>
          <w:rFonts w:ascii="Arial" w:hAnsi="Arial" w:cs="Arial"/>
          <w:sz w:val="20"/>
        </w:rPr>
        <w:t>các hướng dẫn riêng.</w:t>
      </w:r>
    </w:p>
    <w:p w:rsidR="00C868DA" w:rsidRPr="004B3DA7" w:rsidRDefault="00C868DA" w:rsidP="004B3DA7">
      <w:pPr>
        <w:spacing w:before="120"/>
        <w:rPr>
          <w:rFonts w:ascii="Arial" w:hAnsi="Arial" w:cs="Arial"/>
          <w:sz w:val="20"/>
        </w:rPr>
      </w:pPr>
      <w:r w:rsidRPr="004B3DA7">
        <w:rPr>
          <w:rFonts w:ascii="Arial" w:hAnsi="Arial" w:cs="Arial"/>
          <w:sz w:val="20"/>
        </w:rPr>
        <w:t>Thiết kế phải cho phép công việc ki</w:t>
      </w:r>
      <w:r w:rsidR="00B60E88" w:rsidRPr="00B86C9F">
        <w:rPr>
          <w:rFonts w:ascii="Arial" w:hAnsi="Arial" w:cs="Arial"/>
          <w:sz w:val="20"/>
        </w:rPr>
        <w:t>ể</w:t>
      </w:r>
      <w:r w:rsidRPr="004B3DA7">
        <w:rPr>
          <w:rFonts w:ascii="Arial" w:hAnsi="Arial" w:cs="Arial"/>
          <w:sz w:val="20"/>
        </w:rPr>
        <w:t>m tra và bảo dưỡng trong khoang đào được thực hiện một cách an toàn, ví dụ: sử dụng đầu cắt thay thế từ phía sau, biện pháp bảo vệ cơ học (ví dụ: tấm chống sập đất, cửa có kh</w:t>
      </w:r>
      <w:r w:rsidR="00235C19" w:rsidRPr="00B86C9F">
        <w:rPr>
          <w:rFonts w:ascii="Arial" w:hAnsi="Arial" w:cs="Arial"/>
          <w:sz w:val="20"/>
        </w:rPr>
        <w:t>ả</w:t>
      </w:r>
      <w:r w:rsidRPr="004B3DA7">
        <w:rPr>
          <w:rFonts w:ascii="Arial" w:hAnsi="Arial" w:cs="Arial"/>
          <w:sz w:val="20"/>
        </w:rPr>
        <w:t xml:space="preserve"> năng tự khóa</w:t>
      </w:r>
      <w:r w:rsidR="009E0C6D">
        <w:rPr>
          <w:rFonts w:ascii="Arial" w:hAnsi="Arial" w:cs="Arial"/>
          <w:sz w:val="20"/>
        </w:rPr>
        <w:t xml:space="preserve"> ở </w:t>
      </w:r>
      <w:r w:rsidRPr="004B3DA7">
        <w:rPr>
          <w:rFonts w:ascii="Arial" w:hAnsi="Arial" w:cs="Arial"/>
          <w:sz w:val="20"/>
        </w:rPr>
        <w:t>đầu cắt).</w:t>
      </w:r>
    </w:p>
    <w:p w:rsidR="00C868DA" w:rsidRPr="004B3DA7" w:rsidRDefault="00C868DA" w:rsidP="004B3DA7">
      <w:pPr>
        <w:spacing w:before="120"/>
        <w:rPr>
          <w:rFonts w:ascii="Arial" w:hAnsi="Arial" w:cs="Arial"/>
          <w:sz w:val="20"/>
        </w:rPr>
      </w:pPr>
      <w:r w:rsidRPr="004B3DA7">
        <w:rPr>
          <w:rFonts w:ascii="Arial" w:hAnsi="Arial" w:cs="Arial"/>
          <w:sz w:val="20"/>
        </w:rPr>
        <w:t>CH</w:t>
      </w:r>
      <w:r w:rsidR="00D95748" w:rsidRPr="00B86C9F">
        <w:rPr>
          <w:rFonts w:ascii="Arial" w:hAnsi="Arial" w:cs="Arial"/>
          <w:sz w:val="20"/>
        </w:rPr>
        <w:t>Ú</w:t>
      </w:r>
      <w:r w:rsidRPr="004B3DA7">
        <w:rPr>
          <w:rFonts w:ascii="Arial" w:hAnsi="Arial" w:cs="Arial"/>
          <w:sz w:val="20"/>
        </w:rPr>
        <w:t xml:space="preserve"> THÍCH:</w:t>
      </w:r>
      <w:r w:rsidR="004B3DA7" w:rsidRPr="004B3DA7">
        <w:rPr>
          <w:rFonts w:ascii="Arial" w:hAnsi="Arial" w:cs="Arial"/>
          <w:sz w:val="20"/>
        </w:rPr>
        <w:t xml:space="preserve"> </w:t>
      </w:r>
      <w:r w:rsidRPr="004B3DA7">
        <w:rPr>
          <w:rFonts w:ascii="Arial" w:hAnsi="Arial" w:cs="Arial"/>
          <w:sz w:val="20"/>
        </w:rPr>
        <w:t>Trong trư</w:t>
      </w:r>
      <w:r w:rsidR="00CB1171" w:rsidRPr="00B86C9F">
        <w:rPr>
          <w:rFonts w:ascii="Arial" w:hAnsi="Arial" w:cs="Arial"/>
          <w:sz w:val="20"/>
        </w:rPr>
        <w:t>ờ</w:t>
      </w:r>
      <w:r w:rsidRPr="004B3DA7">
        <w:rPr>
          <w:rFonts w:ascii="Arial" w:hAnsi="Arial" w:cs="Arial"/>
          <w:sz w:val="20"/>
        </w:rPr>
        <w:t xml:space="preserve">ng hợp điều kiện nền đất không </w:t>
      </w:r>
      <w:r w:rsidR="003A21EC" w:rsidRPr="00B86C9F">
        <w:rPr>
          <w:rFonts w:ascii="Arial" w:hAnsi="Arial" w:cs="Arial"/>
          <w:sz w:val="20"/>
        </w:rPr>
        <w:t>ổ</w:t>
      </w:r>
      <w:r w:rsidRPr="004B3DA7">
        <w:rPr>
          <w:rFonts w:ascii="Arial" w:hAnsi="Arial" w:cs="Arial"/>
          <w:sz w:val="20"/>
        </w:rPr>
        <w:t>n định, có thể đảm bảo điều này bằng cách:</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Cải tạo nền đ</w:t>
      </w:r>
      <w:r w:rsidR="00C5740A" w:rsidRPr="00B86C9F">
        <w:rPr>
          <w:rFonts w:ascii="Arial" w:hAnsi="Arial" w:cs="Arial"/>
          <w:sz w:val="20"/>
        </w:rPr>
        <w:t>ấ</w:t>
      </w:r>
      <w:r w:rsidRPr="004B3DA7">
        <w:rPr>
          <w:rFonts w:ascii="Arial" w:hAnsi="Arial" w:cs="Arial"/>
          <w:sz w:val="20"/>
        </w:rPr>
        <w:t>t, ví dụ: phun vữa trước khi đào;</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S</w:t>
      </w:r>
      <w:r w:rsidR="00C5740A" w:rsidRPr="00B86C9F">
        <w:rPr>
          <w:rFonts w:ascii="Arial" w:hAnsi="Arial" w:cs="Arial"/>
          <w:sz w:val="20"/>
        </w:rPr>
        <w:t>ử</w:t>
      </w:r>
      <w:r w:rsidRPr="004B3DA7">
        <w:rPr>
          <w:rFonts w:ascii="Arial" w:hAnsi="Arial" w:cs="Arial"/>
          <w:sz w:val="20"/>
        </w:rPr>
        <w:t xml:space="preserve"> dụng khí nén để chống sập đ</w:t>
      </w:r>
      <w:r w:rsidR="0013671C" w:rsidRPr="00B86C9F">
        <w:rPr>
          <w:rFonts w:ascii="Arial" w:hAnsi="Arial" w:cs="Arial"/>
          <w:sz w:val="20"/>
        </w:rPr>
        <w:t>ấ</w:t>
      </w:r>
      <w:r w:rsidRPr="004B3DA7">
        <w:rPr>
          <w:rFonts w:ascii="Arial" w:hAnsi="Arial" w:cs="Arial"/>
          <w:sz w:val="20"/>
        </w:rPr>
        <w:t>t v</w:t>
      </w:r>
      <w:r w:rsidR="00BD0F57" w:rsidRPr="00B86C9F">
        <w:rPr>
          <w:rFonts w:ascii="Arial" w:hAnsi="Arial" w:cs="Arial"/>
          <w:sz w:val="20"/>
        </w:rPr>
        <w:t>à</w:t>
      </w:r>
      <w:r w:rsidRPr="004B3DA7">
        <w:rPr>
          <w:rFonts w:ascii="Arial" w:hAnsi="Arial" w:cs="Arial"/>
          <w:sz w:val="20"/>
        </w:rPr>
        <w:t>/hoặc kiểm soát nư</w:t>
      </w:r>
      <w:r w:rsidR="000A6159" w:rsidRPr="00B86C9F">
        <w:rPr>
          <w:rFonts w:ascii="Arial" w:hAnsi="Arial" w:cs="Arial"/>
          <w:sz w:val="20"/>
        </w:rPr>
        <w:t>ớ</w:t>
      </w:r>
      <w:r w:rsidRPr="004B3DA7">
        <w:rPr>
          <w:rFonts w:ascii="Arial" w:hAnsi="Arial" w:cs="Arial"/>
          <w:sz w:val="20"/>
        </w:rPr>
        <w:t>c ngầm.</w:t>
      </w:r>
    </w:p>
    <w:p w:rsidR="00C868DA" w:rsidRPr="004B3DA7" w:rsidRDefault="00C868DA" w:rsidP="004B3DA7">
      <w:pPr>
        <w:spacing w:before="120"/>
        <w:rPr>
          <w:rFonts w:ascii="Arial" w:hAnsi="Arial" w:cs="Arial"/>
          <w:sz w:val="20"/>
        </w:rPr>
      </w:pPr>
      <w:r w:rsidRPr="004B3DA7">
        <w:rPr>
          <w:rFonts w:ascii="Arial" w:hAnsi="Arial" w:cs="Arial"/>
          <w:sz w:val="20"/>
        </w:rPr>
        <w:t xml:space="preserve">Phải ưu tiên các giải pháp kỹ thuật để giảm việc kiểm tra và bảo trì trong khoang đào. Sau khi đầu cắt được dừng lại, bất kỳ sự dịch chuyển khỏi vị trí vì bất cứ lý do nào ngoài tác động trên các thiết bị điều khiển phải được loại trừ (xem Bảng 3). Các thiết bị để loại trừ sự dịch chuyển này phải có khả năng chịu được một mô men xoắn có giá trị lớn hơn trong hai trường hợp sau: 5% mô men xoắn lớn nhất của đầu cắt hoặc một tải trọng lệch tâm tối thiểu là 5 kN đặt ở biên </w:t>
      </w:r>
      <w:r w:rsidR="007117A4">
        <w:rPr>
          <w:rFonts w:ascii="Arial" w:hAnsi="Arial" w:cs="Arial"/>
          <w:sz w:val="20"/>
        </w:rPr>
        <w:t>của</w:t>
      </w:r>
      <w:r w:rsidRPr="004B3DA7">
        <w:rPr>
          <w:rFonts w:ascii="Arial" w:hAnsi="Arial" w:cs="Arial"/>
          <w:sz w:val="20"/>
        </w:rPr>
        <w:t xml:space="preserve"> đầu cắt. Trường hợp các chuyển động khác của đầu c</w:t>
      </w:r>
      <w:r w:rsidR="00F306A9" w:rsidRPr="00B86C9F">
        <w:rPr>
          <w:rFonts w:ascii="Arial" w:hAnsi="Arial" w:cs="Arial"/>
          <w:sz w:val="20"/>
        </w:rPr>
        <w:t>ắ</w:t>
      </w:r>
      <w:r w:rsidRPr="004B3DA7">
        <w:rPr>
          <w:rFonts w:ascii="Arial" w:hAnsi="Arial" w:cs="Arial"/>
          <w:sz w:val="20"/>
        </w:rPr>
        <w:t>t</w:t>
      </w:r>
      <w:r w:rsidR="00266819">
        <w:rPr>
          <w:rFonts w:ascii="Arial" w:hAnsi="Arial" w:cs="Arial"/>
          <w:sz w:val="20"/>
        </w:rPr>
        <w:t xml:space="preserve"> có </w:t>
      </w:r>
      <w:r w:rsidRPr="004B3DA7">
        <w:rPr>
          <w:rFonts w:ascii="Arial" w:hAnsi="Arial" w:cs="Arial"/>
          <w:sz w:val="20"/>
        </w:rPr>
        <w:t>thể xảy ra do trọng lực, lực cản phải gấp 2 lần tải trọng tương ứng tính với độ dốc tối đa được quy định bởi nhà sản xuất.</w:t>
      </w:r>
    </w:p>
    <w:p w:rsidR="00C868DA" w:rsidRPr="004B3DA7" w:rsidRDefault="00C868DA" w:rsidP="004B3DA7">
      <w:pPr>
        <w:spacing w:before="120"/>
        <w:rPr>
          <w:rFonts w:ascii="Arial" w:hAnsi="Arial" w:cs="Arial"/>
          <w:sz w:val="20"/>
        </w:rPr>
      </w:pPr>
      <w:r w:rsidRPr="004B3DA7">
        <w:rPr>
          <w:rFonts w:ascii="Arial" w:hAnsi="Arial" w:cs="Arial"/>
          <w:sz w:val="20"/>
        </w:rPr>
        <w:t>Các biện pháp nêu trên, các điều kiện nền đất và độ d</w:t>
      </w:r>
      <w:r w:rsidR="00872AD5" w:rsidRPr="00B86C9F">
        <w:rPr>
          <w:rFonts w:ascii="Arial" w:hAnsi="Arial" w:cs="Arial"/>
          <w:sz w:val="20"/>
        </w:rPr>
        <w:t>ố</w:t>
      </w:r>
      <w:r w:rsidRPr="004B3DA7">
        <w:rPr>
          <w:rFonts w:ascii="Arial" w:hAnsi="Arial" w:cs="Arial"/>
          <w:sz w:val="20"/>
        </w:rPr>
        <w:t>c cho phép mà máy được thiết kế cũng như các cảnh báo đối với các rủi ro còn lại sẽ được nêu trong Hướng dẫn vận hành như yêu cầu trong Điều 7.3.1.</w:t>
      </w:r>
    </w:p>
    <w:p w:rsidR="00C868DA" w:rsidRPr="001B484E" w:rsidRDefault="00B45293" w:rsidP="004B3DA7">
      <w:pPr>
        <w:spacing w:before="120"/>
        <w:rPr>
          <w:rFonts w:ascii="Arial" w:hAnsi="Arial" w:cs="Arial"/>
          <w:b/>
          <w:sz w:val="20"/>
        </w:rPr>
      </w:pPr>
      <w:bookmarkStart w:id="14" w:name="dieu_5_2_5"/>
      <w:r w:rsidRPr="00B45293">
        <w:rPr>
          <w:rFonts w:ascii="Arial" w:hAnsi="Arial" w:cs="Arial"/>
          <w:b/>
          <w:sz w:val="20"/>
        </w:rPr>
        <w:t>5.2.5  Nâng và vận chuyển vật nặng</w:t>
      </w:r>
      <w:bookmarkEnd w:id="14"/>
    </w:p>
    <w:p w:rsidR="00C868DA" w:rsidRPr="001B484E" w:rsidRDefault="00C868DA" w:rsidP="004B3DA7">
      <w:pPr>
        <w:spacing w:before="120"/>
        <w:rPr>
          <w:rFonts w:ascii="Arial" w:hAnsi="Arial" w:cs="Arial"/>
          <w:b/>
          <w:sz w:val="20"/>
        </w:rPr>
      </w:pPr>
      <w:r w:rsidRPr="001B484E">
        <w:rPr>
          <w:rFonts w:ascii="Arial" w:hAnsi="Arial" w:cs="Arial"/>
          <w:b/>
          <w:sz w:val="20"/>
        </w:rPr>
        <w:t>5.2.5.1</w:t>
      </w:r>
      <w:r w:rsidR="00167B24" w:rsidRPr="00B86C9F">
        <w:rPr>
          <w:rFonts w:ascii="Arial" w:hAnsi="Arial" w:cs="Arial"/>
          <w:b/>
          <w:sz w:val="20"/>
        </w:rPr>
        <w:t xml:space="preserve"> </w:t>
      </w:r>
      <w:r w:rsidR="004B3DA7" w:rsidRPr="001B484E">
        <w:rPr>
          <w:rFonts w:ascii="Arial" w:hAnsi="Arial" w:cs="Arial"/>
          <w:b/>
          <w:sz w:val="20"/>
        </w:rPr>
        <w:t xml:space="preserve"> </w:t>
      </w:r>
      <w:r w:rsidRPr="001B484E">
        <w:rPr>
          <w:rFonts w:ascii="Arial" w:hAnsi="Arial" w:cs="Arial"/>
          <w:b/>
          <w:sz w:val="20"/>
        </w:rPr>
        <w:t>Nâng và vận chuyển các vật tư tiêu hao và bộ phận máy</w:t>
      </w:r>
    </w:p>
    <w:p w:rsidR="00C868DA" w:rsidRPr="004B3DA7" w:rsidRDefault="00C868DA" w:rsidP="004B3DA7">
      <w:pPr>
        <w:spacing w:before="120"/>
        <w:rPr>
          <w:rFonts w:ascii="Arial" w:hAnsi="Arial" w:cs="Arial"/>
          <w:sz w:val="20"/>
        </w:rPr>
      </w:pPr>
      <w:r w:rsidRPr="004B3DA7">
        <w:rPr>
          <w:rFonts w:ascii="Arial" w:hAnsi="Arial" w:cs="Arial"/>
          <w:sz w:val="20"/>
        </w:rPr>
        <w:t>Thiết bị phải có khả năng nâng và vận chuyển các vật tư tiêu hao và bộ phận máy đòi hỏi phải thay thế thường xuyên như dao cắt.</w:t>
      </w:r>
    </w:p>
    <w:p w:rsidR="00C868DA" w:rsidRPr="004B3DA7" w:rsidRDefault="00C868DA" w:rsidP="004B3DA7">
      <w:pPr>
        <w:spacing w:before="120"/>
        <w:rPr>
          <w:rFonts w:ascii="Arial" w:hAnsi="Arial" w:cs="Arial"/>
          <w:sz w:val="20"/>
        </w:rPr>
      </w:pPr>
      <w:r w:rsidRPr="004B3DA7">
        <w:rPr>
          <w:rFonts w:ascii="Arial" w:hAnsi="Arial" w:cs="Arial"/>
          <w:sz w:val="20"/>
        </w:rPr>
        <w:t>Trường hợp trọng lượng, kích thước hoặc hình dạng của vật tư tiêu hao hoặc bộ phận máy không thể vận chuyển bằng tay thì chúng phải:</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Trang bị điểm móc hàng cho thiết bị nâng; hoặc</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Được thiết kế sao cho chúng có thể gắn được với những thiết bị treo hàng; hoặc</w:t>
      </w:r>
    </w:p>
    <w:p w:rsidR="00C868DA" w:rsidRPr="004B3DA7" w:rsidRDefault="00C868DA" w:rsidP="004B3DA7">
      <w:pPr>
        <w:spacing w:before="120"/>
        <w:rPr>
          <w:rFonts w:ascii="Arial" w:hAnsi="Arial" w:cs="Arial"/>
          <w:sz w:val="20"/>
        </w:rPr>
      </w:pPr>
      <w:r w:rsidRPr="004B3DA7">
        <w:rPr>
          <w:rFonts w:ascii="Arial" w:hAnsi="Arial" w:cs="Arial"/>
          <w:sz w:val="20"/>
        </w:rPr>
        <w:t>c)</w:t>
      </w:r>
      <w:r w:rsidR="004B3DA7" w:rsidRPr="004B3DA7">
        <w:rPr>
          <w:rFonts w:ascii="Arial" w:hAnsi="Arial" w:cs="Arial"/>
          <w:sz w:val="20"/>
        </w:rPr>
        <w:t xml:space="preserve"> </w:t>
      </w:r>
      <w:r w:rsidRPr="004B3DA7">
        <w:rPr>
          <w:rFonts w:ascii="Arial" w:hAnsi="Arial" w:cs="Arial"/>
          <w:sz w:val="20"/>
        </w:rPr>
        <w:t>Có hình dạng phù hợp để thiết bị nâng tiêu chuẩn</w:t>
      </w:r>
      <w:r w:rsidR="00266819">
        <w:rPr>
          <w:rFonts w:ascii="Arial" w:hAnsi="Arial" w:cs="Arial"/>
          <w:sz w:val="20"/>
        </w:rPr>
        <w:t xml:space="preserve"> có </w:t>
      </w:r>
      <w:r w:rsidRPr="004B3DA7">
        <w:rPr>
          <w:rFonts w:ascii="Arial" w:hAnsi="Arial" w:cs="Arial"/>
          <w:sz w:val="20"/>
        </w:rPr>
        <w:t>thể dễ dàng móc vào được;</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Xem EN 1005-2:2003 để được hướng dẫn</w:t>
      </w:r>
    </w:p>
    <w:p w:rsidR="00C868DA" w:rsidRPr="00D4670D" w:rsidRDefault="00C868DA" w:rsidP="004B3DA7">
      <w:pPr>
        <w:spacing w:before="120"/>
        <w:rPr>
          <w:rFonts w:ascii="Arial" w:hAnsi="Arial" w:cs="Arial"/>
          <w:b/>
          <w:sz w:val="20"/>
        </w:rPr>
      </w:pPr>
      <w:r w:rsidRPr="00D4670D">
        <w:rPr>
          <w:rFonts w:ascii="Arial" w:hAnsi="Arial" w:cs="Arial"/>
          <w:b/>
          <w:sz w:val="20"/>
        </w:rPr>
        <w:t>5.2.5.2</w:t>
      </w:r>
      <w:r w:rsidR="004B3DA7" w:rsidRPr="00D4670D">
        <w:rPr>
          <w:rFonts w:ascii="Arial" w:hAnsi="Arial" w:cs="Arial"/>
          <w:b/>
          <w:sz w:val="20"/>
        </w:rPr>
        <w:t xml:space="preserve"> </w:t>
      </w:r>
      <w:r w:rsidR="000C7D3F" w:rsidRPr="00B86C9F">
        <w:rPr>
          <w:rFonts w:ascii="Arial" w:hAnsi="Arial" w:cs="Arial"/>
          <w:b/>
          <w:sz w:val="20"/>
        </w:rPr>
        <w:t xml:space="preserve"> </w:t>
      </w:r>
      <w:r w:rsidRPr="00D4670D">
        <w:rPr>
          <w:rFonts w:ascii="Arial" w:hAnsi="Arial" w:cs="Arial"/>
          <w:b/>
          <w:sz w:val="20"/>
        </w:rPr>
        <w:t>Nâng và vận chuyển các kết c</w:t>
      </w:r>
      <w:r w:rsidR="00210F3A" w:rsidRPr="00B86C9F">
        <w:rPr>
          <w:rFonts w:ascii="Arial" w:hAnsi="Arial" w:cs="Arial"/>
          <w:b/>
          <w:sz w:val="20"/>
        </w:rPr>
        <w:t>ấ</w:t>
      </w:r>
      <w:r w:rsidRPr="00D4670D">
        <w:rPr>
          <w:rFonts w:ascii="Arial" w:hAnsi="Arial" w:cs="Arial"/>
          <w:b/>
          <w:sz w:val="20"/>
        </w:rPr>
        <w:t>u ch</w:t>
      </w:r>
      <w:r w:rsidR="00210F3A" w:rsidRPr="00B86C9F">
        <w:rPr>
          <w:rFonts w:ascii="Arial" w:hAnsi="Arial" w:cs="Arial"/>
          <w:b/>
          <w:sz w:val="20"/>
        </w:rPr>
        <w:t>ố</w:t>
      </w:r>
      <w:r w:rsidRPr="00D4670D">
        <w:rPr>
          <w:rFonts w:ascii="Arial" w:hAnsi="Arial" w:cs="Arial"/>
          <w:b/>
          <w:sz w:val="20"/>
        </w:rPr>
        <w:t>ng sập hầm</w:t>
      </w:r>
    </w:p>
    <w:p w:rsidR="00C868DA" w:rsidRPr="004B3DA7" w:rsidRDefault="00C868DA" w:rsidP="004B3DA7">
      <w:pPr>
        <w:spacing w:before="120"/>
        <w:rPr>
          <w:rFonts w:ascii="Arial" w:hAnsi="Arial" w:cs="Arial"/>
          <w:sz w:val="20"/>
        </w:rPr>
      </w:pPr>
      <w:r w:rsidRPr="004B3DA7">
        <w:rPr>
          <w:rFonts w:ascii="Arial" w:hAnsi="Arial" w:cs="Arial"/>
          <w:sz w:val="20"/>
        </w:rPr>
        <w:t>Khi biện pháp chống sập hầm yêu cầu phải nâng và vận chuyển các c</w:t>
      </w:r>
      <w:r w:rsidR="0097795E" w:rsidRPr="00B86C9F">
        <w:rPr>
          <w:rFonts w:ascii="Arial" w:hAnsi="Arial" w:cs="Arial"/>
          <w:sz w:val="20"/>
        </w:rPr>
        <w:t>ấ</w:t>
      </w:r>
      <w:r w:rsidRPr="004B3DA7">
        <w:rPr>
          <w:rFonts w:ascii="Arial" w:hAnsi="Arial" w:cs="Arial"/>
          <w:sz w:val="20"/>
        </w:rPr>
        <w:t>u kiện</w:t>
      </w:r>
      <w:r w:rsidR="00266819">
        <w:rPr>
          <w:rFonts w:ascii="Arial" w:hAnsi="Arial" w:cs="Arial"/>
          <w:sz w:val="20"/>
        </w:rPr>
        <w:t xml:space="preserve"> có </w:t>
      </w:r>
      <w:r w:rsidRPr="004B3DA7">
        <w:rPr>
          <w:rFonts w:ascii="Arial" w:hAnsi="Arial" w:cs="Arial"/>
          <w:sz w:val="20"/>
        </w:rPr>
        <w:t>khối lượng trên 50 kg thì phải trang bị các thiết bị phục vụ nâng và vận chuyển chúng. Hệ thống nâng và vận chuyển các cấu kiện chống sập hầm phải được thiết kế để không cần sự</w:t>
      </w:r>
      <w:r w:rsidR="00266819">
        <w:rPr>
          <w:rFonts w:ascii="Arial" w:hAnsi="Arial" w:cs="Arial"/>
          <w:sz w:val="20"/>
        </w:rPr>
        <w:t xml:space="preserve"> có </w:t>
      </w:r>
      <w:r w:rsidRPr="004B3DA7">
        <w:rPr>
          <w:rFonts w:ascii="Arial" w:hAnsi="Arial" w:cs="Arial"/>
          <w:sz w:val="20"/>
        </w:rPr>
        <w:t xml:space="preserve">mặt của con người trong khu vực nguy hiểm này. </w:t>
      </w:r>
      <w:r w:rsidR="00657291" w:rsidRPr="00B86C9F">
        <w:rPr>
          <w:rFonts w:ascii="Arial" w:hAnsi="Arial" w:cs="Arial"/>
          <w:sz w:val="20"/>
        </w:rPr>
        <w:t>Ở</w:t>
      </w:r>
      <w:r w:rsidRPr="004B3DA7">
        <w:rPr>
          <w:rFonts w:ascii="Arial" w:hAnsi="Arial" w:cs="Arial"/>
          <w:sz w:val="20"/>
        </w:rPr>
        <w:t xml:space="preserve"> những nơi cần có sự xuất hiện của con người thì việc kh</w:t>
      </w:r>
      <w:r w:rsidR="006E2530" w:rsidRPr="00B86C9F">
        <w:rPr>
          <w:rFonts w:ascii="Arial" w:hAnsi="Arial" w:cs="Arial"/>
          <w:sz w:val="20"/>
        </w:rPr>
        <w:t>ở</w:t>
      </w:r>
      <w:r w:rsidRPr="004B3DA7">
        <w:rPr>
          <w:rFonts w:ascii="Arial" w:hAnsi="Arial" w:cs="Arial"/>
          <w:sz w:val="20"/>
        </w:rPr>
        <w:t>i động và vận hành hệ thống xử lý phải đặt dưới sự kiểm soát của người điều khiển nó.</w:t>
      </w:r>
    </w:p>
    <w:p w:rsidR="00C868DA" w:rsidRPr="004B3DA7" w:rsidRDefault="00C868DA" w:rsidP="004B3DA7">
      <w:pPr>
        <w:spacing w:before="120"/>
        <w:rPr>
          <w:rFonts w:ascii="Arial" w:hAnsi="Arial" w:cs="Arial"/>
          <w:sz w:val="20"/>
        </w:rPr>
      </w:pPr>
      <w:r w:rsidRPr="004B3DA7">
        <w:rPr>
          <w:rFonts w:ascii="Arial" w:hAnsi="Arial" w:cs="Arial"/>
          <w:sz w:val="20"/>
        </w:rPr>
        <w:t>Thiết bị nâng tấm vỏ hầm, bao gồm thiết bị mang kiểu chân không dùng cho thiết bị lắp tấm vỏ hầm và các hệ thống nâng và vận chuyển cấu kiện khác phải được thiết kế sao cho hệ s</w:t>
      </w:r>
      <w:r w:rsidR="00287A4F" w:rsidRPr="00B86C9F">
        <w:rPr>
          <w:rFonts w:ascii="Arial" w:hAnsi="Arial" w:cs="Arial"/>
          <w:sz w:val="20"/>
        </w:rPr>
        <w:t>ố</w:t>
      </w:r>
      <w:r w:rsidRPr="004B3DA7">
        <w:rPr>
          <w:rFonts w:ascii="Arial" w:hAnsi="Arial" w:cs="Arial"/>
          <w:sz w:val="20"/>
        </w:rPr>
        <w:t xml:space="preserve"> an toàn chống lại lực kéo và lực cắt </w:t>
      </w:r>
      <w:r w:rsidR="00964F4B">
        <w:rPr>
          <w:rFonts w:ascii="Arial" w:hAnsi="Arial" w:cs="Arial"/>
          <w:sz w:val="20"/>
        </w:rPr>
        <w:t>tối thiểu</w:t>
      </w:r>
      <w:r w:rsidRPr="004B3DA7">
        <w:rPr>
          <w:rFonts w:ascii="Arial" w:hAnsi="Arial" w:cs="Arial"/>
          <w:sz w:val="20"/>
        </w:rPr>
        <w:t xml:space="preserve"> bằng 1,5 tải trọng khi tính với tải trọng tối đa. Ưu tiên sử dụng thiết bị cơ khí (ví dụ: chốt chịu cắt). Các trường hợp khác phải lấy hệ số an toàn </w:t>
      </w:r>
      <w:r w:rsidR="00964F4B">
        <w:rPr>
          <w:rFonts w:ascii="Arial" w:hAnsi="Arial" w:cs="Arial"/>
          <w:sz w:val="20"/>
        </w:rPr>
        <w:t>tối thiểu</w:t>
      </w:r>
      <w:r w:rsidRPr="004B3DA7">
        <w:rPr>
          <w:rFonts w:ascii="Arial" w:hAnsi="Arial" w:cs="Arial"/>
          <w:sz w:val="20"/>
        </w:rPr>
        <w:t xml:space="preserve"> bằng 2,5.</w:t>
      </w:r>
    </w:p>
    <w:p w:rsidR="00C868DA" w:rsidRPr="00B86C9F" w:rsidRDefault="00C868DA" w:rsidP="004B3DA7">
      <w:pPr>
        <w:spacing w:before="120"/>
        <w:rPr>
          <w:rFonts w:ascii="Arial" w:hAnsi="Arial" w:cs="Arial"/>
          <w:sz w:val="20"/>
        </w:rPr>
      </w:pPr>
      <w:r w:rsidRPr="004B3DA7">
        <w:rPr>
          <w:rFonts w:ascii="Arial" w:hAnsi="Arial" w:cs="Arial"/>
          <w:sz w:val="20"/>
        </w:rPr>
        <w:t>Trường hợp cấu kiện tấm vỏ hầm</w:t>
      </w:r>
      <w:r w:rsidR="00266819">
        <w:rPr>
          <w:rFonts w:ascii="Arial" w:hAnsi="Arial" w:cs="Arial"/>
          <w:sz w:val="20"/>
        </w:rPr>
        <w:t xml:space="preserve"> có </w:t>
      </w:r>
      <w:r w:rsidRPr="004B3DA7">
        <w:rPr>
          <w:rFonts w:ascii="Arial" w:hAnsi="Arial" w:cs="Arial"/>
          <w:sz w:val="20"/>
        </w:rPr>
        <w:t>bề mặt nhẵn được nâng và vận chuyển bằng thiết b</w:t>
      </w:r>
      <w:r w:rsidR="00AD5E92" w:rsidRPr="00B86C9F">
        <w:rPr>
          <w:rFonts w:ascii="Arial" w:hAnsi="Arial" w:cs="Arial"/>
          <w:sz w:val="20"/>
        </w:rPr>
        <w:t>ị</w:t>
      </w:r>
      <w:r w:rsidRPr="004B3DA7">
        <w:rPr>
          <w:rFonts w:ascii="Arial" w:hAnsi="Arial" w:cs="Arial"/>
          <w:sz w:val="20"/>
        </w:rPr>
        <w:t xml:space="preserve"> mang kiểu chân không, thiết bị này phải được thiết kế để</w:t>
      </w:r>
      <w:r w:rsidR="00266819">
        <w:rPr>
          <w:rFonts w:ascii="Arial" w:hAnsi="Arial" w:cs="Arial"/>
          <w:sz w:val="20"/>
        </w:rPr>
        <w:t xml:space="preserve"> có </w:t>
      </w:r>
      <w:r w:rsidRPr="004B3DA7">
        <w:rPr>
          <w:rFonts w:ascii="Arial" w:hAnsi="Arial" w:cs="Arial"/>
          <w:sz w:val="20"/>
        </w:rPr>
        <w:t>khả năng duy tr</w:t>
      </w:r>
      <w:r w:rsidR="005342B8" w:rsidRPr="00B86C9F">
        <w:rPr>
          <w:rFonts w:ascii="Arial" w:hAnsi="Arial" w:cs="Arial"/>
          <w:sz w:val="20"/>
        </w:rPr>
        <w:t>ì</w:t>
      </w:r>
      <w:r w:rsidRPr="004B3DA7">
        <w:rPr>
          <w:rFonts w:ascii="Arial" w:hAnsi="Arial" w:cs="Arial"/>
          <w:sz w:val="20"/>
        </w:rPr>
        <w:t xml:space="preserve"> được mức áp suất làm việc trong</w:t>
      </w:r>
      <w:r w:rsidR="006A3B58">
        <w:rPr>
          <w:rFonts w:ascii="Arial" w:hAnsi="Arial" w:cs="Arial"/>
          <w:sz w:val="20"/>
        </w:rPr>
        <w:t xml:space="preserve"> </w:t>
      </w:r>
      <w:r w:rsidRPr="004B3DA7">
        <w:rPr>
          <w:rFonts w:ascii="Arial" w:hAnsi="Arial" w:cs="Arial"/>
          <w:sz w:val="20"/>
        </w:rPr>
        <w:t>thời gian ít nhất 20 phút sau khi máy bơm chân không b</w:t>
      </w:r>
      <w:r w:rsidR="0099473B" w:rsidRPr="00B86C9F">
        <w:rPr>
          <w:rFonts w:ascii="Arial" w:hAnsi="Arial" w:cs="Arial"/>
          <w:sz w:val="20"/>
        </w:rPr>
        <w:t>ị</w:t>
      </w:r>
      <w:r w:rsidRPr="004B3DA7">
        <w:rPr>
          <w:rFonts w:ascii="Arial" w:hAnsi="Arial" w:cs="Arial"/>
          <w:sz w:val="20"/>
        </w:rPr>
        <w:t xml:space="preserve"> h</w:t>
      </w:r>
      <w:r w:rsidR="00EA4912" w:rsidRPr="00B86C9F">
        <w:rPr>
          <w:rFonts w:ascii="Arial" w:hAnsi="Arial" w:cs="Arial"/>
          <w:sz w:val="20"/>
        </w:rPr>
        <w:t>ỏ</w:t>
      </w:r>
      <w:r w:rsidRPr="004B3DA7">
        <w:rPr>
          <w:rFonts w:ascii="Arial" w:hAnsi="Arial" w:cs="Arial"/>
          <w:sz w:val="20"/>
        </w:rPr>
        <w:t>ng hoặc mất nguồn cung cấp năng lượng. Khi mức chân không tối thiểu giảm xuống dưới 80%, phải kích hoạt báo động có thể nghe và nhìn thấy được (xem Bảng 4).</w:t>
      </w:r>
    </w:p>
    <w:p w:rsidR="00C868DA" w:rsidRPr="004B3DA7" w:rsidRDefault="00C868DA" w:rsidP="004B3DA7">
      <w:pPr>
        <w:spacing w:before="120"/>
        <w:rPr>
          <w:rFonts w:ascii="Arial" w:hAnsi="Arial" w:cs="Arial"/>
          <w:sz w:val="20"/>
        </w:rPr>
      </w:pPr>
      <w:r w:rsidRPr="004B3DA7">
        <w:rPr>
          <w:rFonts w:ascii="Arial" w:hAnsi="Arial" w:cs="Arial"/>
          <w:sz w:val="20"/>
        </w:rPr>
        <w:t>Thiết kế của hệ th</w:t>
      </w:r>
      <w:r w:rsidR="00906052" w:rsidRPr="00B86C9F">
        <w:rPr>
          <w:rFonts w:ascii="Arial" w:hAnsi="Arial" w:cs="Arial"/>
          <w:sz w:val="20"/>
        </w:rPr>
        <w:t>ố</w:t>
      </w:r>
      <w:r w:rsidRPr="004B3DA7">
        <w:rPr>
          <w:rFonts w:ascii="Arial" w:hAnsi="Arial" w:cs="Arial"/>
          <w:sz w:val="20"/>
        </w:rPr>
        <w:t>ng cần chú ý đến độ cao nơi máy được sử dụng lần đầu tiên. Chỉ dẫn phù hợp cần được nêu trong sổ tay</w:t>
      </w:r>
      <w:r w:rsidR="00C144BC" w:rsidRPr="00B86C9F">
        <w:rPr>
          <w:rFonts w:ascii="Arial" w:hAnsi="Arial" w:cs="Arial"/>
          <w:sz w:val="20"/>
        </w:rPr>
        <w:t xml:space="preserve"> </w:t>
      </w:r>
      <w:r w:rsidRPr="004B3DA7">
        <w:rPr>
          <w:rFonts w:ascii="Arial" w:hAnsi="Arial" w:cs="Arial"/>
          <w:sz w:val="20"/>
        </w:rPr>
        <w:t>hướng dẫn vận hành.</w:t>
      </w:r>
    </w:p>
    <w:p w:rsidR="00C868DA" w:rsidRPr="004B3DA7" w:rsidRDefault="00C868DA" w:rsidP="004B3DA7">
      <w:pPr>
        <w:spacing w:before="120"/>
        <w:rPr>
          <w:rFonts w:ascii="Arial" w:hAnsi="Arial" w:cs="Arial"/>
          <w:sz w:val="20"/>
        </w:rPr>
      </w:pPr>
      <w:r w:rsidRPr="004B3DA7">
        <w:rPr>
          <w:rFonts w:ascii="Arial" w:hAnsi="Arial" w:cs="Arial"/>
          <w:sz w:val="20"/>
        </w:rPr>
        <w:t>Tất c</w:t>
      </w:r>
      <w:r w:rsidR="00727303" w:rsidRPr="00B86C9F">
        <w:rPr>
          <w:rFonts w:ascii="Arial" w:hAnsi="Arial" w:cs="Arial"/>
          <w:sz w:val="20"/>
        </w:rPr>
        <w:t>ả</w:t>
      </w:r>
      <w:r w:rsidRPr="004B3DA7">
        <w:rPr>
          <w:rFonts w:ascii="Arial" w:hAnsi="Arial" w:cs="Arial"/>
          <w:sz w:val="20"/>
        </w:rPr>
        <w:t xml:space="preserve"> các xi lanh, mô tơ thủy lực hoặc khí nén, thiết</w:t>
      </w:r>
      <w:r w:rsidR="00BB1757" w:rsidRPr="00B86C9F">
        <w:rPr>
          <w:rFonts w:ascii="Arial" w:hAnsi="Arial" w:cs="Arial"/>
          <w:sz w:val="20"/>
        </w:rPr>
        <w:t xml:space="preserve"> </w:t>
      </w:r>
      <w:r w:rsidR="00D53CC5">
        <w:rPr>
          <w:rFonts w:ascii="Arial" w:hAnsi="Arial" w:cs="Arial"/>
          <w:sz w:val="20"/>
        </w:rPr>
        <w:t>bị</w:t>
      </w:r>
      <w:r w:rsidRPr="004B3DA7">
        <w:rPr>
          <w:rFonts w:ascii="Arial" w:hAnsi="Arial" w:cs="Arial"/>
          <w:sz w:val="20"/>
        </w:rPr>
        <w:t xml:space="preserve"> mang kiểu chân không phải được thiết kế để giữ tải trọng trong trường hợp </w:t>
      </w:r>
      <w:r w:rsidR="00D53CC5">
        <w:rPr>
          <w:rFonts w:ascii="Arial" w:hAnsi="Arial" w:cs="Arial"/>
          <w:sz w:val="20"/>
        </w:rPr>
        <w:t>bị</w:t>
      </w:r>
      <w:r w:rsidRPr="004B3DA7">
        <w:rPr>
          <w:rFonts w:ascii="Arial" w:hAnsi="Arial" w:cs="Arial"/>
          <w:sz w:val="20"/>
        </w:rPr>
        <w:t xml:space="preserve"> hỏng mạch hoặc mất nguồn cấp, bằng cách sử dụng van an toàn lắp trực tiếp trong mạch hoặc phanh giữ vật. Phải xem xét đến các yêu cầu theo ISO 4413 và ISO 4414.</w:t>
      </w:r>
    </w:p>
    <w:p w:rsidR="00C868DA" w:rsidRPr="004B3DA7" w:rsidRDefault="00C868DA" w:rsidP="004B3DA7">
      <w:pPr>
        <w:spacing w:before="120"/>
        <w:rPr>
          <w:rFonts w:ascii="Arial" w:hAnsi="Arial" w:cs="Arial"/>
          <w:sz w:val="20"/>
        </w:rPr>
      </w:pPr>
      <w:r w:rsidRPr="004B3DA7">
        <w:rPr>
          <w:rFonts w:ascii="Arial" w:hAnsi="Arial" w:cs="Arial"/>
          <w:sz w:val="20"/>
        </w:rPr>
        <w:t>Trong tất cả các trường hợp, tời và động cơ dẫn động phải được trang bị phanh cơ khí loại thường đóng, tự mở trong quá trình vận hành.</w:t>
      </w:r>
    </w:p>
    <w:p w:rsidR="00C868DA" w:rsidRPr="004E1C3D" w:rsidRDefault="00D33243" w:rsidP="004B3DA7">
      <w:pPr>
        <w:spacing w:before="120"/>
        <w:rPr>
          <w:rFonts w:ascii="Arial" w:hAnsi="Arial" w:cs="Arial"/>
          <w:b/>
          <w:sz w:val="20"/>
        </w:rPr>
      </w:pPr>
      <w:bookmarkStart w:id="15" w:name="dieu_5_2_6"/>
      <w:r w:rsidRPr="00D33243">
        <w:rPr>
          <w:rFonts w:ascii="Arial" w:hAnsi="Arial" w:cs="Arial"/>
          <w:b/>
          <w:sz w:val="20"/>
        </w:rPr>
        <w:t>5.2.6  Chuyển động xoay máy và trượt dọc máy</w:t>
      </w:r>
      <w:bookmarkEnd w:id="15"/>
    </w:p>
    <w:p w:rsidR="00C868DA" w:rsidRPr="004E1C3D" w:rsidRDefault="00C868DA" w:rsidP="004B3DA7">
      <w:pPr>
        <w:spacing w:before="120"/>
        <w:rPr>
          <w:rFonts w:ascii="Arial" w:hAnsi="Arial" w:cs="Arial"/>
          <w:b/>
          <w:sz w:val="20"/>
        </w:rPr>
      </w:pPr>
      <w:r w:rsidRPr="004E1C3D">
        <w:rPr>
          <w:rFonts w:ascii="Arial" w:hAnsi="Arial" w:cs="Arial"/>
          <w:b/>
          <w:sz w:val="20"/>
        </w:rPr>
        <w:t>5.2.6.1</w:t>
      </w:r>
      <w:r w:rsidR="007712B2" w:rsidRPr="00B86C9F">
        <w:rPr>
          <w:rFonts w:ascii="Arial" w:hAnsi="Arial" w:cs="Arial"/>
          <w:b/>
          <w:sz w:val="20"/>
        </w:rPr>
        <w:t xml:space="preserve"> </w:t>
      </w:r>
      <w:r w:rsidR="004B3DA7" w:rsidRPr="004E1C3D">
        <w:rPr>
          <w:rFonts w:ascii="Arial" w:hAnsi="Arial" w:cs="Arial"/>
          <w:b/>
          <w:sz w:val="20"/>
        </w:rPr>
        <w:t xml:space="preserve"> </w:t>
      </w:r>
      <w:r w:rsidRPr="004E1C3D">
        <w:rPr>
          <w:rFonts w:ascii="Arial" w:hAnsi="Arial" w:cs="Arial"/>
          <w:b/>
          <w:sz w:val="20"/>
        </w:rPr>
        <w:t>Chuyển động xoay máy theo trục dọc</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Máy đào hầm có thể bị xoay từ từ do mất cân bằng một cách ngẫu nhiên giữa trọng lượng máy</w:t>
      </w:r>
      <w:r w:rsidR="00DA533A">
        <w:rPr>
          <w:rFonts w:ascii="Arial" w:hAnsi="Arial" w:cs="Arial"/>
          <w:sz w:val="20"/>
        </w:rPr>
        <w:t xml:space="preserve"> </w:t>
      </w:r>
      <w:r w:rsidRPr="004B3DA7">
        <w:rPr>
          <w:rFonts w:ascii="Arial" w:hAnsi="Arial" w:cs="Arial"/>
          <w:sz w:val="20"/>
        </w:rPr>
        <w:t>và lực cản cắt.</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Trong thiết kế và chế tạo các máy đào hầm, đặc biệt đ</w:t>
      </w:r>
      <w:r w:rsidR="007E4B69" w:rsidRPr="00B86C9F">
        <w:rPr>
          <w:rFonts w:ascii="Arial" w:hAnsi="Arial" w:cs="Arial"/>
          <w:sz w:val="20"/>
        </w:rPr>
        <w:t>ố</w:t>
      </w:r>
      <w:r w:rsidRPr="004B3DA7">
        <w:rPr>
          <w:rFonts w:ascii="Arial" w:hAnsi="Arial" w:cs="Arial"/>
          <w:sz w:val="20"/>
        </w:rPr>
        <w:t>i với các máy được định nghĩa theo Điều 3.2 đến Điều 3.8, cần phải đặc biệt chú ý tránh các tải lệch tâm và tất cả các máy đào hầm phải được trang bị một thiết bị hiển thị chuyển động xoay và một hệ thống chống chuyển động xoay hiệu quả (ví dụ: Đầu c</w:t>
      </w:r>
      <w:r w:rsidR="002A266E" w:rsidRPr="00B86C9F">
        <w:rPr>
          <w:rFonts w:ascii="Arial" w:hAnsi="Arial" w:cs="Arial"/>
          <w:sz w:val="20"/>
        </w:rPr>
        <w:t>ắ</w:t>
      </w:r>
      <w:r w:rsidRPr="004B3DA7">
        <w:rPr>
          <w:rFonts w:ascii="Arial" w:hAnsi="Arial" w:cs="Arial"/>
          <w:sz w:val="20"/>
        </w:rPr>
        <w:t>t hai hướng, xi lanh được liên kết khớp, rãnh trượt). Nhà sản xuất phải đưa ra các khuyến cáo về hệ thống ch</w:t>
      </w:r>
      <w:r w:rsidR="008D15C0" w:rsidRPr="00B86C9F">
        <w:rPr>
          <w:rFonts w:ascii="Arial" w:hAnsi="Arial" w:cs="Arial"/>
          <w:sz w:val="20"/>
        </w:rPr>
        <w:t>ố</w:t>
      </w:r>
      <w:r w:rsidRPr="004B3DA7">
        <w:rPr>
          <w:rFonts w:ascii="Arial" w:hAnsi="Arial" w:cs="Arial"/>
          <w:sz w:val="20"/>
        </w:rPr>
        <w:t>ng chuyển động xoay trong hướng dẫn vận hành.</w:t>
      </w:r>
    </w:p>
    <w:p w:rsidR="00C868DA" w:rsidRPr="004B3DA7" w:rsidRDefault="00C868DA" w:rsidP="004B3DA7">
      <w:pPr>
        <w:spacing w:before="120"/>
        <w:rPr>
          <w:rFonts w:ascii="Arial" w:hAnsi="Arial" w:cs="Arial"/>
          <w:sz w:val="20"/>
        </w:rPr>
      </w:pPr>
      <w:r w:rsidRPr="004B3DA7">
        <w:rPr>
          <w:rFonts w:ascii="Arial" w:hAnsi="Arial" w:cs="Arial"/>
          <w:sz w:val="20"/>
        </w:rPr>
        <w:t>Sự xoay bất ngờ của máy đào hầm được định nghĩa trong Điều 3.2 - 3.8 có th</w:t>
      </w:r>
      <w:r w:rsidR="005F09C1" w:rsidRPr="00B86C9F">
        <w:rPr>
          <w:rFonts w:ascii="Arial" w:hAnsi="Arial" w:cs="Arial"/>
          <w:sz w:val="20"/>
        </w:rPr>
        <w:t>ể</w:t>
      </w:r>
      <w:r w:rsidRPr="004B3DA7">
        <w:rPr>
          <w:rFonts w:ascii="Arial" w:hAnsi="Arial" w:cs="Arial"/>
          <w:sz w:val="20"/>
        </w:rPr>
        <w:t xml:space="preserve"> xảy ra khi đầu cắt hoặc cần đào bị cắm vào gương đào. Tất cả các máy này phải được trang bị một thiết bị ngắt điện cho động cơ dẫn động trong trường hợp máy bị xoay một góc lớn hơn giá trị cho phép do nhà sàn xuất quy định.</w:t>
      </w:r>
    </w:p>
    <w:p w:rsidR="00C868DA" w:rsidRPr="00695911" w:rsidRDefault="00C868DA" w:rsidP="004B3DA7">
      <w:pPr>
        <w:spacing w:before="120"/>
        <w:rPr>
          <w:rFonts w:ascii="Arial" w:hAnsi="Arial" w:cs="Arial"/>
          <w:b/>
          <w:sz w:val="20"/>
        </w:rPr>
      </w:pPr>
      <w:r w:rsidRPr="00695911">
        <w:rPr>
          <w:rFonts w:ascii="Arial" w:hAnsi="Arial" w:cs="Arial"/>
          <w:b/>
          <w:sz w:val="20"/>
        </w:rPr>
        <w:t>5.2.6.2</w:t>
      </w:r>
      <w:r w:rsidR="004B3DA7" w:rsidRPr="00695911">
        <w:rPr>
          <w:rFonts w:ascii="Arial" w:hAnsi="Arial" w:cs="Arial"/>
          <w:b/>
          <w:sz w:val="20"/>
        </w:rPr>
        <w:t xml:space="preserve"> </w:t>
      </w:r>
      <w:r w:rsidR="00695911" w:rsidRPr="00B86C9F">
        <w:rPr>
          <w:rFonts w:ascii="Arial" w:hAnsi="Arial" w:cs="Arial"/>
          <w:b/>
          <w:sz w:val="20"/>
        </w:rPr>
        <w:t xml:space="preserve"> </w:t>
      </w:r>
      <w:r w:rsidRPr="00695911">
        <w:rPr>
          <w:rFonts w:ascii="Arial" w:hAnsi="Arial" w:cs="Arial"/>
          <w:b/>
          <w:sz w:val="20"/>
        </w:rPr>
        <w:t>Hệ thống kẹp và chuyển đổi vị trí hệ thống kẹp</w:t>
      </w:r>
    </w:p>
    <w:p w:rsidR="00C868DA" w:rsidRPr="004B3DA7" w:rsidRDefault="00C868DA" w:rsidP="004B3DA7">
      <w:pPr>
        <w:spacing w:before="120"/>
        <w:rPr>
          <w:rFonts w:ascii="Arial" w:hAnsi="Arial" w:cs="Arial"/>
          <w:sz w:val="20"/>
        </w:rPr>
      </w:pPr>
      <w:r w:rsidRPr="004B3DA7">
        <w:rPr>
          <w:rFonts w:ascii="Arial" w:hAnsi="Arial" w:cs="Arial"/>
          <w:sz w:val="20"/>
        </w:rPr>
        <w:t>Để chống lại chuyển động xoay máy hoặc trượt dọc máy về phía sau, máy đào hầm có trang bị hệ thống kẹp (ví dụ: máy đào hầm không</w:t>
      </w:r>
      <w:r w:rsidR="00266819">
        <w:rPr>
          <w:rFonts w:ascii="Arial" w:hAnsi="Arial" w:cs="Arial"/>
          <w:sz w:val="20"/>
        </w:rPr>
        <w:t xml:space="preserve"> có </w:t>
      </w:r>
      <w:r w:rsidRPr="004B3DA7">
        <w:rPr>
          <w:rFonts w:ascii="Arial" w:hAnsi="Arial" w:cs="Arial"/>
          <w:sz w:val="20"/>
        </w:rPr>
        <w:t>khiên, máy đào hầm có khiên ki</w:t>
      </w:r>
      <w:r w:rsidR="0039649D" w:rsidRPr="00B86C9F">
        <w:rPr>
          <w:rFonts w:ascii="Arial" w:hAnsi="Arial" w:cs="Arial"/>
          <w:sz w:val="20"/>
        </w:rPr>
        <w:t>ể</w:t>
      </w:r>
      <w:r w:rsidRPr="004B3DA7">
        <w:rPr>
          <w:rFonts w:ascii="Arial" w:hAnsi="Arial" w:cs="Arial"/>
          <w:sz w:val="20"/>
        </w:rPr>
        <w:t>u tự bước, máy khoan giếng), hệ thống điều khiển phải đảm bảo rằng việc kích hoạt chuyển động quay và đẩy dọc của đầu cắt chỉ được thực hiện khi đạt áp suất giữ tối thiểu theo yêu cầu của nhà sản xuất, xem 5.5 và Bảng 3. Thông tin cần được nêu trong hướng dẫn vận hành.</w:t>
      </w:r>
    </w:p>
    <w:p w:rsidR="00C868DA" w:rsidRPr="004B3DA7" w:rsidRDefault="00C868DA" w:rsidP="004B3DA7">
      <w:pPr>
        <w:spacing w:before="120"/>
        <w:rPr>
          <w:rFonts w:ascii="Arial" w:hAnsi="Arial" w:cs="Arial"/>
          <w:sz w:val="20"/>
        </w:rPr>
      </w:pPr>
      <w:r w:rsidRPr="004B3DA7">
        <w:rPr>
          <w:rFonts w:ascii="Arial" w:hAnsi="Arial" w:cs="Arial"/>
          <w:sz w:val="20"/>
        </w:rPr>
        <w:t>Nếu áp suất giữ giảm xuống dưới mức tối thiểu, chuyển động quay và lực đẩy dọc của đầu cắt phải được tự động ngắt.</w:t>
      </w:r>
    </w:p>
    <w:p w:rsidR="00C868DA" w:rsidRPr="004B3DA7" w:rsidRDefault="00C868DA" w:rsidP="004B3DA7">
      <w:pPr>
        <w:spacing w:before="120"/>
        <w:rPr>
          <w:rFonts w:ascii="Arial" w:hAnsi="Arial" w:cs="Arial"/>
          <w:sz w:val="20"/>
        </w:rPr>
      </w:pPr>
      <w:r w:rsidRPr="004B3DA7">
        <w:rPr>
          <w:rFonts w:ascii="Arial" w:hAnsi="Arial" w:cs="Arial"/>
          <w:sz w:val="20"/>
        </w:rPr>
        <w:t>Khi sử dụng</w:t>
      </w:r>
      <w:r w:rsidR="009E0C6D">
        <w:rPr>
          <w:rFonts w:ascii="Arial" w:hAnsi="Arial" w:cs="Arial"/>
          <w:sz w:val="20"/>
        </w:rPr>
        <w:t xml:space="preserve"> ở </w:t>
      </w:r>
      <w:r w:rsidRPr="004B3DA7">
        <w:rPr>
          <w:rFonts w:ascii="Arial" w:hAnsi="Arial" w:cs="Arial"/>
          <w:sz w:val="20"/>
        </w:rPr>
        <w:t>đường hầm có độ dốc theo mặt phẳng ngang bằng hoặc lớn hơn 25 %, phải trang bị một hệ thống kẹp b</w:t>
      </w:r>
      <w:r w:rsidR="003A2994" w:rsidRPr="00B86C9F">
        <w:rPr>
          <w:rFonts w:ascii="Arial" w:hAnsi="Arial" w:cs="Arial"/>
          <w:sz w:val="20"/>
        </w:rPr>
        <w:t>ổ</w:t>
      </w:r>
      <w:r w:rsidRPr="004B3DA7">
        <w:rPr>
          <w:rFonts w:ascii="Arial" w:hAnsi="Arial" w:cs="Arial"/>
          <w:sz w:val="20"/>
        </w:rPr>
        <w:t xml:space="preserve"> sung, ví dụ như một hệ thống kẹp giữ độc lập. Một khóa liên động (xem Bảng 3) phải đảm bảo bất kỳ lúc nào hệ thống kẹp hoặc hệ thống kẹp b</w:t>
      </w:r>
      <w:r w:rsidR="00430422" w:rsidRPr="00B86C9F">
        <w:rPr>
          <w:rFonts w:ascii="Arial" w:hAnsi="Arial" w:cs="Arial"/>
          <w:sz w:val="20"/>
        </w:rPr>
        <w:t>ổ</w:t>
      </w:r>
      <w:r w:rsidRPr="004B3DA7">
        <w:rPr>
          <w:rFonts w:ascii="Arial" w:hAnsi="Arial" w:cs="Arial"/>
          <w:sz w:val="20"/>
        </w:rPr>
        <w:t xml:space="preserve"> sung phải được đóng nhằm ngăn cần sự trượt dọc về phía sau của máy đào hầm trong quá </w:t>
      </w:r>
      <w:r w:rsidR="00BE0127">
        <w:rPr>
          <w:rFonts w:ascii="Arial" w:hAnsi="Arial" w:cs="Arial"/>
          <w:sz w:val="20"/>
        </w:rPr>
        <w:t>trình</w:t>
      </w:r>
      <w:r w:rsidRPr="004B3DA7">
        <w:rPr>
          <w:rFonts w:ascii="Arial" w:hAnsi="Arial" w:cs="Arial"/>
          <w:sz w:val="20"/>
        </w:rPr>
        <w:t xml:space="preserve"> chuy</w:t>
      </w:r>
      <w:r w:rsidR="00351AEA" w:rsidRPr="00B86C9F">
        <w:rPr>
          <w:rFonts w:ascii="Arial" w:hAnsi="Arial" w:cs="Arial"/>
          <w:sz w:val="20"/>
        </w:rPr>
        <w:t>ể</w:t>
      </w:r>
      <w:r w:rsidRPr="004B3DA7">
        <w:rPr>
          <w:rFonts w:ascii="Arial" w:hAnsi="Arial" w:cs="Arial"/>
          <w:sz w:val="20"/>
        </w:rPr>
        <w:t>n đổi vị trí của hệ thống kẹp. Hệ thống</w:t>
      </w:r>
      <w:r w:rsidR="006A0355">
        <w:rPr>
          <w:rFonts w:ascii="Arial" w:hAnsi="Arial" w:cs="Arial"/>
          <w:sz w:val="20"/>
        </w:rPr>
        <w:t xml:space="preserve"> </w:t>
      </w:r>
      <w:r w:rsidRPr="004B3DA7">
        <w:rPr>
          <w:rFonts w:ascii="Arial" w:hAnsi="Arial" w:cs="Arial"/>
          <w:sz w:val="20"/>
        </w:rPr>
        <w:t xml:space="preserve">kẹp bổ sung phải độc lập với hệ thống thủy lực chính và nguồn cấp năng lượng chính. Trong quá trình chuyển đổi </w:t>
      </w:r>
      <w:r w:rsidR="00503328">
        <w:rPr>
          <w:rFonts w:ascii="Arial" w:hAnsi="Arial" w:cs="Arial"/>
          <w:sz w:val="20"/>
        </w:rPr>
        <w:t>vị</w:t>
      </w:r>
      <w:r w:rsidRPr="004B3DA7">
        <w:rPr>
          <w:rFonts w:ascii="Arial" w:hAnsi="Arial" w:cs="Arial"/>
          <w:sz w:val="20"/>
        </w:rPr>
        <w:t xml:space="preserve"> trí hệ thống kẹp hoặc mất nguồn cấp năng lượng, hệ thống này phải tự động kích hoạt. Hệ thống kẹp bổ sung này phải chịu được tải tối thiểu bằng 1,25 lần lực gây ra b</w:t>
      </w:r>
      <w:r w:rsidR="00D2387E" w:rsidRPr="00B86C9F">
        <w:rPr>
          <w:rFonts w:ascii="Arial" w:hAnsi="Arial" w:cs="Arial"/>
          <w:sz w:val="20"/>
        </w:rPr>
        <w:t>ở</w:t>
      </w:r>
      <w:r w:rsidRPr="004B3DA7">
        <w:rPr>
          <w:rFonts w:ascii="Arial" w:hAnsi="Arial" w:cs="Arial"/>
          <w:sz w:val="20"/>
        </w:rPr>
        <w:t>i các thành phần lực song song với trục đường hầm do trọng lượng của máy đào hầm gây ra. Đối với các đường hầm có độ dốc từ 15 % đến 25 % thì sự cần thiết phải có hay không một hệ thống kẹp bổ sung để sử dụng an toàn máy trong điều kiện nền đất phải được khẳng định thông qua việc đánh giá rủi ro dự án đường hầm.</w:t>
      </w:r>
    </w:p>
    <w:p w:rsidR="00C868DA" w:rsidRPr="001C61CA" w:rsidRDefault="00D33243" w:rsidP="004B3DA7">
      <w:pPr>
        <w:spacing w:before="120"/>
        <w:rPr>
          <w:rFonts w:ascii="Arial" w:hAnsi="Arial" w:cs="Arial"/>
          <w:b/>
          <w:sz w:val="20"/>
        </w:rPr>
      </w:pPr>
      <w:bookmarkStart w:id="16" w:name="dieu_5_2_7"/>
      <w:r w:rsidRPr="00D33243">
        <w:rPr>
          <w:rFonts w:ascii="Arial" w:hAnsi="Arial" w:cs="Arial"/>
          <w:b/>
          <w:sz w:val="20"/>
        </w:rPr>
        <w:t>5.2.7  Sự phá hỏng khiên</w:t>
      </w:r>
      <w:bookmarkEnd w:id="16"/>
    </w:p>
    <w:p w:rsidR="00C868DA" w:rsidRPr="004B3DA7" w:rsidRDefault="00C868DA" w:rsidP="004B3DA7">
      <w:pPr>
        <w:spacing w:before="120"/>
        <w:rPr>
          <w:rFonts w:ascii="Arial" w:hAnsi="Arial" w:cs="Arial"/>
          <w:sz w:val="20"/>
        </w:rPr>
      </w:pPr>
      <w:r w:rsidRPr="004B3DA7">
        <w:rPr>
          <w:rFonts w:ascii="Arial" w:hAnsi="Arial" w:cs="Arial"/>
          <w:sz w:val="20"/>
        </w:rPr>
        <w:t>Máy đào h</w:t>
      </w:r>
      <w:r w:rsidR="00FE26D7" w:rsidRPr="00B86C9F">
        <w:rPr>
          <w:rFonts w:ascii="Arial" w:hAnsi="Arial" w:cs="Arial"/>
          <w:sz w:val="20"/>
        </w:rPr>
        <w:t>ầ</w:t>
      </w:r>
      <w:r w:rsidRPr="004B3DA7">
        <w:rPr>
          <w:rFonts w:ascii="Arial" w:hAnsi="Arial" w:cs="Arial"/>
          <w:sz w:val="20"/>
        </w:rPr>
        <w:t>m có khiên có tác dụng như một hệ thống ch</w:t>
      </w:r>
      <w:r w:rsidR="0046645B" w:rsidRPr="00B86C9F">
        <w:rPr>
          <w:rFonts w:ascii="Arial" w:hAnsi="Arial" w:cs="Arial"/>
          <w:sz w:val="20"/>
        </w:rPr>
        <w:t>ố</w:t>
      </w:r>
      <w:r w:rsidRPr="004B3DA7">
        <w:rPr>
          <w:rFonts w:ascii="Arial" w:hAnsi="Arial" w:cs="Arial"/>
          <w:sz w:val="20"/>
        </w:rPr>
        <w:t>ng sập đất tức thời trong quá trình thực hiện công tác đ</w:t>
      </w:r>
      <w:r w:rsidR="003273C6" w:rsidRPr="00B86C9F">
        <w:rPr>
          <w:rFonts w:ascii="Arial" w:hAnsi="Arial" w:cs="Arial"/>
          <w:sz w:val="20"/>
        </w:rPr>
        <w:t>à</w:t>
      </w:r>
      <w:r w:rsidRPr="004B3DA7">
        <w:rPr>
          <w:rFonts w:ascii="Arial" w:hAnsi="Arial" w:cs="Arial"/>
          <w:sz w:val="20"/>
        </w:rPr>
        <w:t>o hầm. Do đ</w:t>
      </w:r>
      <w:r w:rsidR="00F308D8" w:rsidRPr="00B86C9F">
        <w:rPr>
          <w:rFonts w:ascii="Arial" w:hAnsi="Arial" w:cs="Arial"/>
          <w:sz w:val="20"/>
        </w:rPr>
        <w:t>ó</w:t>
      </w:r>
      <w:r w:rsidRPr="004B3DA7">
        <w:rPr>
          <w:rFonts w:ascii="Arial" w:hAnsi="Arial" w:cs="Arial"/>
          <w:sz w:val="20"/>
        </w:rPr>
        <w:t>, chúng phải được thiết kế theo EN 1993-1-1 để chịu được tải trọng gây ra b</w:t>
      </w:r>
      <w:r w:rsidR="00DF7B9B" w:rsidRPr="00B86C9F">
        <w:rPr>
          <w:rFonts w:ascii="Arial" w:hAnsi="Arial" w:cs="Arial"/>
          <w:sz w:val="20"/>
        </w:rPr>
        <w:t>ở</w:t>
      </w:r>
      <w:r w:rsidRPr="004B3DA7">
        <w:rPr>
          <w:rFonts w:ascii="Arial" w:hAnsi="Arial" w:cs="Arial"/>
          <w:sz w:val="20"/>
        </w:rPr>
        <w:t>i nền đất và nước ngầm. Ngoài ra, các tải trọng làm việc phải được tính đến. Nhà sản xuất phải cung cấp thông tin về tải trọng tối đa được tính đến khi thiết kế máy trong hướng dẫn vận hành.</w:t>
      </w:r>
    </w:p>
    <w:p w:rsidR="00C868DA" w:rsidRPr="00A154D5" w:rsidRDefault="00D33243" w:rsidP="004B3DA7">
      <w:pPr>
        <w:spacing w:before="120"/>
        <w:rPr>
          <w:rFonts w:ascii="Arial" w:hAnsi="Arial" w:cs="Arial"/>
          <w:b/>
          <w:sz w:val="20"/>
        </w:rPr>
      </w:pPr>
      <w:bookmarkStart w:id="17" w:name="dieu_5_2_8"/>
      <w:r w:rsidRPr="00D33243">
        <w:rPr>
          <w:rFonts w:ascii="Arial" w:hAnsi="Arial" w:cs="Arial"/>
          <w:b/>
          <w:sz w:val="20"/>
        </w:rPr>
        <w:t>5.2.8  Buồng khí áp</w:t>
      </w:r>
      <w:bookmarkEnd w:id="17"/>
    </w:p>
    <w:p w:rsidR="00C868DA" w:rsidRPr="004B3DA7" w:rsidRDefault="00C868DA" w:rsidP="004B3DA7">
      <w:pPr>
        <w:spacing w:before="120"/>
        <w:rPr>
          <w:rFonts w:ascii="Arial" w:hAnsi="Arial" w:cs="Arial"/>
          <w:sz w:val="20"/>
        </w:rPr>
      </w:pPr>
      <w:r w:rsidRPr="004B3DA7">
        <w:rPr>
          <w:rFonts w:ascii="Arial" w:hAnsi="Arial" w:cs="Arial"/>
          <w:sz w:val="20"/>
        </w:rPr>
        <w:t>Trong trường hợp sử dụng máy đào hầm đòi hỏi</w:t>
      </w:r>
      <w:r w:rsidR="00266819">
        <w:rPr>
          <w:rFonts w:ascii="Arial" w:hAnsi="Arial" w:cs="Arial"/>
          <w:sz w:val="20"/>
        </w:rPr>
        <w:t xml:space="preserve"> có </w:t>
      </w:r>
      <w:r w:rsidRPr="004B3DA7">
        <w:rPr>
          <w:rFonts w:ascii="Arial" w:hAnsi="Arial" w:cs="Arial"/>
          <w:sz w:val="20"/>
        </w:rPr>
        <w:t>buồng khí áp thì buồng khí áp này phải tuân theo TCVN 12860:2020 và phải được lắp đặt phù hợp với hướng dẫn trong TCVN 12860:2020.</w:t>
      </w:r>
    </w:p>
    <w:p w:rsidR="00C868DA" w:rsidRPr="004B3DA7" w:rsidRDefault="00C868DA" w:rsidP="004B3DA7">
      <w:pPr>
        <w:spacing w:before="120"/>
        <w:rPr>
          <w:rFonts w:ascii="Arial" w:hAnsi="Arial" w:cs="Arial"/>
          <w:sz w:val="20"/>
        </w:rPr>
      </w:pPr>
      <w:r w:rsidRPr="004B3DA7">
        <w:rPr>
          <w:rFonts w:ascii="Arial" w:hAnsi="Arial" w:cs="Arial"/>
          <w:sz w:val="20"/>
        </w:rPr>
        <w:t xml:space="preserve">Cấu tạo </w:t>
      </w:r>
      <w:r w:rsidR="007117A4">
        <w:rPr>
          <w:rFonts w:ascii="Arial" w:hAnsi="Arial" w:cs="Arial"/>
          <w:sz w:val="20"/>
        </w:rPr>
        <w:t>của</w:t>
      </w:r>
      <w:r w:rsidRPr="004B3DA7">
        <w:rPr>
          <w:rFonts w:ascii="Arial" w:hAnsi="Arial" w:cs="Arial"/>
          <w:sz w:val="20"/>
        </w:rPr>
        <w:t xml:space="preserve"> máy đào hầm phải được thiết kế để phù hợp với việc lắp đặt buồng </w:t>
      </w:r>
      <w:r w:rsidR="00C70806">
        <w:rPr>
          <w:rFonts w:ascii="Arial" w:hAnsi="Arial" w:cs="Arial"/>
          <w:sz w:val="20"/>
        </w:rPr>
        <w:t>khí</w:t>
      </w:r>
      <w:r w:rsidRPr="004B3DA7">
        <w:rPr>
          <w:rFonts w:ascii="Arial" w:hAnsi="Arial" w:cs="Arial"/>
          <w:sz w:val="20"/>
        </w:rPr>
        <w:t xml:space="preserve"> áp.</w:t>
      </w:r>
    </w:p>
    <w:p w:rsidR="00C868DA" w:rsidRPr="00484C9D" w:rsidRDefault="00D33243" w:rsidP="004B3DA7">
      <w:pPr>
        <w:spacing w:before="120"/>
        <w:rPr>
          <w:rFonts w:ascii="Arial" w:hAnsi="Arial" w:cs="Arial"/>
          <w:b/>
          <w:sz w:val="20"/>
        </w:rPr>
      </w:pPr>
      <w:bookmarkStart w:id="18" w:name="dieu_5_2_9"/>
      <w:r w:rsidRPr="00D33243">
        <w:rPr>
          <w:rFonts w:ascii="Arial" w:hAnsi="Arial" w:cs="Arial"/>
          <w:b/>
          <w:sz w:val="20"/>
        </w:rPr>
        <w:t>5.2.9  Thiết bị khoan neo đá</w:t>
      </w:r>
      <w:bookmarkEnd w:id="18"/>
    </w:p>
    <w:p w:rsidR="00C868DA" w:rsidRPr="004B3DA7" w:rsidRDefault="00C868DA" w:rsidP="004B3DA7">
      <w:pPr>
        <w:spacing w:before="120"/>
        <w:rPr>
          <w:rFonts w:ascii="Arial" w:hAnsi="Arial" w:cs="Arial"/>
          <w:sz w:val="20"/>
        </w:rPr>
      </w:pPr>
      <w:r w:rsidRPr="004B3DA7">
        <w:rPr>
          <w:rFonts w:ascii="Arial" w:hAnsi="Arial" w:cs="Arial"/>
          <w:sz w:val="20"/>
        </w:rPr>
        <w:t>Trong trường hợp sử dụng máy đào hầm đòi hỏi</w:t>
      </w:r>
      <w:r w:rsidR="00266819">
        <w:rPr>
          <w:rFonts w:ascii="Arial" w:hAnsi="Arial" w:cs="Arial"/>
          <w:sz w:val="20"/>
        </w:rPr>
        <w:t xml:space="preserve"> có </w:t>
      </w:r>
      <w:r w:rsidRPr="004B3DA7">
        <w:rPr>
          <w:rFonts w:ascii="Arial" w:hAnsi="Arial" w:cs="Arial"/>
          <w:sz w:val="20"/>
        </w:rPr>
        <w:t>thiết bị khoan neo đá, thiết bị khoan neo đá phải tuân theo EN 16228-1 và EN 16228-2</w:t>
      </w:r>
    </w:p>
    <w:p w:rsidR="00C868DA" w:rsidRPr="00BD6410" w:rsidRDefault="00D33243" w:rsidP="004B3DA7">
      <w:pPr>
        <w:spacing w:before="120"/>
        <w:rPr>
          <w:rFonts w:ascii="Arial" w:hAnsi="Arial" w:cs="Arial"/>
          <w:b/>
          <w:sz w:val="20"/>
        </w:rPr>
      </w:pPr>
      <w:bookmarkStart w:id="19" w:name="dieu_5_2_10"/>
      <w:r w:rsidRPr="00D33243">
        <w:rPr>
          <w:rFonts w:ascii="Arial" w:hAnsi="Arial" w:cs="Arial"/>
          <w:b/>
          <w:sz w:val="20"/>
        </w:rPr>
        <w:t>5.2.10  Lối vào và lối ra khỏi vị trí vận hành và các vị trí bảo dưỡng</w:t>
      </w:r>
      <w:bookmarkEnd w:id="19"/>
    </w:p>
    <w:p w:rsidR="00C868DA" w:rsidRPr="00BD6410" w:rsidRDefault="00C868DA" w:rsidP="004B3DA7">
      <w:pPr>
        <w:spacing w:before="120"/>
        <w:rPr>
          <w:rFonts w:ascii="Arial" w:hAnsi="Arial" w:cs="Arial"/>
          <w:b/>
          <w:sz w:val="20"/>
        </w:rPr>
      </w:pPr>
      <w:r w:rsidRPr="00BD6410">
        <w:rPr>
          <w:rFonts w:ascii="Arial" w:hAnsi="Arial" w:cs="Arial"/>
          <w:b/>
          <w:sz w:val="20"/>
        </w:rPr>
        <w:t>5.2.10.1</w:t>
      </w:r>
      <w:r w:rsidR="00927AB6" w:rsidRPr="00B86C9F">
        <w:rPr>
          <w:rFonts w:ascii="Arial" w:hAnsi="Arial" w:cs="Arial"/>
          <w:b/>
          <w:sz w:val="20"/>
        </w:rPr>
        <w:t xml:space="preserve"> </w:t>
      </w:r>
      <w:r w:rsidR="004B3DA7" w:rsidRPr="00BD6410">
        <w:rPr>
          <w:rFonts w:ascii="Arial" w:hAnsi="Arial" w:cs="Arial"/>
          <w:b/>
          <w:sz w:val="20"/>
        </w:rPr>
        <w:t xml:space="preserve"> </w:t>
      </w:r>
      <w:r w:rsidRPr="00BD6410">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trang bị một hệ thống an toàn cho việc tiếp cận và thoát ra tuân theo các yêu cầu của TCVN 7387 (ISO 14122) (tất cả các Phần) với những điểm ngoại lệ được liệt kê trong 5.2.10.2 và 5.2.10.3.</w:t>
      </w:r>
    </w:p>
    <w:p w:rsidR="00C868DA" w:rsidRPr="004B3DA7" w:rsidRDefault="00C868DA" w:rsidP="004B3DA7">
      <w:pPr>
        <w:spacing w:before="120"/>
        <w:rPr>
          <w:rFonts w:ascii="Arial" w:hAnsi="Arial" w:cs="Arial"/>
          <w:sz w:val="20"/>
        </w:rPr>
      </w:pPr>
      <w:r w:rsidRPr="004B3DA7">
        <w:rPr>
          <w:rFonts w:ascii="Arial" w:hAnsi="Arial" w:cs="Arial"/>
          <w:sz w:val="20"/>
        </w:rPr>
        <w:t>Các yêu cầu khi cứu hộ bằng cáng và việc mang các thiết bị hô hấp cho những người c</w:t>
      </w:r>
      <w:r w:rsidR="003B09AD" w:rsidRPr="00B86C9F">
        <w:rPr>
          <w:rFonts w:ascii="Arial" w:hAnsi="Arial" w:cs="Arial"/>
          <w:sz w:val="20"/>
        </w:rPr>
        <w:t>ứ</w:t>
      </w:r>
      <w:r w:rsidRPr="004B3DA7">
        <w:rPr>
          <w:rFonts w:ascii="Arial" w:hAnsi="Arial" w:cs="Arial"/>
          <w:sz w:val="20"/>
        </w:rPr>
        <w:t>u hộ phải được tính đến.</w:t>
      </w:r>
    </w:p>
    <w:p w:rsidR="00C868DA" w:rsidRPr="004B3DA7" w:rsidRDefault="00C868DA" w:rsidP="004B3DA7">
      <w:pPr>
        <w:spacing w:before="120"/>
        <w:rPr>
          <w:rFonts w:ascii="Arial" w:hAnsi="Arial" w:cs="Arial"/>
          <w:sz w:val="20"/>
        </w:rPr>
      </w:pPr>
      <w:r w:rsidRPr="004B3DA7">
        <w:rPr>
          <w:rFonts w:ascii="Arial" w:hAnsi="Arial" w:cs="Arial"/>
          <w:sz w:val="20"/>
        </w:rPr>
        <w:t>Trong máy đào hầm, khu vực vận chuyển vật liệu vào và ra khỏi hệ thống vận chuyển trong đường hầm phải được thiết kế và xây dựng để duy trì lối đi an toàn cho người, xem 5.2.10.2.</w:t>
      </w:r>
    </w:p>
    <w:p w:rsidR="00C868DA" w:rsidRPr="004B3DA7" w:rsidRDefault="00C868DA" w:rsidP="004B3DA7">
      <w:pPr>
        <w:spacing w:before="120"/>
        <w:rPr>
          <w:rFonts w:ascii="Arial" w:hAnsi="Arial" w:cs="Arial"/>
          <w:sz w:val="20"/>
        </w:rPr>
      </w:pPr>
      <w:r w:rsidRPr="004B3DA7">
        <w:rPr>
          <w:rFonts w:ascii="Arial" w:hAnsi="Arial" w:cs="Arial"/>
          <w:sz w:val="20"/>
        </w:rPr>
        <w:t>Tất cả các máy đào hầm phải có các tuyến đường thông thoáng và sạch sẽ cho tất cả các hoạt động.</w:t>
      </w:r>
    </w:p>
    <w:p w:rsidR="00C868DA" w:rsidRPr="004B3DA7" w:rsidRDefault="00C868DA" w:rsidP="004B3DA7">
      <w:pPr>
        <w:spacing w:before="120"/>
        <w:rPr>
          <w:rFonts w:ascii="Arial" w:hAnsi="Arial" w:cs="Arial"/>
          <w:sz w:val="20"/>
        </w:rPr>
      </w:pPr>
      <w:r w:rsidRPr="004B3DA7">
        <w:rPr>
          <w:rFonts w:ascii="Arial" w:hAnsi="Arial" w:cs="Arial"/>
          <w:sz w:val="20"/>
        </w:rPr>
        <w:t>Đối với các máy đảo hầm mini, khi kích thước theo 5.2.10.2 và 5.2.10.3 không được đáp ứng, lối vào máy phải được bảo vệ bởi rào chắn cố định.</w:t>
      </w:r>
    </w:p>
    <w:p w:rsidR="00C868DA" w:rsidRPr="004D1DF1" w:rsidRDefault="00C868DA" w:rsidP="004B3DA7">
      <w:pPr>
        <w:spacing w:before="120"/>
        <w:rPr>
          <w:rFonts w:ascii="Arial" w:hAnsi="Arial" w:cs="Arial"/>
          <w:b/>
          <w:sz w:val="20"/>
        </w:rPr>
      </w:pPr>
      <w:r w:rsidRPr="004D1DF1">
        <w:rPr>
          <w:rFonts w:ascii="Arial" w:hAnsi="Arial" w:cs="Arial"/>
          <w:b/>
          <w:sz w:val="20"/>
        </w:rPr>
        <w:t>5.2.10.2</w:t>
      </w:r>
      <w:r w:rsidR="004D1DF1" w:rsidRPr="00B86C9F">
        <w:rPr>
          <w:rFonts w:ascii="Arial" w:hAnsi="Arial" w:cs="Arial"/>
          <w:b/>
          <w:sz w:val="20"/>
        </w:rPr>
        <w:t xml:space="preserve"> </w:t>
      </w:r>
      <w:r w:rsidR="004B3DA7" w:rsidRPr="004D1DF1">
        <w:rPr>
          <w:rFonts w:ascii="Arial" w:hAnsi="Arial" w:cs="Arial"/>
          <w:b/>
          <w:sz w:val="20"/>
        </w:rPr>
        <w:t xml:space="preserve"> </w:t>
      </w:r>
      <w:r w:rsidRPr="004D1DF1">
        <w:rPr>
          <w:rFonts w:ascii="Arial" w:hAnsi="Arial" w:cs="Arial"/>
          <w:b/>
          <w:sz w:val="20"/>
        </w:rPr>
        <w:t>L</w:t>
      </w:r>
      <w:r w:rsidR="004D1DF1" w:rsidRPr="00B86C9F">
        <w:rPr>
          <w:rFonts w:ascii="Arial" w:hAnsi="Arial" w:cs="Arial"/>
          <w:b/>
          <w:sz w:val="20"/>
        </w:rPr>
        <w:t>ố</w:t>
      </w:r>
      <w:r w:rsidRPr="004D1DF1">
        <w:rPr>
          <w:rFonts w:ascii="Arial" w:hAnsi="Arial" w:cs="Arial"/>
          <w:b/>
          <w:sz w:val="20"/>
        </w:rPr>
        <w:t>i đi</w:t>
      </w:r>
    </w:p>
    <w:p w:rsidR="00C868DA" w:rsidRPr="004B3DA7" w:rsidRDefault="00C868DA" w:rsidP="004B3DA7">
      <w:pPr>
        <w:spacing w:before="120"/>
        <w:rPr>
          <w:rFonts w:ascii="Arial" w:hAnsi="Arial" w:cs="Arial"/>
          <w:sz w:val="20"/>
        </w:rPr>
      </w:pPr>
      <w:r w:rsidRPr="004B3DA7">
        <w:rPr>
          <w:rFonts w:ascii="Arial" w:hAnsi="Arial" w:cs="Arial"/>
          <w:sz w:val="20"/>
        </w:rPr>
        <w:t>Đối với máy đào hầm có đường k</w:t>
      </w:r>
      <w:r w:rsidR="00847863" w:rsidRPr="00B86C9F">
        <w:rPr>
          <w:rFonts w:ascii="Arial" w:hAnsi="Arial" w:cs="Arial"/>
          <w:sz w:val="20"/>
        </w:rPr>
        <w:t>í</w:t>
      </w:r>
      <w:r w:rsidRPr="004B3DA7">
        <w:rPr>
          <w:rFonts w:ascii="Arial" w:hAnsi="Arial" w:cs="Arial"/>
          <w:sz w:val="20"/>
        </w:rPr>
        <w:t>nh trong lớn hơn 6,0 m lối đi bên trong máy đào hầm phải có diện tích mặt cắt tối thiểu là 1,2 m</w:t>
      </w:r>
      <w:r w:rsidRPr="00525E7B">
        <w:rPr>
          <w:rFonts w:ascii="Arial" w:hAnsi="Arial" w:cs="Arial"/>
          <w:sz w:val="20"/>
          <w:vertAlign w:val="superscript"/>
        </w:rPr>
        <w:t>2</w:t>
      </w:r>
      <w:r w:rsidRPr="004B3DA7">
        <w:rPr>
          <w:rFonts w:ascii="Arial" w:hAnsi="Arial" w:cs="Arial"/>
          <w:sz w:val="20"/>
        </w:rPr>
        <w:t>, theo đ</w:t>
      </w:r>
      <w:r w:rsidR="00E343F0" w:rsidRPr="00B86C9F">
        <w:rPr>
          <w:rFonts w:ascii="Arial" w:hAnsi="Arial" w:cs="Arial"/>
          <w:sz w:val="20"/>
        </w:rPr>
        <w:t>ó</w:t>
      </w:r>
      <w:r w:rsidRPr="004B3DA7">
        <w:rPr>
          <w:rFonts w:ascii="Arial" w:hAnsi="Arial" w:cs="Arial"/>
          <w:sz w:val="20"/>
        </w:rPr>
        <w:t xml:space="preserve"> mặt c</w:t>
      </w:r>
      <w:r w:rsidR="00A64AC4" w:rsidRPr="00B86C9F">
        <w:rPr>
          <w:rFonts w:ascii="Arial" w:hAnsi="Arial" w:cs="Arial"/>
          <w:sz w:val="20"/>
        </w:rPr>
        <w:t>ắ</w:t>
      </w:r>
      <w:r w:rsidRPr="004B3DA7">
        <w:rPr>
          <w:rFonts w:ascii="Arial" w:hAnsi="Arial" w:cs="Arial"/>
          <w:sz w:val="20"/>
        </w:rPr>
        <w:t>t lối đi phải có dạng hình chữ nhật với chiều cao tối thiểu là 1,9 m và chiều rộng tối thiểu l</w:t>
      </w:r>
      <w:r w:rsidR="00A64AC4" w:rsidRPr="00B86C9F">
        <w:rPr>
          <w:rFonts w:ascii="Arial" w:hAnsi="Arial" w:cs="Arial"/>
          <w:sz w:val="20"/>
        </w:rPr>
        <w:t>à</w:t>
      </w:r>
      <w:r w:rsidRPr="004B3DA7">
        <w:rPr>
          <w:rFonts w:ascii="Arial" w:hAnsi="Arial" w:cs="Arial"/>
          <w:sz w:val="20"/>
        </w:rPr>
        <w:t xml:space="preserve"> 0,6 m.</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Đối với máy đào hầm có đường kính trong lớn hơn 3,5 m và nhỏ hơn hoặc bằng 6,0 m lối đi bên trong máy đào hầm phải có diện tích mặt cắt tối thiểu là 0,8 m</w:t>
      </w:r>
      <w:r w:rsidRPr="00967BAF">
        <w:rPr>
          <w:rFonts w:ascii="Arial" w:hAnsi="Arial" w:cs="Arial"/>
          <w:sz w:val="20"/>
          <w:vertAlign w:val="superscript"/>
        </w:rPr>
        <w:t>2</w:t>
      </w:r>
      <w:r w:rsidRPr="004B3DA7">
        <w:rPr>
          <w:rFonts w:ascii="Arial" w:hAnsi="Arial" w:cs="Arial"/>
          <w:sz w:val="20"/>
        </w:rPr>
        <w:t xml:space="preserve">, theo đó mặt cắt lối đi có dạng hình chữ nhật với chiều cao tối thiểu 1,4 m và bề rộng </w:t>
      </w:r>
      <w:r w:rsidR="00964F4B">
        <w:rPr>
          <w:rFonts w:ascii="Arial" w:hAnsi="Arial" w:cs="Arial"/>
          <w:sz w:val="20"/>
        </w:rPr>
        <w:t>tối thiểu</w:t>
      </w:r>
      <w:r w:rsidRPr="004B3DA7">
        <w:rPr>
          <w:rFonts w:ascii="Arial" w:hAnsi="Arial" w:cs="Arial"/>
          <w:sz w:val="20"/>
        </w:rPr>
        <w:t xml:space="preserve"> l</w:t>
      </w:r>
      <w:r w:rsidR="00967BAF" w:rsidRPr="00B86C9F">
        <w:rPr>
          <w:rFonts w:ascii="Arial" w:hAnsi="Arial" w:cs="Arial"/>
          <w:sz w:val="20"/>
        </w:rPr>
        <w:t>à</w:t>
      </w:r>
      <w:r w:rsidRPr="004B3DA7">
        <w:rPr>
          <w:rFonts w:ascii="Arial" w:hAnsi="Arial" w:cs="Arial"/>
          <w:sz w:val="20"/>
        </w:rPr>
        <w:t xml:space="preserve"> 0,45 m. Đoạn</w:t>
      </w:r>
      <w:r w:rsidR="00266819">
        <w:rPr>
          <w:rFonts w:ascii="Arial" w:hAnsi="Arial" w:cs="Arial"/>
          <w:sz w:val="20"/>
        </w:rPr>
        <w:t xml:space="preserve"> có </w:t>
      </w:r>
      <w:r w:rsidRPr="004B3DA7">
        <w:rPr>
          <w:rFonts w:ascii="Arial" w:hAnsi="Arial" w:cs="Arial"/>
          <w:sz w:val="20"/>
        </w:rPr>
        <w:t>chiều cao giảm xuống tới 1,0 m chỉ được phép có chiều dài liên tục tối đa là 4,0 m.</w:t>
      </w:r>
    </w:p>
    <w:p w:rsidR="00C868DA" w:rsidRPr="004B3DA7" w:rsidRDefault="00C868DA" w:rsidP="004B3DA7">
      <w:pPr>
        <w:spacing w:before="120"/>
        <w:rPr>
          <w:rFonts w:ascii="Arial" w:hAnsi="Arial" w:cs="Arial"/>
          <w:sz w:val="20"/>
        </w:rPr>
      </w:pPr>
      <w:r w:rsidRPr="004B3DA7">
        <w:rPr>
          <w:rFonts w:ascii="Arial" w:hAnsi="Arial" w:cs="Arial"/>
          <w:sz w:val="20"/>
        </w:rPr>
        <w:t>Đối với máy đào hầm</w:t>
      </w:r>
      <w:r w:rsidR="00266819">
        <w:rPr>
          <w:rFonts w:ascii="Arial" w:hAnsi="Arial" w:cs="Arial"/>
          <w:sz w:val="20"/>
        </w:rPr>
        <w:t xml:space="preserve"> có </w:t>
      </w:r>
      <w:r w:rsidRPr="004B3DA7">
        <w:rPr>
          <w:rFonts w:ascii="Arial" w:hAnsi="Arial" w:cs="Arial"/>
          <w:sz w:val="20"/>
        </w:rPr>
        <w:t>đường kính trong lớn hơn 2,0 m và nhỏ hơn hoặc bằng 3,5 m lối đi bên trong máy đào hầm phải có diện tích mặt cắt tối thiểu là 0,6 m</w:t>
      </w:r>
      <w:r w:rsidRPr="00BB286F">
        <w:rPr>
          <w:rFonts w:ascii="Arial" w:hAnsi="Arial" w:cs="Arial"/>
          <w:sz w:val="20"/>
          <w:vertAlign w:val="superscript"/>
        </w:rPr>
        <w:t>2</w:t>
      </w:r>
      <w:r w:rsidRPr="004B3DA7">
        <w:rPr>
          <w:rFonts w:ascii="Arial" w:hAnsi="Arial" w:cs="Arial"/>
          <w:sz w:val="20"/>
        </w:rPr>
        <w:t>, theo đ</w:t>
      </w:r>
      <w:r w:rsidR="00D25D7A" w:rsidRPr="00B86C9F">
        <w:rPr>
          <w:rFonts w:ascii="Arial" w:hAnsi="Arial" w:cs="Arial"/>
          <w:sz w:val="20"/>
        </w:rPr>
        <w:t>ó</w:t>
      </w:r>
      <w:r w:rsidRPr="004B3DA7">
        <w:rPr>
          <w:rFonts w:ascii="Arial" w:hAnsi="Arial" w:cs="Arial"/>
          <w:sz w:val="20"/>
        </w:rPr>
        <w:t xml:space="preserve"> mặt cắt lối đi có dạng hình chữ nhật với chiều cao tối thiểu là 1,0 m và bề rộng </w:t>
      </w:r>
      <w:r w:rsidR="00964F4B">
        <w:rPr>
          <w:rFonts w:ascii="Arial" w:hAnsi="Arial" w:cs="Arial"/>
          <w:sz w:val="20"/>
        </w:rPr>
        <w:t>tối thiểu</w:t>
      </w:r>
      <w:r w:rsidRPr="004B3DA7">
        <w:rPr>
          <w:rFonts w:ascii="Arial" w:hAnsi="Arial" w:cs="Arial"/>
          <w:sz w:val="20"/>
        </w:rPr>
        <w:t xml:space="preserve"> là 0,45 m. Đoạn</w:t>
      </w:r>
      <w:r w:rsidR="00266819">
        <w:rPr>
          <w:rFonts w:ascii="Arial" w:hAnsi="Arial" w:cs="Arial"/>
          <w:sz w:val="20"/>
        </w:rPr>
        <w:t xml:space="preserve"> có </w:t>
      </w:r>
      <w:r w:rsidRPr="004B3DA7">
        <w:rPr>
          <w:rFonts w:ascii="Arial" w:hAnsi="Arial" w:cs="Arial"/>
          <w:sz w:val="20"/>
        </w:rPr>
        <w:t>chiều cao giảm xuống tới 0,7 m chỉ được phép có chiều dài liên tục tối đa là 4,0 m.</w:t>
      </w:r>
    </w:p>
    <w:p w:rsidR="00C868DA" w:rsidRPr="004B3DA7" w:rsidRDefault="00C868DA" w:rsidP="004B3DA7">
      <w:pPr>
        <w:spacing w:before="120"/>
        <w:rPr>
          <w:rFonts w:ascii="Arial" w:hAnsi="Arial" w:cs="Arial"/>
          <w:sz w:val="20"/>
        </w:rPr>
      </w:pPr>
      <w:r w:rsidRPr="004B3DA7">
        <w:rPr>
          <w:rFonts w:ascii="Arial" w:hAnsi="Arial" w:cs="Arial"/>
          <w:sz w:val="20"/>
        </w:rPr>
        <w:t>Đối với máy đào hầm có đường kính trong nhỏ hơn 2,0 m lối đi bên trong máy đào hầm phải</w:t>
      </w:r>
      <w:r w:rsidR="00266819">
        <w:rPr>
          <w:rFonts w:ascii="Arial" w:hAnsi="Arial" w:cs="Arial"/>
          <w:sz w:val="20"/>
        </w:rPr>
        <w:t xml:space="preserve"> có </w:t>
      </w:r>
      <w:r w:rsidRPr="004B3DA7">
        <w:rPr>
          <w:rFonts w:ascii="Arial" w:hAnsi="Arial" w:cs="Arial"/>
          <w:sz w:val="20"/>
        </w:rPr>
        <w:t>diện tích mặt cắt tối thiểu là 0,5 m</w:t>
      </w:r>
      <w:r w:rsidRPr="003D450B">
        <w:rPr>
          <w:rFonts w:ascii="Arial" w:hAnsi="Arial" w:cs="Arial"/>
          <w:sz w:val="20"/>
          <w:vertAlign w:val="superscript"/>
        </w:rPr>
        <w:t>2</w:t>
      </w:r>
      <w:r w:rsidRPr="004B3DA7">
        <w:rPr>
          <w:rFonts w:ascii="Arial" w:hAnsi="Arial" w:cs="Arial"/>
          <w:sz w:val="20"/>
        </w:rPr>
        <w:t>, theo đó mặt cắt lối đi có dạng hình chữ nhật với chiều cao tối thiểu l</w:t>
      </w:r>
      <w:r w:rsidR="007F619D">
        <w:rPr>
          <w:rFonts w:ascii="Arial" w:hAnsi="Arial" w:cs="Arial"/>
          <w:sz w:val="20"/>
        </w:rPr>
        <w:t>à</w:t>
      </w:r>
      <w:r w:rsidRPr="004B3DA7">
        <w:rPr>
          <w:rFonts w:ascii="Arial" w:hAnsi="Arial" w:cs="Arial"/>
          <w:sz w:val="20"/>
        </w:rPr>
        <w:t xml:space="preserve"> 0,7 m và bề rộng tối thiểu l</w:t>
      </w:r>
      <w:r w:rsidR="00F63B74" w:rsidRPr="00B86C9F">
        <w:rPr>
          <w:rFonts w:ascii="Arial" w:hAnsi="Arial" w:cs="Arial"/>
          <w:sz w:val="20"/>
        </w:rPr>
        <w:t>à</w:t>
      </w:r>
      <w:r w:rsidRPr="004B3DA7">
        <w:rPr>
          <w:rFonts w:ascii="Arial" w:hAnsi="Arial" w:cs="Arial"/>
          <w:sz w:val="20"/>
        </w:rPr>
        <w:t xml:space="preserve"> 0,45 m.</w:t>
      </w:r>
    </w:p>
    <w:p w:rsidR="00C868DA" w:rsidRPr="004B3DA7" w:rsidRDefault="00C868DA" w:rsidP="004B3DA7">
      <w:pPr>
        <w:spacing w:before="120"/>
        <w:rPr>
          <w:rFonts w:ascii="Arial" w:hAnsi="Arial" w:cs="Arial"/>
          <w:sz w:val="20"/>
        </w:rPr>
      </w:pPr>
      <w:r w:rsidRPr="004B3DA7">
        <w:rPr>
          <w:rFonts w:ascii="Arial" w:hAnsi="Arial" w:cs="Arial"/>
          <w:sz w:val="20"/>
        </w:rPr>
        <w:t>Mặt lối đi</w:t>
      </w:r>
      <w:r w:rsidR="00266819">
        <w:rPr>
          <w:rFonts w:ascii="Arial" w:hAnsi="Arial" w:cs="Arial"/>
          <w:sz w:val="20"/>
        </w:rPr>
        <w:t xml:space="preserve"> có </w:t>
      </w:r>
      <w:r w:rsidRPr="004B3DA7">
        <w:rPr>
          <w:rFonts w:ascii="Arial" w:hAnsi="Arial" w:cs="Arial"/>
          <w:sz w:val="20"/>
        </w:rPr>
        <w:t>bề rộng tối thiểu 0,3 m và được chế tạo với bề mặt không trơn trượt. Lối đi phải trang bị lan can và tấm chắn chân.</w:t>
      </w:r>
    </w:p>
    <w:p w:rsidR="00C868DA" w:rsidRPr="004B3DA7" w:rsidRDefault="00C868DA" w:rsidP="004B3DA7">
      <w:pPr>
        <w:spacing w:before="120"/>
        <w:rPr>
          <w:rFonts w:ascii="Arial" w:hAnsi="Arial" w:cs="Arial"/>
          <w:sz w:val="20"/>
        </w:rPr>
      </w:pPr>
      <w:r w:rsidRPr="004B3DA7">
        <w:rPr>
          <w:rFonts w:ascii="Arial" w:hAnsi="Arial" w:cs="Arial"/>
          <w:sz w:val="20"/>
        </w:rPr>
        <w:t>Các lối đi phải không bị cản tr</w:t>
      </w:r>
      <w:r w:rsidR="00560B6A" w:rsidRPr="00B86C9F">
        <w:rPr>
          <w:rFonts w:ascii="Arial" w:hAnsi="Arial" w:cs="Arial"/>
          <w:sz w:val="20"/>
        </w:rPr>
        <w:t>ở</w:t>
      </w:r>
      <w:r w:rsidRPr="004B3DA7">
        <w:rPr>
          <w:rFonts w:ascii="Arial" w:hAnsi="Arial" w:cs="Arial"/>
          <w:sz w:val="20"/>
        </w:rPr>
        <w:t>, ví dụ: bằng cách quy định các khu vực cất giữ cho vật liệu và thiết bị. Trong trường hợp có thể, cần tránh thay đổi cao độ và hướng đi. Trường hợp cần có cầu thang hoặc bậc leo, phải bố trí lan can hoặc tay nắm ít nhất</w:t>
      </w:r>
      <w:r w:rsidR="009E0C6D">
        <w:rPr>
          <w:rFonts w:ascii="Arial" w:hAnsi="Arial" w:cs="Arial"/>
          <w:sz w:val="20"/>
        </w:rPr>
        <w:t xml:space="preserve"> ở </w:t>
      </w:r>
      <w:r w:rsidRPr="004B3DA7">
        <w:rPr>
          <w:rFonts w:ascii="Arial" w:hAnsi="Arial" w:cs="Arial"/>
          <w:sz w:val="20"/>
        </w:rPr>
        <w:t>một bên.</w:t>
      </w:r>
    </w:p>
    <w:p w:rsidR="00C868DA" w:rsidRPr="000C24EB" w:rsidRDefault="00C868DA" w:rsidP="004B3DA7">
      <w:pPr>
        <w:spacing w:before="120"/>
        <w:rPr>
          <w:rFonts w:ascii="Arial" w:hAnsi="Arial" w:cs="Arial"/>
          <w:b/>
          <w:sz w:val="20"/>
        </w:rPr>
      </w:pPr>
      <w:r w:rsidRPr="000C24EB">
        <w:rPr>
          <w:rFonts w:ascii="Arial" w:hAnsi="Arial" w:cs="Arial"/>
          <w:b/>
          <w:sz w:val="20"/>
        </w:rPr>
        <w:t>5.2.10.3</w:t>
      </w:r>
      <w:r w:rsidR="000C24EB" w:rsidRPr="00B86C9F">
        <w:rPr>
          <w:rFonts w:ascii="Arial" w:hAnsi="Arial" w:cs="Arial"/>
          <w:b/>
          <w:sz w:val="20"/>
        </w:rPr>
        <w:t xml:space="preserve"> </w:t>
      </w:r>
      <w:r w:rsidR="004B3DA7" w:rsidRPr="000C24EB">
        <w:rPr>
          <w:rFonts w:ascii="Arial" w:hAnsi="Arial" w:cs="Arial"/>
          <w:b/>
          <w:sz w:val="20"/>
        </w:rPr>
        <w:t xml:space="preserve"> </w:t>
      </w:r>
      <w:r w:rsidRPr="000C24EB">
        <w:rPr>
          <w:rFonts w:ascii="Arial" w:hAnsi="Arial" w:cs="Arial"/>
          <w:b/>
          <w:sz w:val="20"/>
        </w:rPr>
        <w:t>Kích thước cửa tiếp cận</w:t>
      </w:r>
    </w:p>
    <w:p w:rsidR="00C868DA" w:rsidRPr="004B3DA7" w:rsidRDefault="00C868DA" w:rsidP="004B3DA7">
      <w:pPr>
        <w:spacing w:before="120"/>
        <w:rPr>
          <w:rFonts w:ascii="Arial" w:hAnsi="Arial" w:cs="Arial"/>
          <w:sz w:val="20"/>
        </w:rPr>
      </w:pPr>
      <w:r w:rsidRPr="004B3DA7">
        <w:rPr>
          <w:rFonts w:ascii="Arial" w:hAnsi="Arial" w:cs="Arial"/>
          <w:sz w:val="20"/>
        </w:rPr>
        <w:t>Cửa tiếp cận phải lớn nhất có thể, chúng phải có kích thước ngang tối thiểu là 0,45 m và diện tích mặt cắt tối thiểu là 0,35 m</w:t>
      </w:r>
      <w:r w:rsidRPr="00954773">
        <w:rPr>
          <w:rFonts w:ascii="Arial" w:hAnsi="Arial" w:cs="Arial"/>
          <w:sz w:val="20"/>
          <w:vertAlign w:val="superscript"/>
        </w:rPr>
        <w:t>2</w:t>
      </w:r>
      <w:r w:rsidRPr="004B3DA7">
        <w:rPr>
          <w:rFonts w:ascii="Arial" w:hAnsi="Arial" w:cs="Arial"/>
          <w:sz w:val="20"/>
        </w:rPr>
        <w:t>,</w:t>
      </w:r>
    </w:p>
    <w:p w:rsidR="00C868DA" w:rsidRPr="004B3DA7" w:rsidRDefault="00C868DA" w:rsidP="004B3DA7">
      <w:pPr>
        <w:spacing w:before="120"/>
        <w:rPr>
          <w:rFonts w:ascii="Arial" w:hAnsi="Arial" w:cs="Arial"/>
          <w:sz w:val="20"/>
        </w:rPr>
      </w:pPr>
      <w:r w:rsidRPr="004B3DA7">
        <w:rPr>
          <w:rFonts w:ascii="Arial" w:hAnsi="Arial" w:cs="Arial"/>
          <w:sz w:val="20"/>
        </w:rPr>
        <w:t>Đối với máy đào hầm có đường k</w:t>
      </w:r>
      <w:r w:rsidR="00A5336F" w:rsidRPr="00B86C9F">
        <w:rPr>
          <w:rFonts w:ascii="Arial" w:hAnsi="Arial" w:cs="Arial"/>
          <w:sz w:val="20"/>
        </w:rPr>
        <w:t>í</w:t>
      </w:r>
      <w:r w:rsidRPr="004B3DA7">
        <w:rPr>
          <w:rFonts w:ascii="Arial" w:hAnsi="Arial" w:cs="Arial"/>
          <w:sz w:val="20"/>
        </w:rPr>
        <w:t>nh ngoài nhỏ hơn hoặc bằng 6,0 m, diện tích mặt cắt tối thiểu phải được lấy như dưới đây:</w:t>
      </w:r>
    </w:p>
    <w:p w:rsidR="00C868DA" w:rsidRPr="00C17450" w:rsidRDefault="00C868DA" w:rsidP="00C17450">
      <w:pPr>
        <w:spacing w:before="120"/>
        <w:jc w:val="center"/>
        <w:rPr>
          <w:rFonts w:ascii="Arial" w:hAnsi="Arial" w:cs="Arial"/>
          <w:b/>
          <w:sz w:val="20"/>
        </w:rPr>
      </w:pPr>
      <w:r w:rsidRPr="00C17450">
        <w:rPr>
          <w:rFonts w:ascii="Arial" w:hAnsi="Arial" w:cs="Arial"/>
          <w:b/>
          <w:sz w:val="20"/>
        </w:rPr>
        <w:t>Bảng 2 - Mặt cắt ngang nhỏ nhất của c</w:t>
      </w:r>
      <w:r w:rsidR="00C17450" w:rsidRPr="00B86C9F">
        <w:rPr>
          <w:rFonts w:ascii="Arial" w:hAnsi="Arial" w:cs="Arial"/>
          <w:b/>
          <w:sz w:val="20"/>
        </w:rPr>
        <w:t>ử</w:t>
      </w:r>
      <w:r w:rsidRPr="00C17450">
        <w:rPr>
          <w:rFonts w:ascii="Arial" w:hAnsi="Arial" w:cs="Arial"/>
          <w:b/>
          <w:sz w:val="20"/>
        </w:rPr>
        <w:t>a tiếp cận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530"/>
        <w:gridCol w:w="4531"/>
      </w:tblGrid>
      <w:tr w:rsidR="00C868DA" w:rsidRPr="007503C1">
        <w:tc>
          <w:tcPr>
            <w:tcW w:w="2500" w:type="pct"/>
            <w:shd w:val="clear" w:color="auto" w:fill="FFFFFF"/>
            <w:vAlign w:val="center"/>
          </w:tcPr>
          <w:p w:rsidR="00C868DA" w:rsidRPr="007503C1" w:rsidRDefault="00C868DA" w:rsidP="00A467AA">
            <w:pPr>
              <w:spacing w:before="120"/>
              <w:jc w:val="center"/>
              <w:rPr>
                <w:rFonts w:ascii="Arial" w:hAnsi="Arial" w:cs="Arial"/>
                <w:b/>
                <w:sz w:val="20"/>
              </w:rPr>
            </w:pPr>
            <w:r w:rsidRPr="007503C1">
              <w:rPr>
                <w:rFonts w:ascii="Arial" w:hAnsi="Arial" w:cs="Arial"/>
                <w:b/>
                <w:sz w:val="20"/>
              </w:rPr>
              <w:t>Đường kính ngoài máy đào hầm</w:t>
            </w:r>
          </w:p>
        </w:tc>
        <w:tc>
          <w:tcPr>
            <w:tcW w:w="2500" w:type="pct"/>
            <w:shd w:val="clear" w:color="auto" w:fill="FFFFFF"/>
            <w:vAlign w:val="center"/>
          </w:tcPr>
          <w:p w:rsidR="00C868DA" w:rsidRPr="007503C1" w:rsidRDefault="00C868DA" w:rsidP="00A467AA">
            <w:pPr>
              <w:spacing w:before="120"/>
              <w:jc w:val="center"/>
              <w:rPr>
                <w:rFonts w:ascii="Arial" w:hAnsi="Arial" w:cs="Arial"/>
                <w:b/>
                <w:sz w:val="20"/>
              </w:rPr>
            </w:pPr>
            <w:r w:rsidRPr="007503C1">
              <w:rPr>
                <w:rFonts w:ascii="Arial" w:hAnsi="Arial" w:cs="Arial"/>
                <w:b/>
                <w:sz w:val="20"/>
              </w:rPr>
              <w:t>Diện tích mặt cắt tối thi</w:t>
            </w:r>
            <w:r w:rsidR="00B14BFE" w:rsidRPr="00B86C9F">
              <w:rPr>
                <w:rFonts w:ascii="Arial" w:hAnsi="Arial" w:cs="Arial"/>
                <w:b/>
                <w:sz w:val="20"/>
              </w:rPr>
              <w:t>ể</w:t>
            </w:r>
            <w:r w:rsidRPr="007503C1">
              <w:rPr>
                <w:rFonts w:ascii="Arial" w:hAnsi="Arial" w:cs="Arial"/>
                <w:b/>
                <w:sz w:val="20"/>
              </w:rPr>
              <w:t>u</w:t>
            </w:r>
          </w:p>
        </w:tc>
      </w:tr>
      <w:tr w:rsidR="00C868DA" w:rsidRPr="004B3DA7">
        <w:tc>
          <w:tcPr>
            <w:tcW w:w="2500" w:type="pct"/>
            <w:shd w:val="clear" w:color="auto" w:fill="FFFFFF"/>
            <w:vAlign w:val="center"/>
          </w:tcPr>
          <w:p w:rsidR="00C868DA" w:rsidRPr="004B3DA7" w:rsidRDefault="00A467AA" w:rsidP="00A467AA">
            <w:pPr>
              <w:spacing w:before="120"/>
              <w:jc w:val="center"/>
              <w:rPr>
                <w:rFonts w:ascii="Arial" w:hAnsi="Arial" w:cs="Arial"/>
                <w:sz w:val="20"/>
              </w:rPr>
            </w:pPr>
            <w:r w:rsidRPr="00A467AA">
              <w:rPr>
                <w:rFonts w:ascii="Arial" w:hAnsi="Arial" w:cs="Arial"/>
                <w:sz w:val="20"/>
                <w:lang w:val="en-US"/>
              </w:rPr>
              <w:t>≤</w:t>
            </w:r>
            <w:r w:rsidR="00C868DA" w:rsidRPr="004B3DA7">
              <w:rPr>
                <w:rFonts w:ascii="Arial" w:hAnsi="Arial" w:cs="Arial"/>
                <w:sz w:val="20"/>
              </w:rPr>
              <w:t xml:space="preserve"> 3,5 m</w:t>
            </w:r>
          </w:p>
        </w:tc>
        <w:tc>
          <w:tcPr>
            <w:tcW w:w="2500" w:type="pct"/>
            <w:shd w:val="clear" w:color="auto" w:fill="FFFFFF"/>
            <w:vAlign w:val="center"/>
          </w:tcPr>
          <w:p w:rsidR="00C868DA" w:rsidRPr="004B3DA7" w:rsidRDefault="00C868DA" w:rsidP="00A467AA">
            <w:pPr>
              <w:spacing w:before="120"/>
              <w:jc w:val="center"/>
              <w:rPr>
                <w:rFonts w:ascii="Arial" w:hAnsi="Arial" w:cs="Arial"/>
                <w:sz w:val="20"/>
              </w:rPr>
            </w:pPr>
            <w:r w:rsidRPr="004B3DA7">
              <w:rPr>
                <w:rFonts w:ascii="Arial" w:hAnsi="Arial" w:cs="Arial"/>
                <w:sz w:val="20"/>
              </w:rPr>
              <w:t>0,2 m</w:t>
            </w:r>
            <w:r w:rsidRPr="005837AF">
              <w:rPr>
                <w:rFonts w:ascii="Arial" w:hAnsi="Arial" w:cs="Arial"/>
                <w:sz w:val="20"/>
                <w:vertAlign w:val="superscript"/>
              </w:rPr>
              <w:t>2</w:t>
            </w:r>
          </w:p>
        </w:tc>
      </w:tr>
      <w:tr w:rsidR="00C868DA" w:rsidRPr="004B3DA7">
        <w:tc>
          <w:tcPr>
            <w:tcW w:w="2500" w:type="pct"/>
            <w:shd w:val="clear" w:color="auto" w:fill="FFFFFF"/>
            <w:vAlign w:val="center"/>
          </w:tcPr>
          <w:p w:rsidR="00C868DA" w:rsidRPr="004B3DA7" w:rsidRDefault="00C868DA" w:rsidP="00A467AA">
            <w:pPr>
              <w:spacing w:before="120"/>
              <w:jc w:val="center"/>
              <w:rPr>
                <w:rFonts w:ascii="Arial" w:hAnsi="Arial" w:cs="Arial"/>
                <w:sz w:val="20"/>
              </w:rPr>
            </w:pPr>
            <w:r w:rsidRPr="004B3DA7">
              <w:rPr>
                <w:rFonts w:ascii="Arial" w:hAnsi="Arial" w:cs="Arial"/>
                <w:sz w:val="20"/>
              </w:rPr>
              <w:t xml:space="preserve">&gt; 3,5 m </w:t>
            </w:r>
            <w:r w:rsidR="00A467AA" w:rsidRPr="00A467AA">
              <w:rPr>
                <w:rFonts w:ascii="Arial" w:hAnsi="Arial" w:cs="Arial"/>
                <w:sz w:val="20"/>
                <w:lang w:val="en-US"/>
              </w:rPr>
              <w:t>≤</w:t>
            </w:r>
            <w:r w:rsidRPr="004B3DA7">
              <w:rPr>
                <w:rFonts w:ascii="Arial" w:hAnsi="Arial" w:cs="Arial"/>
                <w:sz w:val="20"/>
              </w:rPr>
              <w:t xml:space="preserve"> 6,0 m</w:t>
            </w:r>
          </w:p>
        </w:tc>
        <w:tc>
          <w:tcPr>
            <w:tcW w:w="2500" w:type="pct"/>
            <w:shd w:val="clear" w:color="auto" w:fill="FFFFFF"/>
            <w:vAlign w:val="center"/>
          </w:tcPr>
          <w:p w:rsidR="00C868DA" w:rsidRPr="004B3DA7" w:rsidRDefault="00C868DA" w:rsidP="00A467AA">
            <w:pPr>
              <w:spacing w:before="120"/>
              <w:jc w:val="center"/>
              <w:rPr>
                <w:rFonts w:ascii="Arial" w:hAnsi="Arial" w:cs="Arial"/>
                <w:sz w:val="20"/>
              </w:rPr>
            </w:pPr>
            <w:r w:rsidRPr="004B3DA7">
              <w:rPr>
                <w:rFonts w:ascii="Arial" w:hAnsi="Arial" w:cs="Arial"/>
                <w:sz w:val="20"/>
              </w:rPr>
              <w:t>0,25 m</w:t>
            </w:r>
            <w:r w:rsidRPr="005837AF">
              <w:rPr>
                <w:rFonts w:ascii="Arial" w:hAnsi="Arial" w:cs="Arial"/>
                <w:sz w:val="20"/>
                <w:vertAlign w:val="superscript"/>
              </w:rPr>
              <w:t>2</w:t>
            </w:r>
          </w:p>
        </w:tc>
      </w:tr>
    </w:tbl>
    <w:p w:rsidR="00C868DA" w:rsidRPr="0000241A" w:rsidRDefault="00D33243" w:rsidP="004B3DA7">
      <w:pPr>
        <w:spacing w:before="120"/>
        <w:rPr>
          <w:rFonts w:ascii="Arial" w:hAnsi="Arial" w:cs="Arial"/>
          <w:b/>
          <w:sz w:val="20"/>
        </w:rPr>
      </w:pPr>
      <w:bookmarkStart w:id="20" w:name="dieu_5_2_11"/>
      <w:r w:rsidRPr="00D33243">
        <w:rPr>
          <w:rFonts w:ascii="Arial" w:hAnsi="Arial" w:cs="Arial"/>
          <w:b/>
          <w:sz w:val="20"/>
        </w:rPr>
        <w:t>5.2.11  Phòng chống vật rơi, lún sụt bề mặt, sạt lở đá và ngập nước</w:t>
      </w:r>
      <w:bookmarkEnd w:id="20"/>
    </w:p>
    <w:p w:rsidR="00C868DA" w:rsidRPr="0000241A" w:rsidRDefault="00C868DA" w:rsidP="004B3DA7">
      <w:pPr>
        <w:spacing w:before="120"/>
        <w:rPr>
          <w:rFonts w:ascii="Arial" w:hAnsi="Arial" w:cs="Arial"/>
          <w:b/>
          <w:sz w:val="20"/>
        </w:rPr>
      </w:pPr>
      <w:r w:rsidRPr="0000241A">
        <w:rPr>
          <w:rFonts w:ascii="Arial" w:hAnsi="Arial" w:cs="Arial"/>
          <w:b/>
          <w:sz w:val="20"/>
        </w:rPr>
        <w:t>5.2.11.1</w:t>
      </w:r>
      <w:r w:rsidR="004B3DA7" w:rsidRPr="0000241A">
        <w:rPr>
          <w:rFonts w:ascii="Arial" w:hAnsi="Arial" w:cs="Arial"/>
          <w:b/>
          <w:sz w:val="20"/>
        </w:rPr>
        <w:t xml:space="preserve"> </w:t>
      </w:r>
      <w:r w:rsidR="00062DCA" w:rsidRPr="00B86C9F">
        <w:rPr>
          <w:rFonts w:ascii="Arial" w:hAnsi="Arial" w:cs="Arial"/>
          <w:b/>
          <w:sz w:val="20"/>
        </w:rPr>
        <w:t xml:space="preserve"> </w:t>
      </w:r>
      <w:r w:rsidRPr="0000241A">
        <w:rPr>
          <w:rFonts w:ascii="Arial" w:hAnsi="Arial" w:cs="Arial"/>
          <w:b/>
          <w:sz w:val="20"/>
        </w:rPr>
        <w:t>Vật rơi</w:t>
      </w:r>
    </w:p>
    <w:p w:rsidR="00C868DA" w:rsidRPr="004B3DA7" w:rsidRDefault="00C868DA" w:rsidP="004B3DA7">
      <w:pPr>
        <w:spacing w:before="120"/>
        <w:rPr>
          <w:rFonts w:ascii="Arial" w:hAnsi="Arial" w:cs="Arial"/>
          <w:sz w:val="20"/>
        </w:rPr>
      </w:pPr>
      <w:r w:rsidRPr="004B3DA7">
        <w:rPr>
          <w:rFonts w:ascii="Arial" w:hAnsi="Arial" w:cs="Arial"/>
          <w:sz w:val="20"/>
        </w:rPr>
        <w:t>Trường hợp có nguy cơ vật rơi vào các vị tr</w:t>
      </w:r>
      <w:r w:rsidR="00111E5D">
        <w:rPr>
          <w:rFonts w:ascii="Arial" w:hAnsi="Arial" w:cs="Arial"/>
          <w:sz w:val="20"/>
        </w:rPr>
        <w:t>í</w:t>
      </w:r>
      <w:r w:rsidRPr="004B3DA7">
        <w:rPr>
          <w:rFonts w:ascii="Arial" w:hAnsi="Arial" w:cs="Arial"/>
          <w:sz w:val="20"/>
        </w:rPr>
        <w:t xml:space="preserve"> làm việc hoặc trạm điều khiển, phải trang bị kết c</w:t>
      </w:r>
      <w:r w:rsidR="00AB7D31" w:rsidRPr="00B86C9F">
        <w:rPr>
          <w:rFonts w:ascii="Arial" w:hAnsi="Arial" w:cs="Arial"/>
          <w:sz w:val="20"/>
        </w:rPr>
        <w:t>ấ</w:t>
      </w:r>
      <w:r w:rsidRPr="004B3DA7">
        <w:rPr>
          <w:rFonts w:ascii="Arial" w:hAnsi="Arial" w:cs="Arial"/>
          <w:sz w:val="20"/>
        </w:rPr>
        <w:t>u phòng chống vật rơi (FOPS) theo mức 2 của ISO 3449:2008.</w:t>
      </w:r>
    </w:p>
    <w:p w:rsidR="00C868DA" w:rsidRPr="004B3DA7" w:rsidRDefault="00C868DA" w:rsidP="004B3DA7">
      <w:pPr>
        <w:spacing w:before="120"/>
        <w:rPr>
          <w:rFonts w:ascii="Arial" w:hAnsi="Arial" w:cs="Arial"/>
          <w:sz w:val="20"/>
        </w:rPr>
      </w:pPr>
      <w:r w:rsidRPr="004B3DA7">
        <w:rPr>
          <w:rFonts w:ascii="Arial" w:hAnsi="Arial" w:cs="Arial"/>
          <w:sz w:val="20"/>
        </w:rPr>
        <w:t>Khi đào giếng với độ nghiêng 25 % tr</w:t>
      </w:r>
      <w:r w:rsidR="00DC14AA" w:rsidRPr="00B86C9F">
        <w:rPr>
          <w:rFonts w:ascii="Arial" w:hAnsi="Arial" w:cs="Arial"/>
          <w:sz w:val="20"/>
        </w:rPr>
        <w:t>ở</w:t>
      </w:r>
      <w:r w:rsidRPr="004B3DA7">
        <w:rPr>
          <w:rFonts w:ascii="Arial" w:hAnsi="Arial" w:cs="Arial"/>
          <w:sz w:val="20"/>
        </w:rPr>
        <w:t xml:space="preserve"> lên theo phương ngang, trạm điều khiển chính phải được bảo vệ chống lại các vật lăn hoặc vật rơi bằng một ráo chắn được thiết kế để chịu tải trọng tích lũy hoặc trang bị một bộ phận làm lệch hướng để ngăn không cho tích lũy tải trọng.</w:t>
      </w:r>
    </w:p>
    <w:p w:rsidR="00C868DA" w:rsidRPr="00D415D9" w:rsidRDefault="00C868DA" w:rsidP="004B3DA7">
      <w:pPr>
        <w:spacing w:before="120"/>
        <w:rPr>
          <w:rFonts w:ascii="Arial" w:hAnsi="Arial" w:cs="Arial"/>
          <w:b/>
          <w:sz w:val="20"/>
        </w:rPr>
      </w:pPr>
      <w:r w:rsidRPr="00D415D9">
        <w:rPr>
          <w:rFonts w:ascii="Arial" w:hAnsi="Arial" w:cs="Arial"/>
          <w:b/>
          <w:sz w:val="20"/>
        </w:rPr>
        <w:t>5.2.11.2</w:t>
      </w:r>
      <w:r w:rsidR="004B3DA7" w:rsidRPr="00D415D9">
        <w:rPr>
          <w:rFonts w:ascii="Arial" w:hAnsi="Arial" w:cs="Arial"/>
          <w:b/>
          <w:sz w:val="20"/>
        </w:rPr>
        <w:t xml:space="preserve"> </w:t>
      </w:r>
      <w:r w:rsidR="00D415D9" w:rsidRPr="00B86C9F">
        <w:rPr>
          <w:rFonts w:ascii="Arial" w:hAnsi="Arial" w:cs="Arial"/>
          <w:b/>
          <w:sz w:val="20"/>
        </w:rPr>
        <w:t xml:space="preserve"> </w:t>
      </w:r>
      <w:r w:rsidRPr="00D415D9">
        <w:rPr>
          <w:rFonts w:ascii="Arial" w:hAnsi="Arial" w:cs="Arial"/>
          <w:b/>
          <w:sz w:val="20"/>
        </w:rPr>
        <w:t>Lún sụt bề mặt</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được trang bị hệ thống chống đỡ bề mặt phù hợp với điều kiện nền đất mà máy được sử dụng, xem 5.2.4</w:t>
      </w:r>
    </w:p>
    <w:p w:rsidR="00C868DA" w:rsidRPr="00FA44C7" w:rsidRDefault="00C868DA" w:rsidP="004B3DA7">
      <w:pPr>
        <w:spacing w:before="120"/>
        <w:rPr>
          <w:rFonts w:ascii="Arial" w:hAnsi="Arial" w:cs="Arial"/>
          <w:b/>
          <w:sz w:val="20"/>
        </w:rPr>
      </w:pPr>
      <w:r w:rsidRPr="00FA44C7">
        <w:rPr>
          <w:rFonts w:ascii="Arial" w:hAnsi="Arial" w:cs="Arial"/>
          <w:b/>
          <w:sz w:val="20"/>
        </w:rPr>
        <w:t>5.2.11.3</w:t>
      </w:r>
      <w:r w:rsidR="004B3DA7" w:rsidRPr="00FA44C7">
        <w:rPr>
          <w:rFonts w:ascii="Arial" w:hAnsi="Arial" w:cs="Arial"/>
          <w:b/>
          <w:sz w:val="20"/>
        </w:rPr>
        <w:t xml:space="preserve"> </w:t>
      </w:r>
      <w:r w:rsidR="00FA44C7" w:rsidRPr="00B86C9F">
        <w:rPr>
          <w:rFonts w:ascii="Arial" w:hAnsi="Arial" w:cs="Arial"/>
          <w:b/>
          <w:sz w:val="20"/>
        </w:rPr>
        <w:t xml:space="preserve"> </w:t>
      </w:r>
      <w:r w:rsidRPr="00FA44C7">
        <w:rPr>
          <w:rFonts w:ascii="Arial" w:hAnsi="Arial" w:cs="Arial"/>
          <w:b/>
          <w:sz w:val="20"/>
        </w:rPr>
        <w:t>Sạt l</w:t>
      </w:r>
      <w:r w:rsidR="00FA44C7" w:rsidRPr="00B86C9F">
        <w:rPr>
          <w:rFonts w:ascii="Arial" w:hAnsi="Arial" w:cs="Arial"/>
          <w:b/>
          <w:sz w:val="20"/>
        </w:rPr>
        <w:t>ở</w:t>
      </w:r>
      <w:r w:rsidRPr="00FA44C7">
        <w:rPr>
          <w:rFonts w:ascii="Arial" w:hAnsi="Arial" w:cs="Arial"/>
          <w:b/>
          <w:sz w:val="20"/>
        </w:rPr>
        <w:t xml:space="preserve"> đá</w:t>
      </w:r>
    </w:p>
    <w:p w:rsidR="00C868DA" w:rsidRPr="004B3DA7" w:rsidRDefault="00B07A90" w:rsidP="004B3DA7">
      <w:pPr>
        <w:spacing w:before="120"/>
        <w:rPr>
          <w:rFonts w:ascii="Arial" w:hAnsi="Arial" w:cs="Arial"/>
          <w:sz w:val="20"/>
        </w:rPr>
      </w:pPr>
      <w:r>
        <w:rPr>
          <w:rFonts w:ascii="Arial" w:hAnsi="Arial" w:cs="Arial"/>
          <w:sz w:val="20"/>
        </w:rPr>
        <w:t>Ở</w:t>
      </w:r>
      <w:r w:rsidR="00C868DA" w:rsidRPr="004B3DA7">
        <w:rPr>
          <w:rFonts w:ascii="Arial" w:hAnsi="Arial" w:cs="Arial"/>
          <w:sz w:val="20"/>
        </w:rPr>
        <w:t xml:space="preserve"> các máy đào hầm không</w:t>
      </w:r>
      <w:r w:rsidR="00266819">
        <w:rPr>
          <w:rFonts w:ascii="Arial" w:hAnsi="Arial" w:cs="Arial"/>
          <w:sz w:val="20"/>
        </w:rPr>
        <w:t xml:space="preserve"> có </w:t>
      </w:r>
      <w:r w:rsidR="00C868DA" w:rsidRPr="004B3DA7">
        <w:rPr>
          <w:rFonts w:ascii="Arial" w:hAnsi="Arial" w:cs="Arial"/>
          <w:sz w:val="20"/>
        </w:rPr>
        <w:t>khiên phải trang bị thiết bị chống sạt l</w:t>
      </w:r>
      <w:r w:rsidR="00DF598E" w:rsidRPr="00B86C9F">
        <w:rPr>
          <w:rFonts w:ascii="Arial" w:hAnsi="Arial" w:cs="Arial"/>
          <w:sz w:val="20"/>
        </w:rPr>
        <w:t>ở</w:t>
      </w:r>
      <w:r w:rsidR="00C868DA" w:rsidRPr="004B3DA7">
        <w:rPr>
          <w:rFonts w:ascii="Arial" w:hAnsi="Arial" w:cs="Arial"/>
          <w:sz w:val="20"/>
        </w:rPr>
        <w:t xml:space="preserve"> đá. Dạng và diện tích l</w:t>
      </w:r>
      <w:r w:rsidR="006924A8" w:rsidRPr="00B86C9F">
        <w:rPr>
          <w:rFonts w:ascii="Arial" w:hAnsi="Arial" w:cs="Arial"/>
          <w:sz w:val="20"/>
        </w:rPr>
        <w:t>ắ</w:t>
      </w:r>
      <w:r w:rsidR="00C868DA" w:rsidRPr="004B3DA7">
        <w:rPr>
          <w:rFonts w:ascii="Arial" w:hAnsi="Arial" w:cs="Arial"/>
          <w:sz w:val="20"/>
        </w:rPr>
        <w:t>p đặt cấu kiện chống sạt lở đá phải phù hợp với mục đích sử dụng của máy.</w:t>
      </w:r>
    </w:p>
    <w:p w:rsidR="00C868DA" w:rsidRPr="004B3DA7" w:rsidRDefault="00C868DA" w:rsidP="004B3DA7">
      <w:pPr>
        <w:spacing w:before="120"/>
        <w:rPr>
          <w:rFonts w:ascii="Arial" w:hAnsi="Arial" w:cs="Arial"/>
          <w:sz w:val="20"/>
        </w:rPr>
      </w:pPr>
      <w:r w:rsidRPr="004B3DA7">
        <w:rPr>
          <w:rFonts w:ascii="Arial" w:hAnsi="Arial" w:cs="Arial"/>
          <w:sz w:val="20"/>
        </w:rPr>
        <w:t>Tất cả các bộ phận yêu cầu an toàn như cáp điện, máy biến áp, đường ống thủy lực và ống mềm phải được bảo vệ chống lại đá rơi.</w:t>
      </w:r>
    </w:p>
    <w:p w:rsidR="00C868DA" w:rsidRPr="00A46A7D" w:rsidRDefault="00C868DA" w:rsidP="004B3DA7">
      <w:pPr>
        <w:spacing w:before="120"/>
        <w:rPr>
          <w:rFonts w:ascii="Arial" w:hAnsi="Arial" w:cs="Arial"/>
          <w:b/>
          <w:sz w:val="20"/>
        </w:rPr>
      </w:pPr>
      <w:r w:rsidRPr="00A46A7D">
        <w:rPr>
          <w:rFonts w:ascii="Arial" w:hAnsi="Arial" w:cs="Arial"/>
          <w:b/>
          <w:sz w:val="20"/>
        </w:rPr>
        <w:t>5.2.11.4</w:t>
      </w:r>
      <w:r w:rsidR="004B3DA7" w:rsidRPr="00A46A7D">
        <w:rPr>
          <w:rFonts w:ascii="Arial" w:hAnsi="Arial" w:cs="Arial"/>
          <w:b/>
          <w:sz w:val="20"/>
        </w:rPr>
        <w:t xml:space="preserve"> </w:t>
      </w:r>
      <w:r w:rsidR="00A46A7D" w:rsidRPr="00B86C9F">
        <w:rPr>
          <w:rFonts w:ascii="Arial" w:hAnsi="Arial" w:cs="Arial"/>
          <w:b/>
          <w:sz w:val="20"/>
        </w:rPr>
        <w:t xml:space="preserve"> </w:t>
      </w:r>
      <w:r w:rsidRPr="00A46A7D">
        <w:rPr>
          <w:rFonts w:ascii="Arial" w:hAnsi="Arial" w:cs="Arial"/>
          <w:b/>
          <w:sz w:val="20"/>
        </w:rPr>
        <w:t>Ngập nước</w:t>
      </w:r>
    </w:p>
    <w:p w:rsidR="00C868DA" w:rsidRPr="004B3DA7" w:rsidRDefault="00C868DA" w:rsidP="004B3DA7">
      <w:pPr>
        <w:spacing w:before="120"/>
        <w:rPr>
          <w:rFonts w:ascii="Arial" w:hAnsi="Arial" w:cs="Arial"/>
          <w:sz w:val="20"/>
        </w:rPr>
      </w:pPr>
      <w:r w:rsidRPr="004B3DA7">
        <w:rPr>
          <w:rFonts w:ascii="Arial" w:hAnsi="Arial" w:cs="Arial"/>
          <w:sz w:val="20"/>
        </w:rPr>
        <w:t>Trường hợp sử dụng dự kiến của máy có rủi ro đặc biệt như ngập nước, nhà sản xuất phải thực hiện các điều khoản bổ sung để giảm rủi ro.</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Các điều khoản này có thể bao gồm:</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Thiết bị khoan</w:t>
      </w:r>
      <w:r w:rsidR="009E0C6D">
        <w:rPr>
          <w:rFonts w:ascii="Arial" w:hAnsi="Arial" w:cs="Arial"/>
          <w:sz w:val="20"/>
        </w:rPr>
        <w:t xml:space="preserve"> ở </w:t>
      </w:r>
      <w:r w:rsidRPr="004B3DA7">
        <w:rPr>
          <w:rFonts w:ascii="Arial" w:hAnsi="Arial" w:cs="Arial"/>
          <w:sz w:val="20"/>
        </w:rPr>
        <w:t>phía trước máy;</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Thiết bị phun vữa xi măng trước khi đào;</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Thiết bị bơm;</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Các bộ phận liên quan đến an toàn hoặc nhạy cảm với an toàn phải được lắp đặt để những rủi ro phát sinh</w:t>
      </w:r>
      <w:r w:rsidR="009E0C6D">
        <w:rPr>
          <w:rFonts w:ascii="Arial" w:hAnsi="Arial" w:cs="Arial"/>
          <w:sz w:val="20"/>
        </w:rPr>
        <w:t xml:space="preserve"> ở </w:t>
      </w:r>
      <w:r w:rsidRPr="004B3DA7">
        <w:rPr>
          <w:rFonts w:ascii="Arial" w:hAnsi="Arial" w:cs="Arial"/>
          <w:sz w:val="20"/>
        </w:rPr>
        <w:t>mức thấp nhất;</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Hệ thống bịt kín phù hợp.</w:t>
      </w:r>
    </w:p>
    <w:p w:rsidR="00C868DA" w:rsidRPr="004B3DA7" w:rsidRDefault="00C868DA" w:rsidP="004B3DA7">
      <w:pPr>
        <w:spacing w:before="120"/>
        <w:rPr>
          <w:rFonts w:ascii="Arial" w:hAnsi="Arial" w:cs="Arial"/>
          <w:sz w:val="20"/>
        </w:rPr>
      </w:pPr>
      <w:r w:rsidRPr="004B3DA7">
        <w:rPr>
          <w:rFonts w:ascii="Arial" w:hAnsi="Arial" w:cs="Arial"/>
          <w:sz w:val="20"/>
        </w:rPr>
        <w:t>Các điều khoản bổ sung này sẽ được mô tả trong hướng dẫn vận hành.</w:t>
      </w:r>
    </w:p>
    <w:p w:rsidR="00C868DA" w:rsidRPr="005B77F6" w:rsidRDefault="00C868DA" w:rsidP="004B3DA7">
      <w:pPr>
        <w:spacing w:before="120"/>
        <w:rPr>
          <w:rFonts w:ascii="Arial" w:hAnsi="Arial" w:cs="Arial"/>
          <w:b/>
          <w:sz w:val="20"/>
        </w:rPr>
      </w:pPr>
      <w:r w:rsidRPr="005B77F6">
        <w:rPr>
          <w:rFonts w:ascii="Arial" w:hAnsi="Arial" w:cs="Arial"/>
          <w:b/>
          <w:sz w:val="20"/>
        </w:rPr>
        <w:t>5.2.12</w:t>
      </w:r>
      <w:r w:rsidR="004B3DA7" w:rsidRPr="005B77F6">
        <w:rPr>
          <w:rFonts w:ascii="Arial" w:hAnsi="Arial" w:cs="Arial"/>
          <w:b/>
          <w:sz w:val="20"/>
        </w:rPr>
        <w:t xml:space="preserve"> </w:t>
      </w:r>
      <w:r w:rsidR="005B77F6" w:rsidRPr="00B86C9F">
        <w:rPr>
          <w:rFonts w:ascii="Arial" w:hAnsi="Arial" w:cs="Arial"/>
          <w:b/>
          <w:sz w:val="20"/>
        </w:rPr>
        <w:t xml:space="preserve"> </w:t>
      </w:r>
      <w:r w:rsidRPr="005B77F6">
        <w:rPr>
          <w:rFonts w:ascii="Arial" w:hAnsi="Arial" w:cs="Arial"/>
          <w:b/>
          <w:sz w:val="20"/>
        </w:rPr>
        <w:t>Giàn kích đẩy đường ống</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 xml:space="preserve">Việc truyền lực từ kích đẩy lên </w:t>
      </w:r>
      <w:r w:rsidR="00C3538A" w:rsidRPr="00B86C9F">
        <w:rPr>
          <w:rFonts w:ascii="Arial" w:hAnsi="Arial" w:cs="Arial"/>
          <w:sz w:val="20"/>
        </w:rPr>
        <w:t>ố</w:t>
      </w:r>
      <w:r w:rsidRPr="004B3DA7">
        <w:rPr>
          <w:rFonts w:ascii="Arial" w:hAnsi="Arial" w:cs="Arial"/>
          <w:sz w:val="20"/>
        </w:rPr>
        <w:t>ng trong giàn kích đẩy đường ống, máy khoan ép và máy khoan kiểu vít xoắn phải được ti</w:t>
      </w:r>
      <w:r w:rsidR="00580907" w:rsidRPr="00B86C9F">
        <w:rPr>
          <w:rFonts w:ascii="Arial" w:hAnsi="Arial" w:cs="Arial"/>
          <w:sz w:val="20"/>
        </w:rPr>
        <w:t>ế</w:t>
      </w:r>
      <w:r w:rsidRPr="004B3DA7">
        <w:rPr>
          <w:rFonts w:ascii="Arial" w:hAnsi="Arial" w:cs="Arial"/>
          <w:sz w:val="20"/>
        </w:rPr>
        <w:t>n hành qua một tấm đệm và vòng đẩy được thiết kế phù hợp. Các kích đẩy phải được liên kết vuông góc với vành đẩy sao cho không bị uốn trong qu</w:t>
      </w:r>
      <w:r w:rsidR="00A70038" w:rsidRPr="00B86C9F">
        <w:rPr>
          <w:rFonts w:ascii="Arial" w:hAnsi="Arial" w:cs="Arial"/>
          <w:sz w:val="20"/>
        </w:rPr>
        <w:t>á</w:t>
      </w:r>
      <w:r w:rsidRPr="004B3DA7">
        <w:rPr>
          <w:rFonts w:ascii="Arial" w:hAnsi="Arial" w:cs="Arial"/>
          <w:sz w:val="20"/>
        </w:rPr>
        <w:t xml:space="preserve"> trình vận hành.</w:t>
      </w:r>
    </w:p>
    <w:p w:rsidR="00C868DA" w:rsidRPr="004B3DA7" w:rsidRDefault="00C868DA" w:rsidP="004B3DA7">
      <w:pPr>
        <w:spacing w:before="120"/>
        <w:rPr>
          <w:rFonts w:ascii="Arial" w:hAnsi="Arial" w:cs="Arial"/>
          <w:sz w:val="20"/>
        </w:rPr>
      </w:pPr>
      <w:r w:rsidRPr="004B3DA7">
        <w:rPr>
          <w:rFonts w:ascii="Arial" w:hAnsi="Arial" w:cs="Arial"/>
          <w:sz w:val="20"/>
        </w:rPr>
        <w:t xml:space="preserve">Nhà sản xuất phải cung cấp thông tin về việc </w:t>
      </w:r>
      <w:r w:rsidR="00F810B1">
        <w:rPr>
          <w:rFonts w:ascii="Arial" w:hAnsi="Arial" w:cs="Arial"/>
          <w:sz w:val="20"/>
        </w:rPr>
        <w:t>sử dụng</w:t>
      </w:r>
      <w:r w:rsidRPr="004B3DA7">
        <w:rPr>
          <w:rFonts w:ascii="Arial" w:hAnsi="Arial" w:cs="Arial"/>
          <w:sz w:val="20"/>
        </w:rPr>
        <w:t xml:space="preserve"> an toàn giàn kích đầy đường ống, xem 7.3.2.</w:t>
      </w:r>
    </w:p>
    <w:p w:rsidR="008878FB" w:rsidRPr="008878FB" w:rsidRDefault="008878FB" w:rsidP="008878FB">
      <w:pPr>
        <w:spacing w:before="120"/>
        <w:rPr>
          <w:rFonts w:ascii="Arial" w:hAnsi="Arial" w:cs="Arial"/>
          <w:b/>
          <w:sz w:val="20"/>
        </w:rPr>
      </w:pPr>
      <w:bookmarkStart w:id="21" w:name="dieu_5_3"/>
      <w:r w:rsidRPr="008878FB">
        <w:rPr>
          <w:rFonts w:ascii="Arial" w:hAnsi="Arial" w:cs="Arial"/>
          <w:b/>
          <w:sz w:val="20"/>
        </w:rPr>
        <w:t>5.3  Trạm điều khiển</w:t>
      </w:r>
      <w:bookmarkEnd w:id="21"/>
    </w:p>
    <w:p w:rsidR="00C868DA" w:rsidRPr="004A1B0E" w:rsidRDefault="008878FB" w:rsidP="008878FB">
      <w:pPr>
        <w:spacing w:before="120"/>
        <w:rPr>
          <w:rFonts w:ascii="Arial" w:hAnsi="Arial" w:cs="Arial"/>
          <w:b/>
          <w:sz w:val="20"/>
        </w:rPr>
      </w:pPr>
      <w:r w:rsidRPr="008878FB">
        <w:rPr>
          <w:rFonts w:ascii="Arial" w:hAnsi="Arial" w:cs="Arial"/>
          <w:b/>
          <w:sz w:val="20"/>
        </w:rPr>
        <w:t>5.3.1  Quy định chung</w:t>
      </w:r>
    </w:p>
    <w:p w:rsidR="00C868DA" w:rsidRPr="004B3DA7" w:rsidRDefault="00C868DA" w:rsidP="004B3DA7">
      <w:pPr>
        <w:spacing w:before="120"/>
        <w:rPr>
          <w:rFonts w:ascii="Arial" w:hAnsi="Arial" w:cs="Arial"/>
          <w:sz w:val="20"/>
        </w:rPr>
      </w:pPr>
      <w:r w:rsidRPr="004B3DA7">
        <w:rPr>
          <w:rFonts w:ascii="Arial" w:hAnsi="Arial" w:cs="Arial"/>
          <w:sz w:val="20"/>
        </w:rPr>
        <w:t>Phải thiết kế, bố trí và bảo vệ các trạm điều khiển để đảm bảo người vận hành không phải chịu các mối nguy hiểm về cơ học, bụi ảnh hư</w:t>
      </w:r>
      <w:r w:rsidR="00E359BD" w:rsidRPr="00B86C9F">
        <w:rPr>
          <w:rFonts w:ascii="Arial" w:hAnsi="Arial" w:cs="Arial"/>
          <w:sz w:val="20"/>
        </w:rPr>
        <w:t>ở</w:t>
      </w:r>
      <w:r w:rsidRPr="004B3DA7">
        <w:rPr>
          <w:rFonts w:ascii="Arial" w:hAnsi="Arial" w:cs="Arial"/>
          <w:sz w:val="20"/>
        </w:rPr>
        <w:t>ng đến sức khỏe, khí, hơi ẩm, tiếng ồn (xem 5.9.3) hoặc nhiệt. Đối với trạm điều khiển chính tốt nhất là sử dụng ca bin để b</w:t>
      </w:r>
      <w:r w:rsidR="00B101AB" w:rsidRPr="00B86C9F">
        <w:rPr>
          <w:rFonts w:ascii="Arial" w:hAnsi="Arial" w:cs="Arial"/>
          <w:sz w:val="20"/>
        </w:rPr>
        <w:t>ả</w:t>
      </w:r>
      <w:r w:rsidRPr="004B3DA7">
        <w:rPr>
          <w:rFonts w:ascii="Arial" w:hAnsi="Arial" w:cs="Arial"/>
          <w:sz w:val="20"/>
        </w:rPr>
        <w:t>o vệ.</w:t>
      </w:r>
    </w:p>
    <w:p w:rsidR="00C868DA" w:rsidRPr="00B86C9F" w:rsidRDefault="00C868DA" w:rsidP="004B3DA7">
      <w:pPr>
        <w:spacing w:before="120"/>
        <w:rPr>
          <w:rFonts w:ascii="Arial" w:hAnsi="Arial" w:cs="Arial"/>
          <w:b/>
          <w:sz w:val="20"/>
        </w:rPr>
      </w:pPr>
      <w:r w:rsidRPr="0038735C">
        <w:rPr>
          <w:rFonts w:ascii="Arial" w:hAnsi="Arial" w:cs="Arial"/>
          <w:b/>
          <w:sz w:val="20"/>
        </w:rPr>
        <w:t>5.3.2</w:t>
      </w:r>
      <w:r w:rsidR="0038735C" w:rsidRPr="00B86C9F">
        <w:rPr>
          <w:rFonts w:ascii="Arial" w:hAnsi="Arial" w:cs="Arial"/>
          <w:b/>
          <w:sz w:val="20"/>
        </w:rPr>
        <w:t xml:space="preserve"> </w:t>
      </w:r>
      <w:r w:rsidR="004B3DA7" w:rsidRPr="0038735C">
        <w:rPr>
          <w:rFonts w:ascii="Arial" w:hAnsi="Arial" w:cs="Arial"/>
          <w:b/>
          <w:sz w:val="20"/>
        </w:rPr>
        <w:t xml:space="preserve"> </w:t>
      </w:r>
      <w:r w:rsidRPr="0038735C">
        <w:rPr>
          <w:rFonts w:ascii="Arial" w:hAnsi="Arial" w:cs="Arial"/>
          <w:b/>
          <w:sz w:val="20"/>
        </w:rPr>
        <w:t>Thiết kế Ecgônôm</w:t>
      </w:r>
      <w:r w:rsidR="00B101AB" w:rsidRPr="00B86C9F">
        <w:rPr>
          <w:rFonts w:ascii="Arial" w:hAnsi="Arial" w:cs="Arial"/>
          <w:b/>
          <w:sz w:val="20"/>
        </w:rPr>
        <w:t>i</w:t>
      </w:r>
    </w:p>
    <w:p w:rsidR="00C868DA" w:rsidRPr="004B3DA7" w:rsidRDefault="00C868DA" w:rsidP="004B3DA7">
      <w:pPr>
        <w:spacing w:before="120"/>
        <w:rPr>
          <w:rFonts w:ascii="Arial" w:hAnsi="Arial" w:cs="Arial"/>
          <w:sz w:val="20"/>
        </w:rPr>
      </w:pPr>
      <w:r w:rsidRPr="004B3DA7">
        <w:rPr>
          <w:rFonts w:ascii="Arial" w:hAnsi="Arial" w:cs="Arial"/>
          <w:sz w:val="20"/>
        </w:rPr>
        <w:t xml:space="preserve">Vị trí của người vận hành phải tuân theo các yêu cầu </w:t>
      </w:r>
      <w:r w:rsidR="007117A4">
        <w:rPr>
          <w:rFonts w:ascii="Arial" w:hAnsi="Arial" w:cs="Arial"/>
          <w:sz w:val="20"/>
        </w:rPr>
        <w:t>của</w:t>
      </w:r>
      <w:r w:rsidRPr="004B3DA7">
        <w:rPr>
          <w:rFonts w:ascii="Arial" w:hAnsi="Arial" w:cs="Arial"/>
          <w:sz w:val="20"/>
        </w:rPr>
        <w:t xml:space="preserve"> ISO 3411, ngoại trừ m</w:t>
      </w:r>
      <w:r w:rsidR="000A0DFC" w:rsidRPr="00B86C9F">
        <w:rPr>
          <w:rFonts w:ascii="Arial" w:hAnsi="Arial" w:cs="Arial"/>
          <w:sz w:val="20"/>
        </w:rPr>
        <w:t>á</w:t>
      </w:r>
      <w:r w:rsidRPr="004B3DA7">
        <w:rPr>
          <w:rFonts w:ascii="Arial" w:hAnsi="Arial" w:cs="Arial"/>
          <w:sz w:val="20"/>
        </w:rPr>
        <w:t>y đào hầm</w:t>
      </w:r>
      <w:r w:rsidR="00266819">
        <w:rPr>
          <w:rFonts w:ascii="Arial" w:hAnsi="Arial" w:cs="Arial"/>
          <w:sz w:val="20"/>
        </w:rPr>
        <w:t xml:space="preserve"> có </w:t>
      </w:r>
      <w:r w:rsidRPr="004B3DA7">
        <w:rPr>
          <w:rFonts w:ascii="Arial" w:hAnsi="Arial" w:cs="Arial"/>
          <w:sz w:val="20"/>
        </w:rPr>
        <w:t>đường kính nhỏ hơn 2 m do kích thước của máy không đủ chỗ. Trường hợp</w:t>
      </w:r>
      <w:r w:rsidR="00266819">
        <w:rPr>
          <w:rFonts w:ascii="Arial" w:hAnsi="Arial" w:cs="Arial"/>
          <w:sz w:val="20"/>
        </w:rPr>
        <w:t xml:space="preserve"> có </w:t>
      </w:r>
      <w:r w:rsidRPr="004B3DA7">
        <w:rPr>
          <w:rFonts w:ascii="Arial" w:hAnsi="Arial" w:cs="Arial"/>
          <w:sz w:val="20"/>
        </w:rPr>
        <w:t>ghế ngồi cho người vận hành, n</w:t>
      </w:r>
      <w:r w:rsidR="000015B9" w:rsidRPr="00B86C9F">
        <w:rPr>
          <w:rFonts w:ascii="Arial" w:hAnsi="Arial" w:cs="Arial"/>
          <w:sz w:val="20"/>
        </w:rPr>
        <w:t>ó</w:t>
      </w:r>
      <w:r w:rsidRPr="004B3DA7">
        <w:rPr>
          <w:rFonts w:ascii="Arial" w:hAnsi="Arial" w:cs="Arial"/>
          <w:sz w:val="20"/>
        </w:rPr>
        <w:t xml:space="preserve"> phải cho phép giữ người vận hành</w:t>
      </w:r>
      <w:r w:rsidR="009E0C6D">
        <w:rPr>
          <w:rFonts w:ascii="Arial" w:hAnsi="Arial" w:cs="Arial"/>
          <w:sz w:val="20"/>
        </w:rPr>
        <w:t xml:space="preserve"> ở </w:t>
      </w:r>
      <w:r w:rsidRPr="004B3DA7">
        <w:rPr>
          <w:rFonts w:ascii="Arial" w:hAnsi="Arial" w:cs="Arial"/>
          <w:sz w:val="20"/>
        </w:rPr>
        <w:t>tư thế ổn định và tho</w:t>
      </w:r>
      <w:r w:rsidR="00903A0B" w:rsidRPr="00B86C9F">
        <w:rPr>
          <w:rFonts w:ascii="Arial" w:hAnsi="Arial" w:cs="Arial"/>
          <w:sz w:val="20"/>
        </w:rPr>
        <w:t>ả</w:t>
      </w:r>
      <w:r w:rsidRPr="004B3DA7">
        <w:rPr>
          <w:rFonts w:ascii="Arial" w:hAnsi="Arial" w:cs="Arial"/>
          <w:sz w:val="20"/>
        </w:rPr>
        <w:t>i mái, các kích thước xem ISO 11112. Ghế ngồi cũng phải tuân theo các yêu cầu của ISO 7096.</w:t>
      </w:r>
    </w:p>
    <w:p w:rsidR="00C868DA" w:rsidRPr="00FA0718" w:rsidRDefault="00C868DA" w:rsidP="004B3DA7">
      <w:pPr>
        <w:spacing w:before="120"/>
        <w:rPr>
          <w:rFonts w:ascii="Arial" w:hAnsi="Arial" w:cs="Arial"/>
          <w:b/>
          <w:sz w:val="20"/>
        </w:rPr>
      </w:pPr>
      <w:r w:rsidRPr="00FA0718">
        <w:rPr>
          <w:rFonts w:ascii="Arial" w:hAnsi="Arial" w:cs="Arial"/>
          <w:b/>
          <w:sz w:val="20"/>
        </w:rPr>
        <w:t>5.3.3</w:t>
      </w:r>
      <w:r w:rsidR="00FA0718" w:rsidRPr="00B86C9F">
        <w:rPr>
          <w:rFonts w:ascii="Arial" w:hAnsi="Arial" w:cs="Arial"/>
          <w:b/>
          <w:sz w:val="20"/>
        </w:rPr>
        <w:t xml:space="preserve"> </w:t>
      </w:r>
      <w:r w:rsidR="004B3DA7" w:rsidRPr="00FA0718">
        <w:rPr>
          <w:rFonts w:ascii="Arial" w:hAnsi="Arial" w:cs="Arial"/>
          <w:b/>
          <w:sz w:val="20"/>
        </w:rPr>
        <w:t xml:space="preserve"> </w:t>
      </w:r>
      <w:r w:rsidRPr="00FA0718">
        <w:rPr>
          <w:rFonts w:ascii="Arial" w:hAnsi="Arial" w:cs="Arial"/>
          <w:b/>
          <w:sz w:val="20"/>
        </w:rPr>
        <w:t>Quan sát</w:t>
      </w:r>
    </w:p>
    <w:p w:rsidR="00C868DA" w:rsidRPr="004B3DA7" w:rsidRDefault="00C868DA" w:rsidP="004B3DA7">
      <w:pPr>
        <w:spacing w:before="120"/>
        <w:rPr>
          <w:rFonts w:ascii="Arial" w:hAnsi="Arial" w:cs="Arial"/>
          <w:sz w:val="20"/>
        </w:rPr>
      </w:pPr>
      <w:r w:rsidRPr="004B3DA7">
        <w:rPr>
          <w:rFonts w:ascii="Arial" w:hAnsi="Arial" w:cs="Arial"/>
          <w:sz w:val="20"/>
        </w:rPr>
        <w:t>Vị trí quan sát phải đảm bảo người vận hành có tầm nhìn rõ ràng trên khu vực có người làm việc. Nếu cần thiết, phải sử dụng thiết bị hỗ trợ quan sát, ví dụ như giám sát bằng camera.</w:t>
      </w:r>
    </w:p>
    <w:p w:rsidR="00C868DA" w:rsidRPr="008F4FFE" w:rsidRDefault="008878FB" w:rsidP="004B3DA7">
      <w:pPr>
        <w:spacing w:before="120"/>
        <w:rPr>
          <w:rFonts w:ascii="Arial" w:hAnsi="Arial" w:cs="Arial"/>
          <w:b/>
          <w:sz w:val="20"/>
        </w:rPr>
      </w:pPr>
      <w:bookmarkStart w:id="22" w:name="dieu_5_4"/>
      <w:r w:rsidRPr="008878FB">
        <w:rPr>
          <w:rFonts w:ascii="Arial" w:hAnsi="Arial" w:cs="Arial"/>
          <w:b/>
          <w:sz w:val="20"/>
        </w:rPr>
        <w:t>5.4  Rào chắn và thiết bị bảo vệ</w:t>
      </w:r>
      <w:bookmarkEnd w:id="22"/>
    </w:p>
    <w:p w:rsidR="00C868DA" w:rsidRPr="008F4FFE" w:rsidRDefault="00C868DA" w:rsidP="004B3DA7">
      <w:pPr>
        <w:spacing w:before="120"/>
        <w:rPr>
          <w:rFonts w:ascii="Arial" w:hAnsi="Arial" w:cs="Arial"/>
          <w:b/>
          <w:sz w:val="20"/>
        </w:rPr>
      </w:pPr>
      <w:r w:rsidRPr="008F4FFE">
        <w:rPr>
          <w:rFonts w:ascii="Arial" w:hAnsi="Arial" w:cs="Arial"/>
          <w:b/>
          <w:sz w:val="20"/>
        </w:rPr>
        <w:t>5.4.1</w:t>
      </w:r>
      <w:r w:rsidR="00D0558B" w:rsidRPr="00B86C9F">
        <w:rPr>
          <w:rFonts w:ascii="Arial" w:hAnsi="Arial" w:cs="Arial"/>
          <w:b/>
          <w:sz w:val="20"/>
        </w:rPr>
        <w:t xml:space="preserve"> </w:t>
      </w:r>
      <w:r w:rsidR="004B3DA7" w:rsidRPr="008F4FFE">
        <w:rPr>
          <w:rFonts w:ascii="Arial" w:hAnsi="Arial" w:cs="Arial"/>
          <w:b/>
          <w:sz w:val="20"/>
        </w:rPr>
        <w:t xml:space="preserve"> </w:t>
      </w:r>
      <w:r w:rsidRPr="008F4FFE">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Nếu là các m</w:t>
      </w:r>
      <w:r w:rsidR="002F043C" w:rsidRPr="00B86C9F">
        <w:rPr>
          <w:rFonts w:ascii="Arial" w:hAnsi="Arial" w:cs="Arial"/>
          <w:sz w:val="20"/>
        </w:rPr>
        <w:t>ố</w:t>
      </w:r>
      <w:r w:rsidRPr="004B3DA7">
        <w:rPr>
          <w:rFonts w:ascii="Arial" w:hAnsi="Arial" w:cs="Arial"/>
          <w:sz w:val="20"/>
        </w:rPr>
        <w:t>i nguy hiểm do các bộ phận chuyển động, các bộ phận này của máy đào hầm phải được trang bị rào chắn theo 5.4.2 để ngăn cản nguy cơ do tiếp xúc vợi các bộ phận chuyển động có thể gây ra tai nạn. Tại những chỗ</w:t>
      </w:r>
      <w:r w:rsidR="00266819">
        <w:rPr>
          <w:rFonts w:ascii="Arial" w:hAnsi="Arial" w:cs="Arial"/>
          <w:sz w:val="20"/>
        </w:rPr>
        <w:t xml:space="preserve"> có </w:t>
      </w:r>
      <w:r w:rsidRPr="004B3DA7">
        <w:rPr>
          <w:rFonts w:ascii="Arial" w:hAnsi="Arial" w:cs="Arial"/>
          <w:sz w:val="20"/>
        </w:rPr>
        <w:t>các bộ phận chuyển động không được che chắn, phải bố trí các biển báo theo ISO 3864-1:2011 sao cho mọi người trên máy dễ nhìn thấy.</w:t>
      </w:r>
    </w:p>
    <w:p w:rsidR="00C868DA" w:rsidRPr="00177CE3" w:rsidRDefault="00C868DA" w:rsidP="004B3DA7">
      <w:pPr>
        <w:spacing w:before="120"/>
        <w:rPr>
          <w:rFonts w:ascii="Arial" w:hAnsi="Arial" w:cs="Arial"/>
          <w:b/>
          <w:sz w:val="20"/>
        </w:rPr>
      </w:pPr>
      <w:r w:rsidRPr="00177CE3">
        <w:rPr>
          <w:rFonts w:ascii="Arial" w:hAnsi="Arial" w:cs="Arial"/>
          <w:b/>
          <w:sz w:val="20"/>
        </w:rPr>
        <w:t>5.4.2</w:t>
      </w:r>
      <w:r w:rsidR="004B3DA7" w:rsidRPr="00177CE3">
        <w:rPr>
          <w:rFonts w:ascii="Arial" w:hAnsi="Arial" w:cs="Arial"/>
          <w:b/>
          <w:sz w:val="20"/>
        </w:rPr>
        <w:t xml:space="preserve"> </w:t>
      </w:r>
      <w:r w:rsidR="00177CE3" w:rsidRPr="00B86C9F">
        <w:rPr>
          <w:rFonts w:ascii="Arial" w:hAnsi="Arial" w:cs="Arial"/>
          <w:b/>
          <w:sz w:val="20"/>
        </w:rPr>
        <w:t xml:space="preserve"> </w:t>
      </w:r>
      <w:r w:rsidRPr="00177CE3">
        <w:rPr>
          <w:rFonts w:ascii="Arial" w:hAnsi="Arial" w:cs="Arial"/>
          <w:b/>
          <w:sz w:val="20"/>
        </w:rPr>
        <w:t>Thiết kế rào chắn</w:t>
      </w:r>
    </w:p>
    <w:p w:rsidR="00C868DA" w:rsidRPr="004B3DA7" w:rsidRDefault="00C868DA" w:rsidP="004B3DA7">
      <w:pPr>
        <w:spacing w:before="120"/>
        <w:rPr>
          <w:rFonts w:ascii="Arial" w:hAnsi="Arial" w:cs="Arial"/>
          <w:sz w:val="20"/>
        </w:rPr>
      </w:pPr>
      <w:r w:rsidRPr="004B3DA7">
        <w:rPr>
          <w:rFonts w:ascii="Arial" w:hAnsi="Arial" w:cs="Arial"/>
          <w:sz w:val="20"/>
        </w:rPr>
        <w:t>Thiết k</w:t>
      </w:r>
      <w:r w:rsidR="00177CE3" w:rsidRPr="00B86C9F">
        <w:rPr>
          <w:rFonts w:ascii="Arial" w:hAnsi="Arial" w:cs="Arial"/>
          <w:sz w:val="20"/>
        </w:rPr>
        <w:t>ế</w:t>
      </w:r>
      <w:r w:rsidRPr="004B3DA7">
        <w:rPr>
          <w:rFonts w:ascii="Arial" w:hAnsi="Arial" w:cs="Arial"/>
          <w:sz w:val="20"/>
        </w:rPr>
        <w:t xml:space="preserve"> rào chắn phải tuân thủ theo TCVN 7383 (ISO 12100), ISO 3457 hoặc EN 953:1997.</w:t>
      </w:r>
    </w:p>
    <w:p w:rsidR="00C868DA" w:rsidRPr="00B95A3F" w:rsidRDefault="00C868DA" w:rsidP="004B3DA7">
      <w:pPr>
        <w:spacing w:before="120"/>
        <w:rPr>
          <w:rFonts w:ascii="Arial" w:hAnsi="Arial" w:cs="Arial"/>
          <w:b/>
          <w:sz w:val="20"/>
        </w:rPr>
      </w:pPr>
      <w:r w:rsidRPr="00B95A3F">
        <w:rPr>
          <w:rFonts w:ascii="Arial" w:hAnsi="Arial" w:cs="Arial"/>
          <w:b/>
          <w:sz w:val="20"/>
        </w:rPr>
        <w:t>5.4.3</w:t>
      </w:r>
      <w:r w:rsidR="004B3DA7" w:rsidRPr="00B95A3F">
        <w:rPr>
          <w:rFonts w:ascii="Arial" w:hAnsi="Arial" w:cs="Arial"/>
          <w:b/>
          <w:sz w:val="20"/>
        </w:rPr>
        <w:t xml:space="preserve"> </w:t>
      </w:r>
      <w:r w:rsidR="00B95A3F" w:rsidRPr="00B86C9F">
        <w:rPr>
          <w:rFonts w:ascii="Arial" w:hAnsi="Arial" w:cs="Arial"/>
          <w:b/>
          <w:sz w:val="20"/>
        </w:rPr>
        <w:t xml:space="preserve"> </w:t>
      </w:r>
      <w:r w:rsidRPr="00B95A3F">
        <w:rPr>
          <w:rFonts w:ascii="Arial" w:hAnsi="Arial" w:cs="Arial"/>
          <w:b/>
          <w:sz w:val="20"/>
        </w:rPr>
        <w:t>Băng tải</w:t>
      </w:r>
    </w:p>
    <w:p w:rsidR="00C868DA" w:rsidRPr="004B3DA7" w:rsidRDefault="00C868DA" w:rsidP="004B3DA7">
      <w:pPr>
        <w:spacing w:before="120"/>
        <w:rPr>
          <w:rFonts w:ascii="Arial" w:hAnsi="Arial" w:cs="Arial"/>
          <w:sz w:val="20"/>
        </w:rPr>
      </w:pPr>
      <w:r w:rsidRPr="004B3DA7">
        <w:rPr>
          <w:rFonts w:ascii="Arial" w:hAnsi="Arial" w:cs="Arial"/>
          <w:sz w:val="20"/>
        </w:rPr>
        <w:t>Băng tải phải tuân thủ các yêu cầu của EN 620:2002 và tấm băng phải tuân theo EN 14973:2006.</w:t>
      </w:r>
    </w:p>
    <w:p w:rsidR="00C868DA" w:rsidRPr="004B3DA7" w:rsidRDefault="00C868DA" w:rsidP="004B3DA7">
      <w:pPr>
        <w:spacing w:before="120"/>
        <w:rPr>
          <w:rFonts w:ascii="Arial" w:hAnsi="Arial" w:cs="Arial"/>
          <w:sz w:val="20"/>
        </w:rPr>
      </w:pPr>
      <w:r w:rsidRPr="004B3DA7">
        <w:rPr>
          <w:rFonts w:ascii="Arial" w:hAnsi="Arial" w:cs="Arial"/>
          <w:sz w:val="20"/>
        </w:rPr>
        <w:t>Phải trang bị một bộ đ</w:t>
      </w:r>
      <w:r w:rsidR="00BD2EBC" w:rsidRPr="00B86C9F">
        <w:rPr>
          <w:rFonts w:ascii="Arial" w:hAnsi="Arial" w:cs="Arial"/>
          <w:sz w:val="20"/>
        </w:rPr>
        <w:t>ó</w:t>
      </w:r>
      <w:r w:rsidRPr="004B3DA7">
        <w:rPr>
          <w:rFonts w:ascii="Arial" w:hAnsi="Arial" w:cs="Arial"/>
          <w:sz w:val="20"/>
        </w:rPr>
        <w:t>ng ngắt</w:t>
      </w:r>
      <w:r w:rsidR="00266819">
        <w:rPr>
          <w:rFonts w:ascii="Arial" w:hAnsi="Arial" w:cs="Arial"/>
          <w:sz w:val="20"/>
        </w:rPr>
        <w:t xml:space="preserve"> có </w:t>
      </w:r>
      <w:r w:rsidRPr="004B3DA7">
        <w:rPr>
          <w:rFonts w:ascii="Arial" w:hAnsi="Arial" w:cs="Arial"/>
          <w:sz w:val="20"/>
        </w:rPr>
        <w:t>khóa cho cụm dẫn động băng t</w:t>
      </w:r>
      <w:r w:rsidR="00052E56" w:rsidRPr="00B86C9F">
        <w:rPr>
          <w:rFonts w:ascii="Arial" w:hAnsi="Arial" w:cs="Arial"/>
          <w:sz w:val="20"/>
        </w:rPr>
        <w:t>ả</w:t>
      </w:r>
      <w:r w:rsidRPr="004B3DA7">
        <w:rPr>
          <w:rFonts w:ascii="Arial" w:hAnsi="Arial" w:cs="Arial"/>
          <w:sz w:val="20"/>
        </w:rPr>
        <w:t>i để kích hoạt chế độ rất chậm của nó.</w:t>
      </w:r>
    </w:p>
    <w:p w:rsidR="00C868DA" w:rsidRPr="00463DE1" w:rsidRDefault="00C868DA" w:rsidP="004B3DA7">
      <w:pPr>
        <w:spacing w:before="120"/>
        <w:rPr>
          <w:rFonts w:ascii="Arial" w:hAnsi="Arial" w:cs="Arial"/>
          <w:b/>
          <w:sz w:val="20"/>
        </w:rPr>
      </w:pPr>
      <w:r w:rsidRPr="00463DE1">
        <w:rPr>
          <w:rFonts w:ascii="Arial" w:hAnsi="Arial" w:cs="Arial"/>
          <w:b/>
          <w:sz w:val="20"/>
        </w:rPr>
        <w:t>5.4.4</w:t>
      </w:r>
      <w:r w:rsidR="006E58DE" w:rsidRPr="00B86C9F">
        <w:rPr>
          <w:rFonts w:ascii="Arial" w:hAnsi="Arial" w:cs="Arial"/>
          <w:b/>
          <w:sz w:val="20"/>
        </w:rPr>
        <w:t xml:space="preserve"> </w:t>
      </w:r>
      <w:r w:rsidR="004B3DA7" w:rsidRPr="00463DE1">
        <w:rPr>
          <w:rFonts w:ascii="Arial" w:hAnsi="Arial" w:cs="Arial"/>
          <w:b/>
          <w:sz w:val="20"/>
        </w:rPr>
        <w:t xml:space="preserve"> </w:t>
      </w:r>
      <w:r w:rsidRPr="00463DE1">
        <w:rPr>
          <w:rFonts w:ascii="Arial" w:hAnsi="Arial" w:cs="Arial"/>
          <w:b/>
          <w:sz w:val="20"/>
        </w:rPr>
        <w:t>Tiếp cận khoang đào, đầu cắt hoặc các thiết bị đào khác</w:t>
      </w:r>
    </w:p>
    <w:p w:rsidR="00C868DA" w:rsidRPr="004B3DA7" w:rsidRDefault="00C868DA" w:rsidP="004B3DA7">
      <w:pPr>
        <w:spacing w:before="120"/>
        <w:rPr>
          <w:rFonts w:ascii="Arial" w:hAnsi="Arial" w:cs="Arial"/>
          <w:sz w:val="20"/>
        </w:rPr>
      </w:pPr>
      <w:r w:rsidRPr="004B3DA7">
        <w:rPr>
          <w:rFonts w:ascii="Arial" w:hAnsi="Arial" w:cs="Arial"/>
          <w:sz w:val="20"/>
        </w:rPr>
        <w:t>Tiếp cận tới khoang đào hoặc khu vực tiếp xúc với đầu cắt chỉ được thực hiện khi đầu cắt đã dừng lại hoàn toàn (xem 5.2.4, 5.5.1 và 5.17.2)</w:t>
      </w:r>
    </w:p>
    <w:p w:rsidR="00C868DA" w:rsidRPr="004B3DA7" w:rsidRDefault="00C868DA" w:rsidP="004B3DA7">
      <w:pPr>
        <w:spacing w:before="120"/>
        <w:rPr>
          <w:rFonts w:ascii="Arial" w:hAnsi="Arial" w:cs="Arial"/>
          <w:sz w:val="20"/>
        </w:rPr>
      </w:pPr>
      <w:r w:rsidRPr="004B3DA7">
        <w:rPr>
          <w:rFonts w:ascii="Arial" w:hAnsi="Arial" w:cs="Arial"/>
          <w:sz w:val="20"/>
        </w:rPr>
        <w:t>Cửa tiếp cận vào khoang đào phải được bảo vệ b</w:t>
      </w:r>
      <w:r w:rsidR="00D907C4" w:rsidRPr="00B86C9F">
        <w:rPr>
          <w:rFonts w:ascii="Arial" w:hAnsi="Arial" w:cs="Arial"/>
          <w:sz w:val="20"/>
        </w:rPr>
        <w:t>ở</w:t>
      </w:r>
      <w:r w:rsidRPr="004B3DA7">
        <w:rPr>
          <w:rFonts w:ascii="Arial" w:hAnsi="Arial" w:cs="Arial"/>
          <w:sz w:val="20"/>
        </w:rPr>
        <w:t>i cửa hoặc rào chắn có khóa liên động. Khi m</w:t>
      </w:r>
      <w:r w:rsidR="00C7220C" w:rsidRPr="00B86C9F">
        <w:rPr>
          <w:rFonts w:ascii="Arial" w:hAnsi="Arial" w:cs="Arial"/>
          <w:sz w:val="20"/>
        </w:rPr>
        <w:t>ở</w:t>
      </w:r>
      <w:r w:rsidRPr="004B3DA7">
        <w:rPr>
          <w:rFonts w:ascii="Arial" w:hAnsi="Arial" w:cs="Arial"/>
          <w:sz w:val="20"/>
        </w:rPr>
        <w:t xml:space="preserve"> cửa hoặc rào chắn để v</w:t>
      </w:r>
      <w:r w:rsidR="00D907C4" w:rsidRPr="00B86C9F">
        <w:rPr>
          <w:rFonts w:ascii="Arial" w:hAnsi="Arial" w:cs="Arial"/>
          <w:sz w:val="20"/>
        </w:rPr>
        <w:t>à</w:t>
      </w:r>
      <w:r w:rsidRPr="004B3DA7">
        <w:rPr>
          <w:rFonts w:ascii="Arial" w:hAnsi="Arial" w:cs="Arial"/>
          <w:sz w:val="20"/>
        </w:rPr>
        <w:t>o khoang đào phải ngắt nguồn cấp năng lượng cho động cơ dẫn động đầu cắt và các thiết bị khác</w:t>
      </w:r>
      <w:r w:rsidR="009E0C6D">
        <w:rPr>
          <w:rFonts w:ascii="Arial" w:hAnsi="Arial" w:cs="Arial"/>
          <w:sz w:val="20"/>
        </w:rPr>
        <w:t xml:space="preserve"> ở </w:t>
      </w:r>
      <w:r w:rsidRPr="004B3DA7">
        <w:rPr>
          <w:rFonts w:ascii="Arial" w:hAnsi="Arial" w:cs="Arial"/>
          <w:sz w:val="20"/>
        </w:rPr>
        <w:t>trong khoang đào, ví dụ: máy nghiền, vít tải, máy khuấy (xem Bảng 3).</w:t>
      </w:r>
    </w:p>
    <w:p w:rsidR="00C868DA" w:rsidRPr="004B3DA7" w:rsidRDefault="00C868DA" w:rsidP="004B3DA7">
      <w:pPr>
        <w:spacing w:before="120"/>
        <w:rPr>
          <w:rFonts w:ascii="Arial" w:hAnsi="Arial" w:cs="Arial"/>
          <w:sz w:val="20"/>
        </w:rPr>
      </w:pPr>
      <w:r w:rsidRPr="004B3DA7">
        <w:rPr>
          <w:rFonts w:ascii="Arial" w:hAnsi="Arial" w:cs="Arial"/>
          <w:sz w:val="20"/>
        </w:rPr>
        <w:t>Trên máy đào hầm có đầu cắt c</w:t>
      </w:r>
      <w:r w:rsidR="000D050B" w:rsidRPr="00B86C9F">
        <w:rPr>
          <w:rFonts w:ascii="Arial" w:hAnsi="Arial" w:cs="Arial"/>
          <w:sz w:val="20"/>
        </w:rPr>
        <w:t>ắ</w:t>
      </w:r>
      <w:r w:rsidRPr="004B3DA7">
        <w:rPr>
          <w:rFonts w:ascii="Arial" w:hAnsi="Arial" w:cs="Arial"/>
          <w:sz w:val="20"/>
        </w:rPr>
        <w:t>t trên toàn gương đào, phải b</w:t>
      </w:r>
      <w:r w:rsidR="003F3774" w:rsidRPr="00B86C9F">
        <w:rPr>
          <w:rFonts w:ascii="Arial" w:hAnsi="Arial" w:cs="Arial"/>
          <w:sz w:val="20"/>
        </w:rPr>
        <w:t>ố</w:t>
      </w:r>
      <w:r w:rsidRPr="004B3DA7">
        <w:rPr>
          <w:rFonts w:ascii="Arial" w:hAnsi="Arial" w:cs="Arial"/>
          <w:sz w:val="20"/>
        </w:rPr>
        <w:t xml:space="preserve"> trí một trạm điều khiển bên trong khoang đào để sử dụng trong quá trình bào trì đầu cắt. Trạm điều khiển này phải được lựa chọn chế độ từ trạm điều khiển chính bằng bộ chuyển đ</w:t>
      </w:r>
      <w:r w:rsidR="006E6FEE" w:rsidRPr="00B86C9F">
        <w:rPr>
          <w:rFonts w:ascii="Arial" w:hAnsi="Arial" w:cs="Arial"/>
          <w:sz w:val="20"/>
        </w:rPr>
        <w:t>ổ</w:t>
      </w:r>
      <w:r w:rsidRPr="004B3DA7">
        <w:rPr>
          <w:rFonts w:ascii="Arial" w:hAnsi="Arial" w:cs="Arial"/>
          <w:sz w:val="20"/>
        </w:rPr>
        <w:t>i chế độ</w:t>
      </w:r>
      <w:r w:rsidR="00266819">
        <w:rPr>
          <w:rFonts w:ascii="Arial" w:hAnsi="Arial" w:cs="Arial"/>
          <w:sz w:val="20"/>
        </w:rPr>
        <w:t xml:space="preserve"> có </w:t>
      </w:r>
      <w:r w:rsidRPr="004B3DA7">
        <w:rPr>
          <w:rFonts w:ascii="Arial" w:hAnsi="Arial" w:cs="Arial"/>
          <w:sz w:val="20"/>
        </w:rPr>
        <w:t>khóa. Khi chế độ này được chọn, phải cắt nguồn cung cấp năng lượng cho động cơ dẫn động đầu cắt và các thiết bị khác trong khoang đào như máy nghiền, vít tải, máy khuấy (xem Bảng 3) và làm ngưng hoạt động cửa hoặc rào chắn có khóa liên động.</w:t>
      </w:r>
    </w:p>
    <w:p w:rsidR="00C868DA" w:rsidRPr="004B3DA7" w:rsidRDefault="00C868DA" w:rsidP="004B3DA7">
      <w:pPr>
        <w:spacing w:before="120"/>
        <w:rPr>
          <w:rFonts w:ascii="Arial" w:hAnsi="Arial" w:cs="Arial"/>
          <w:sz w:val="20"/>
        </w:rPr>
      </w:pPr>
      <w:r w:rsidRPr="004B3DA7">
        <w:rPr>
          <w:rFonts w:ascii="Arial" w:hAnsi="Arial" w:cs="Arial"/>
          <w:sz w:val="20"/>
        </w:rPr>
        <w:t>Khi trạm điều khiển này được kích hoạt, việc điều khiển chuyển động của đầu cắt và các thiết bị khác trong khoang đào từ trạm điều khiển này chỉ</w:t>
      </w:r>
      <w:r w:rsidR="00266819">
        <w:rPr>
          <w:rFonts w:ascii="Arial" w:hAnsi="Arial" w:cs="Arial"/>
          <w:sz w:val="20"/>
        </w:rPr>
        <w:t xml:space="preserve"> có </w:t>
      </w:r>
      <w:r w:rsidRPr="004B3DA7">
        <w:rPr>
          <w:rFonts w:ascii="Arial" w:hAnsi="Arial" w:cs="Arial"/>
          <w:sz w:val="20"/>
        </w:rPr>
        <w:t>thể thực hiện</w:t>
      </w:r>
      <w:r w:rsidR="009E0C6D">
        <w:rPr>
          <w:rFonts w:ascii="Arial" w:hAnsi="Arial" w:cs="Arial"/>
          <w:sz w:val="20"/>
        </w:rPr>
        <w:t xml:space="preserve"> ở </w:t>
      </w:r>
      <w:r w:rsidRPr="004B3DA7">
        <w:rPr>
          <w:rFonts w:ascii="Arial" w:hAnsi="Arial" w:cs="Arial"/>
          <w:sz w:val="20"/>
        </w:rPr>
        <w:t>chế độ rất chậm hoặc chế độ chậm.</w:t>
      </w:r>
    </w:p>
    <w:p w:rsidR="00C868DA" w:rsidRPr="004B3DA7" w:rsidRDefault="00C868DA" w:rsidP="004B3DA7">
      <w:pPr>
        <w:spacing w:before="120"/>
        <w:rPr>
          <w:rFonts w:ascii="Arial" w:hAnsi="Arial" w:cs="Arial"/>
          <w:sz w:val="20"/>
        </w:rPr>
      </w:pPr>
      <w:r w:rsidRPr="004B3DA7">
        <w:rPr>
          <w:rFonts w:ascii="Arial" w:hAnsi="Arial" w:cs="Arial"/>
          <w:sz w:val="20"/>
        </w:rPr>
        <w:t>Để thiết lập lại chức năng như bình thư</w:t>
      </w:r>
      <w:r w:rsidR="00F75225" w:rsidRPr="00B86C9F">
        <w:rPr>
          <w:rFonts w:ascii="Arial" w:hAnsi="Arial" w:cs="Arial"/>
          <w:sz w:val="20"/>
        </w:rPr>
        <w:t>ờ</w:t>
      </w:r>
      <w:r w:rsidRPr="004B3DA7">
        <w:rPr>
          <w:rFonts w:ascii="Arial" w:hAnsi="Arial" w:cs="Arial"/>
          <w:sz w:val="20"/>
        </w:rPr>
        <w:t>ng, cần phải:</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Ngưng hoạt động của trạm điều khiển bổ sung trong khoang đào;</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Đóng các cửa tiếp cận với cửa có khóa liên động hoặc r</w:t>
      </w:r>
      <w:r w:rsidR="00C96CAC">
        <w:rPr>
          <w:rFonts w:ascii="Arial" w:hAnsi="Arial" w:cs="Arial"/>
          <w:sz w:val="20"/>
        </w:rPr>
        <w:t>à</w:t>
      </w:r>
      <w:r w:rsidRPr="004B3DA7">
        <w:rPr>
          <w:rFonts w:ascii="Arial" w:hAnsi="Arial" w:cs="Arial"/>
          <w:sz w:val="20"/>
        </w:rPr>
        <w:t>o chắn;</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Chọn chế độ vận hành b</w:t>
      </w:r>
      <w:r w:rsidR="00BF5D79" w:rsidRPr="00B86C9F">
        <w:rPr>
          <w:rFonts w:ascii="Arial" w:hAnsi="Arial" w:cs="Arial"/>
          <w:sz w:val="20"/>
        </w:rPr>
        <w:t>ì</w:t>
      </w:r>
      <w:r w:rsidRPr="004B3DA7">
        <w:rPr>
          <w:rFonts w:ascii="Arial" w:hAnsi="Arial" w:cs="Arial"/>
          <w:sz w:val="20"/>
        </w:rPr>
        <w:t>nh thường bằng bộ chuyển đổi chế độ có khóa</w:t>
      </w:r>
      <w:r w:rsidR="009E0C6D">
        <w:rPr>
          <w:rFonts w:ascii="Arial" w:hAnsi="Arial" w:cs="Arial"/>
          <w:sz w:val="20"/>
        </w:rPr>
        <w:t xml:space="preserve"> ở </w:t>
      </w:r>
      <w:r w:rsidRPr="004B3DA7">
        <w:rPr>
          <w:rFonts w:ascii="Arial" w:hAnsi="Arial" w:cs="Arial"/>
          <w:sz w:val="20"/>
        </w:rPr>
        <w:t>trạm điều khiển chính.</w:t>
      </w:r>
    </w:p>
    <w:p w:rsidR="00C868DA" w:rsidRPr="004B3DA7" w:rsidRDefault="00C868DA" w:rsidP="004B3DA7">
      <w:pPr>
        <w:spacing w:before="120"/>
        <w:rPr>
          <w:rFonts w:ascii="Arial" w:hAnsi="Arial" w:cs="Arial"/>
          <w:sz w:val="20"/>
        </w:rPr>
      </w:pPr>
      <w:r w:rsidRPr="004B3DA7">
        <w:rPr>
          <w:rFonts w:ascii="Arial" w:hAnsi="Arial" w:cs="Arial"/>
          <w:sz w:val="20"/>
        </w:rPr>
        <w:t>Trường hợp một thiết bị đào cắt từng phần gương đào được lắp</w:t>
      </w:r>
      <w:r w:rsidR="009E0C6D">
        <w:rPr>
          <w:rFonts w:ascii="Arial" w:hAnsi="Arial" w:cs="Arial"/>
          <w:sz w:val="20"/>
        </w:rPr>
        <w:t xml:space="preserve"> ở </w:t>
      </w:r>
      <w:r w:rsidRPr="004B3DA7">
        <w:rPr>
          <w:rFonts w:ascii="Arial" w:hAnsi="Arial" w:cs="Arial"/>
          <w:sz w:val="20"/>
        </w:rPr>
        <w:t>phía trước vách ngăn khoang đào ở máy đào có khiên, áp dụng các yêu cầu tương tự.</w:t>
      </w:r>
    </w:p>
    <w:p w:rsidR="00C868DA" w:rsidRPr="004B3DA7" w:rsidRDefault="00C868DA" w:rsidP="004B3DA7">
      <w:pPr>
        <w:spacing w:before="120"/>
        <w:rPr>
          <w:rFonts w:ascii="Arial" w:hAnsi="Arial" w:cs="Arial"/>
          <w:sz w:val="20"/>
        </w:rPr>
      </w:pPr>
      <w:r w:rsidRPr="004B3DA7">
        <w:rPr>
          <w:rFonts w:ascii="Arial" w:hAnsi="Arial" w:cs="Arial"/>
          <w:sz w:val="20"/>
        </w:rPr>
        <w:t>Trên máy đào có khiên</w:t>
      </w:r>
      <w:r w:rsidR="00266819">
        <w:rPr>
          <w:rFonts w:ascii="Arial" w:hAnsi="Arial" w:cs="Arial"/>
          <w:sz w:val="20"/>
        </w:rPr>
        <w:t xml:space="preserve"> có </w:t>
      </w:r>
      <w:r w:rsidRPr="004B3DA7">
        <w:rPr>
          <w:rFonts w:ascii="Arial" w:hAnsi="Arial" w:cs="Arial"/>
          <w:sz w:val="20"/>
        </w:rPr>
        <w:t>khả năng quan sát trực tiếp thiết bị đào cắt từng phần gương đào từ trạm điều khiển chính, xem Hình A.1, có thể chỉ cần duy nhất một bộ chọn chế độ có kh</w:t>
      </w:r>
      <w:r w:rsidR="00D717A1" w:rsidRPr="00B86C9F">
        <w:rPr>
          <w:rFonts w:ascii="Arial" w:hAnsi="Arial" w:cs="Arial"/>
          <w:sz w:val="20"/>
        </w:rPr>
        <w:t>ó</w:t>
      </w:r>
      <w:r w:rsidRPr="004B3DA7">
        <w:rPr>
          <w:rFonts w:ascii="Arial" w:hAnsi="Arial" w:cs="Arial"/>
          <w:sz w:val="20"/>
        </w:rPr>
        <w:t>a tại trạm điều khiển chính mà không cần</w:t>
      </w:r>
      <w:r w:rsidR="00266819">
        <w:rPr>
          <w:rFonts w:ascii="Arial" w:hAnsi="Arial" w:cs="Arial"/>
          <w:sz w:val="20"/>
        </w:rPr>
        <w:t xml:space="preserve"> có </w:t>
      </w:r>
      <w:r w:rsidRPr="004B3DA7">
        <w:rPr>
          <w:rFonts w:ascii="Arial" w:hAnsi="Arial" w:cs="Arial"/>
          <w:sz w:val="20"/>
        </w:rPr>
        <w:t>một trạm điều khiển riêng cho công tác bảo trì.</w:t>
      </w:r>
    </w:p>
    <w:p w:rsidR="00C868DA" w:rsidRPr="004B3DA7" w:rsidRDefault="00C868DA" w:rsidP="004B3DA7">
      <w:pPr>
        <w:spacing w:before="120"/>
        <w:rPr>
          <w:rFonts w:ascii="Arial" w:hAnsi="Arial" w:cs="Arial"/>
          <w:sz w:val="20"/>
        </w:rPr>
      </w:pPr>
      <w:r w:rsidRPr="004B3DA7">
        <w:rPr>
          <w:rFonts w:ascii="Arial" w:hAnsi="Arial" w:cs="Arial"/>
          <w:sz w:val="20"/>
        </w:rPr>
        <w:t>Khi vận hành ở chế độ rất chậm hoặc chế độ chậm, một tín hiệu c</w:t>
      </w:r>
      <w:r w:rsidR="00FF15E9" w:rsidRPr="00B86C9F">
        <w:rPr>
          <w:rFonts w:ascii="Arial" w:hAnsi="Arial" w:cs="Arial"/>
          <w:sz w:val="20"/>
        </w:rPr>
        <w:t>ả</w:t>
      </w:r>
      <w:r w:rsidRPr="004B3DA7">
        <w:rPr>
          <w:rFonts w:ascii="Arial" w:hAnsi="Arial" w:cs="Arial"/>
          <w:sz w:val="20"/>
        </w:rPr>
        <w:t xml:space="preserve">nh báo sẽ tự động được kích hoạt </w:t>
      </w:r>
      <w:r w:rsidRPr="004B3DA7">
        <w:rPr>
          <w:rFonts w:ascii="Arial" w:hAnsi="Arial" w:cs="Arial"/>
          <w:sz w:val="20"/>
        </w:rPr>
        <w:lastRenderedPageBreak/>
        <w:t>(xem 5.5.5).</w:t>
      </w:r>
    </w:p>
    <w:p w:rsidR="00C868DA" w:rsidRPr="004B3DA7" w:rsidRDefault="00C868DA" w:rsidP="004B3DA7">
      <w:pPr>
        <w:spacing w:before="120"/>
        <w:rPr>
          <w:rFonts w:ascii="Arial" w:hAnsi="Arial" w:cs="Arial"/>
          <w:sz w:val="20"/>
        </w:rPr>
      </w:pPr>
      <w:r w:rsidRPr="004B3DA7">
        <w:rPr>
          <w:rFonts w:ascii="Arial" w:hAnsi="Arial" w:cs="Arial"/>
          <w:sz w:val="20"/>
        </w:rPr>
        <w:t>Trong quá trình làm việc trong khoang đào, trong hoặc phía trước đầu cắt, việc tiếp cận một cách an toàn vào khoang đào với kích thước c</w:t>
      </w:r>
      <w:r w:rsidR="00765796" w:rsidRPr="00B86C9F">
        <w:rPr>
          <w:rFonts w:ascii="Arial" w:hAnsi="Arial" w:cs="Arial"/>
          <w:sz w:val="20"/>
        </w:rPr>
        <w:t>ử</w:t>
      </w:r>
      <w:r w:rsidRPr="004B3DA7">
        <w:rPr>
          <w:rFonts w:ascii="Arial" w:hAnsi="Arial" w:cs="Arial"/>
          <w:sz w:val="20"/>
        </w:rPr>
        <w:t xml:space="preserve">a tiếp cận </w:t>
      </w:r>
      <w:r w:rsidR="00964F4B">
        <w:rPr>
          <w:rFonts w:ascii="Arial" w:hAnsi="Arial" w:cs="Arial"/>
          <w:sz w:val="20"/>
        </w:rPr>
        <w:t>tối thiểu</w:t>
      </w:r>
      <w:r w:rsidRPr="004B3DA7">
        <w:rPr>
          <w:rFonts w:ascii="Arial" w:hAnsi="Arial" w:cs="Arial"/>
          <w:sz w:val="20"/>
        </w:rPr>
        <w:t xml:space="preserve"> (xem 5.2.10.3) phải được duy trì trong suốt thời gian (xem 5.2.10.3).</w:t>
      </w:r>
    </w:p>
    <w:p w:rsidR="00C868DA" w:rsidRPr="004B3DA7" w:rsidRDefault="00C868DA" w:rsidP="004B3DA7">
      <w:pPr>
        <w:spacing w:before="120"/>
        <w:rPr>
          <w:rFonts w:ascii="Arial" w:hAnsi="Arial" w:cs="Arial"/>
          <w:sz w:val="20"/>
        </w:rPr>
      </w:pPr>
      <w:r w:rsidRPr="004B3DA7">
        <w:rPr>
          <w:rFonts w:ascii="Arial" w:hAnsi="Arial" w:cs="Arial"/>
          <w:sz w:val="20"/>
        </w:rPr>
        <w:t>Phải b</w:t>
      </w:r>
      <w:r w:rsidR="00681B01" w:rsidRPr="00B86C9F">
        <w:rPr>
          <w:rFonts w:ascii="Arial" w:hAnsi="Arial" w:cs="Arial"/>
          <w:sz w:val="20"/>
        </w:rPr>
        <w:t>ố</w:t>
      </w:r>
      <w:r w:rsidRPr="004B3DA7">
        <w:rPr>
          <w:rFonts w:ascii="Arial" w:hAnsi="Arial" w:cs="Arial"/>
          <w:sz w:val="20"/>
        </w:rPr>
        <w:t xml:space="preserve"> trí các điểm treo dây đai an toàn khi làm việc trên cao cho người làm việc trên đầu cắt. Xem hướng dẫn EN 363. Tại nơi không cho tiếp cận tới khoang đào và đầu cắt, không áp dụng các quy định của điều này.</w:t>
      </w:r>
    </w:p>
    <w:p w:rsidR="00C868DA" w:rsidRPr="004B3DA7" w:rsidRDefault="00C868DA" w:rsidP="004B3DA7">
      <w:pPr>
        <w:spacing w:before="120"/>
        <w:rPr>
          <w:rFonts w:ascii="Arial" w:hAnsi="Arial" w:cs="Arial"/>
          <w:sz w:val="20"/>
        </w:rPr>
      </w:pPr>
      <w:r w:rsidRPr="004B3DA7">
        <w:rPr>
          <w:rFonts w:ascii="Arial" w:hAnsi="Arial" w:cs="Arial"/>
          <w:sz w:val="20"/>
        </w:rPr>
        <w:t>Nhà sản xuất phải cung cấp đầy đủ chỉ dẫn trong hướng dẫn vận hành.</w:t>
      </w:r>
    </w:p>
    <w:p w:rsidR="00C868DA" w:rsidRPr="003E7B31" w:rsidRDefault="00C868DA" w:rsidP="004B3DA7">
      <w:pPr>
        <w:spacing w:before="120"/>
        <w:rPr>
          <w:rFonts w:ascii="Arial" w:hAnsi="Arial" w:cs="Arial"/>
          <w:b/>
          <w:sz w:val="20"/>
        </w:rPr>
      </w:pPr>
      <w:r w:rsidRPr="003E7B31">
        <w:rPr>
          <w:rFonts w:ascii="Arial" w:hAnsi="Arial" w:cs="Arial"/>
          <w:b/>
          <w:sz w:val="20"/>
        </w:rPr>
        <w:t>5.4.5</w:t>
      </w:r>
      <w:r w:rsidR="004B3DA7" w:rsidRPr="003E7B31">
        <w:rPr>
          <w:rFonts w:ascii="Arial" w:hAnsi="Arial" w:cs="Arial"/>
          <w:b/>
          <w:sz w:val="20"/>
        </w:rPr>
        <w:t xml:space="preserve"> </w:t>
      </w:r>
      <w:r w:rsidR="001716A7" w:rsidRPr="00B86C9F">
        <w:rPr>
          <w:rFonts w:ascii="Arial" w:hAnsi="Arial" w:cs="Arial"/>
          <w:b/>
          <w:sz w:val="20"/>
        </w:rPr>
        <w:t xml:space="preserve"> </w:t>
      </w:r>
      <w:r w:rsidRPr="003E7B31">
        <w:rPr>
          <w:rFonts w:ascii="Arial" w:hAnsi="Arial" w:cs="Arial"/>
          <w:b/>
          <w:sz w:val="20"/>
        </w:rPr>
        <w:t>N</w:t>
      </w:r>
      <w:r w:rsidR="005D08DB" w:rsidRPr="00B86C9F">
        <w:rPr>
          <w:rFonts w:ascii="Arial" w:hAnsi="Arial" w:cs="Arial"/>
          <w:b/>
          <w:sz w:val="20"/>
        </w:rPr>
        <w:t>ố</w:t>
      </w:r>
      <w:r w:rsidRPr="003E7B31">
        <w:rPr>
          <w:rFonts w:ascii="Arial" w:hAnsi="Arial" w:cs="Arial"/>
          <w:b/>
          <w:sz w:val="20"/>
        </w:rPr>
        <w:t>i dài vít khoan trong quá trình tiến về phía trước</w:t>
      </w:r>
    </w:p>
    <w:p w:rsidR="00C868DA" w:rsidRPr="004B3DA7" w:rsidRDefault="00C868DA" w:rsidP="004B3DA7">
      <w:pPr>
        <w:spacing w:before="120"/>
        <w:rPr>
          <w:rFonts w:ascii="Arial" w:hAnsi="Arial" w:cs="Arial"/>
          <w:sz w:val="20"/>
        </w:rPr>
      </w:pPr>
      <w:r w:rsidRPr="004B3DA7">
        <w:rPr>
          <w:rFonts w:ascii="Arial" w:hAnsi="Arial" w:cs="Arial"/>
          <w:sz w:val="20"/>
        </w:rPr>
        <w:t>Đ</w:t>
      </w:r>
      <w:r w:rsidR="001977F2" w:rsidRPr="00B86C9F">
        <w:rPr>
          <w:rFonts w:ascii="Arial" w:hAnsi="Arial" w:cs="Arial"/>
          <w:sz w:val="20"/>
        </w:rPr>
        <w:t>ố</w:t>
      </w:r>
      <w:r w:rsidRPr="004B3DA7">
        <w:rPr>
          <w:rFonts w:ascii="Arial" w:hAnsi="Arial" w:cs="Arial"/>
          <w:sz w:val="20"/>
        </w:rPr>
        <w:t>i với máy đào hầm mini</w:t>
      </w:r>
      <w:r w:rsidR="00266819">
        <w:rPr>
          <w:rFonts w:ascii="Arial" w:hAnsi="Arial" w:cs="Arial"/>
          <w:sz w:val="20"/>
        </w:rPr>
        <w:t xml:space="preserve"> có </w:t>
      </w:r>
      <w:r w:rsidRPr="004B3DA7">
        <w:rPr>
          <w:rFonts w:ascii="Arial" w:hAnsi="Arial" w:cs="Arial"/>
          <w:sz w:val="20"/>
        </w:rPr>
        <w:t>vít khoan và máy khoan kiểu vít xoắn (theo định nghĩa trong Điều 3.8 và 3.10), phải có chế độ giảm tốc độ khi tiến hành nối vít. Chế độ này chỉ được kích hoạt bằng bộ chọn chế độ.</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Chuyển động có thể là chuyển động tịnh tiến cũng có th</w:t>
      </w:r>
      <w:r w:rsidR="00881B16" w:rsidRPr="00B86C9F">
        <w:rPr>
          <w:rFonts w:ascii="Arial" w:hAnsi="Arial" w:cs="Arial"/>
          <w:sz w:val="20"/>
        </w:rPr>
        <w:t>ể</w:t>
      </w:r>
      <w:r w:rsidRPr="004B3DA7">
        <w:rPr>
          <w:rFonts w:ascii="Arial" w:hAnsi="Arial" w:cs="Arial"/>
          <w:sz w:val="20"/>
        </w:rPr>
        <w:t xml:space="preserve"> là chuyển động quay.</w:t>
      </w:r>
    </w:p>
    <w:p w:rsidR="00C868DA" w:rsidRPr="00AF0AB3" w:rsidRDefault="008878FB" w:rsidP="004B3DA7">
      <w:pPr>
        <w:spacing w:before="120"/>
        <w:rPr>
          <w:rFonts w:ascii="Arial" w:hAnsi="Arial" w:cs="Arial"/>
          <w:b/>
          <w:sz w:val="20"/>
        </w:rPr>
      </w:pPr>
      <w:bookmarkStart w:id="23" w:name="dieu_5_5"/>
      <w:r w:rsidRPr="008878FB">
        <w:rPr>
          <w:rFonts w:ascii="Arial" w:hAnsi="Arial" w:cs="Arial"/>
          <w:b/>
          <w:sz w:val="20"/>
        </w:rPr>
        <w:t>5.5  Hệ thống điều khiển</w:t>
      </w:r>
      <w:bookmarkEnd w:id="23"/>
    </w:p>
    <w:p w:rsidR="00C868DA" w:rsidRPr="00AF0AB3" w:rsidRDefault="00C868DA" w:rsidP="004B3DA7">
      <w:pPr>
        <w:spacing w:before="120"/>
        <w:rPr>
          <w:rFonts w:ascii="Arial" w:hAnsi="Arial" w:cs="Arial"/>
          <w:b/>
          <w:sz w:val="20"/>
        </w:rPr>
      </w:pPr>
      <w:r w:rsidRPr="00AF0AB3">
        <w:rPr>
          <w:rFonts w:ascii="Arial" w:hAnsi="Arial" w:cs="Arial"/>
          <w:b/>
          <w:sz w:val="20"/>
        </w:rPr>
        <w:t>5.5.1</w:t>
      </w:r>
      <w:r w:rsidR="00FC0954" w:rsidRPr="00B86C9F">
        <w:rPr>
          <w:rFonts w:ascii="Arial" w:hAnsi="Arial" w:cs="Arial"/>
          <w:b/>
          <w:sz w:val="20"/>
        </w:rPr>
        <w:t xml:space="preserve"> </w:t>
      </w:r>
      <w:r w:rsidR="004B3DA7" w:rsidRPr="00AF0AB3">
        <w:rPr>
          <w:rFonts w:ascii="Arial" w:hAnsi="Arial" w:cs="Arial"/>
          <w:b/>
          <w:sz w:val="20"/>
        </w:rPr>
        <w:t xml:space="preserve"> </w:t>
      </w:r>
      <w:r w:rsidRPr="00AF0AB3">
        <w:rPr>
          <w:rFonts w:ascii="Arial" w:hAnsi="Arial" w:cs="Arial"/>
          <w:b/>
          <w:sz w:val="20"/>
        </w:rPr>
        <w:t>An toàn và độ tin cậy của hệ thống điều khiển</w:t>
      </w:r>
    </w:p>
    <w:p w:rsidR="00C868DA" w:rsidRPr="004B3DA7" w:rsidRDefault="00C868DA" w:rsidP="004B3DA7">
      <w:pPr>
        <w:spacing w:before="120"/>
        <w:rPr>
          <w:rFonts w:ascii="Arial" w:hAnsi="Arial" w:cs="Arial"/>
          <w:sz w:val="20"/>
        </w:rPr>
      </w:pPr>
      <w:r w:rsidRPr="004B3DA7">
        <w:rPr>
          <w:rFonts w:ascii="Arial" w:hAnsi="Arial" w:cs="Arial"/>
          <w:sz w:val="20"/>
        </w:rPr>
        <w:t>Các bộ phận của hệ thống điều khiển có chức năng đảm bảo an toàn của máy đào hầm phải tuân theo các yêu cầu của TCVN 7384-1 (ISO 13849-1).</w:t>
      </w:r>
    </w:p>
    <w:p w:rsidR="00C868DA" w:rsidRPr="004B3DA7" w:rsidRDefault="00C868DA" w:rsidP="004B3DA7">
      <w:pPr>
        <w:spacing w:before="120"/>
        <w:rPr>
          <w:rFonts w:ascii="Arial" w:hAnsi="Arial" w:cs="Arial"/>
          <w:sz w:val="20"/>
        </w:rPr>
      </w:pPr>
      <w:r w:rsidRPr="004B3DA7">
        <w:rPr>
          <w:rFonts w:ascii="Arial" w:hAnsi="Arial" w:cs="Arial"/>
          <w:sz w:val="20"/>
        </w:rPr>
        <w:t>Mức hiệu quả yêu cầu (PL</w:t>
      </w:r>
      <w:r w:rsidRPr="00AA48B9">
        <w:rPr>
          <w:rFonts w:ascii="Arial" w:hAnsi="Arial" w:cs="Arial"/>
          <w:sz w:val="20"/>
          <w:vertAlign w:val="subscript"/>
        </w:rPr>
        <w:t>r</w:t>
      </w:r>
      <w:r w:rsidRPr="004B3DA7">
        <w:rPr>
          <w:rFonts w:ascii="Arial" w:hAnsi="Arial" w:cs="Arial"/>
          <w:sz w:val="20"/>
        </w:rPr>
        <w:t>) đối với các chức năng an toàn phải đạt mức tối thiểu PL</w:t>
      </w:r>
      <w:r w:rsidRPr="00F61C12">
        <w:rPr>
          <w:rFonts w:ascii="Arial" w:hAnsi="Arial" w:cs="Arial"/>
          <w:sz w:val="20"/>
          <w:vertAlign w:val="subscript"/>
        </w:rPr>
        <w:t>r</w:t>
      </w:r>
      <w:r w:rsidRPr="004B3DA7">
        <w:rPr>
          <w:rFonts w:ascii="Arial" w:hAnsi="Arial" w:cs="Arial"/>
          <w:sz w:val="20"/>
        </w:rPr>
        <w:t xml:space="preserve"> được nêu chi tiết trong Bảng 3 dưới đây:</w:t>
      </w:r>
    </w:p>
    <w:p w:rsidR="00C868DA" w:rsidRPr="004D11AA" w:rsidRDefault="00C868DA" w:rsidP="006B6BDE">
      <w:pPr>
        <w:spacing w:before="120"/>
        <w:jc w:val="center"/>
        <w:rPr>
          <w:rFonts w:ascii="Arial" w:hAnsi="Arial" w:cs="Arial"/>
          <w:b/>
          <w:sz w:val="20"/>
        </w:rPr>
      </w:pPr>
      <w:r w:rsidRPr="004D11AA">
        <w:rPr>
          <w:rFonts w:ascii="Arial" w:hAnsi="Arial" w:cs="Arial"/>
          <w:b/>
          <w:sz w:val="20"/>
        </w:rPr>
        <w:t>Bảng 3 - Mức hiệu quả yêu cầu (PL</w:t>
      </w:r>
      <w:r w:rsidRPr="004D11AA">
        <w:rPr>
          <w:rFonts w:ascii="Arial" w:hAnsi="Arial" w:cs="Arial"/>
          <w:b/>
          <w:sz w:val="20"/>
          <w:vertAlign w:val="subscript"/>
        </w:rPr>
        <w:t>r</w:t>
      </w:r>
      <w:r w:rsidRPr="004D11AA">
        <w:rPr>
          <w:rFonts w:ascii="Arial" w:hAnsi="Arial" w:cs="Arial"/>
          <w:b/>
          <w:sz w:val="20"/>
        </w:rPr>
        <w:t>)</w:t>
      </w:r>
    </w:p>
    <w:tbl>
      <w:tblPr>
        <w:tblW w:w="5000" w:type="pct"/>
        <w:tblCellMar>
          <w:left w:w="0" w:type="dxa"/>
          <w:right w:w="0" w:type="dxa"/>
        </w:tblCellMar>
        <w:tblLook w:val="0000" w:firstRow="0" w:lastRow="0" w:firstColumn="0" w:lastColumn="0" w:noHBand="0" w:noVBand="0"/>
      </w:tblPr>
      <w:tblGrid>
        <w:gridCol w:w="6033"/>
        <w:gridCol w:w="3028"/>
      </w:tblGrid>
      <w:tr w:rsidR="00C868DA" w:rsidRPr="00D43944">
        <w:tc>
          <w:tcPr>
            <w:tcW w:w="3329" w:type="pct"/>
            <w:tcBorders>
              <w:top w:val="single" w:sz="4" w:space="0" w:color="auto"/>
              <w:left w:val="single" w:sz="4" w:space="0" w:color="auto"/>
              <w:bottom w:val="nil"/>
              <w:right w:val="nil"/>
            </w:tcBorders>
            <w:shd w:val="clear" w:color="auto" w:fill="FFFFFF"/>
            <w:vAlign w:val="center"/>
          </w:tcPr>
          <w:p w:rsidR="00C868DA" w:rsidRPr="00D43944" w:rsidRDefault="00C868DA" w:rsidP="00320B41">
            <w:pPr>
              <w:spacing w:before="120"/>
              <w:jc w:val="center"/>
              <w:rPr>
                <w:rFonts w:ascii="Arial" w:hAnsi="Arial" w:cs="Arial"/>
                <w:b/>
                <w:sz w:val="20"/>
              </w:rPr>
            </w:pPr>
            <w:r w:rsidRPr="00D43944">
              <w:rPr>
                <w:rFonts w:ascii="Arial" w:hAnsi="Arial" w:cs="Arial"/>
                <w:b/>
                <w:sz w:val="20"/>
              </w:rPr>
              <w:t>Chức năng an toàn</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D43944" w:rsidRDefault="00C868DA" w:rsidP="00320B41">
            <w:pPr>
              <w:spacing w:before="120"/>
              <w:jc w:val="center"/>
              <w:rPr>
                <w:rFonts w:ascii="Arial" w:hAnsi="Arial" w:cs="Arial"/>
                <w:b/>
                <w:sz w:val="20"/>
              </w:rPr>
            </w:pPr>
            <w:r w:rsidRPr="00D43944">
              <w:rPr>
                <w:rFonts w:ascii="Arial" w:hAnsi="Arial" w:cs="Arial"/>
                <w:b/>
                <w:sz w:val="20"/>
              </w:rPr>
              <w:t>Mức hiệu quả yêu cầu (PL</w:t>
            </w:r>
            <w:r w:rsidRPr="00D43944">
              <w:rPr>
                <w:rFonts w:ascii="Arial" w:hAnsi="Arial" w:cs="Arial"/>
                <w:b/>
                <w:sz w:val="20"/>
                <w:vertAlign w:val="subscript"/>
              </w:rPr>
              <w:t>r</w:t>
            </w:r>
            <w:r w:rsidRPr="00D43944">
              <w:rPr>
                <w:rFonts w:ascii="Arial" w:hAnsi="Arial" w:cs="Arial"/>
                <w:b/>
                <w:sz w:val="20"/>
              </w:rPr>
              <w:t>)</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5.2.4</w:t>
            </w:r>
            <w:r w:rsidR="007210CF">
              <w:rPr>
                <w:rFonts w:ascii="Arial" w:hAnsi="Arial" w:cs="Arial"/>
                <w:sz w:val="20"/>
                <w:lang w:val="en-US"/>
              </w:rPr>
              <w:t xml:space="preserve"> </w:t>
            </w:r>
            <w:r w:rsidRPr="004B3DA7">
              <w:rPr>
                <w:rFonts w:ascii="Arial" w:hAnsi="Arial" w:cs="Arial"/>
                <w:sz w:val="20"/>
              </w:rPr>
              <w:t xml:space="preserve"> Trượt của đầu cắt</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4B3DA7" w:rsidRDefault="00C868DA" w:rsidP="00320B41">
            <w:pPr>
              <w:spacing w:before="120"/>
              <w:jc w:val="center"/>
              <w:rPr>
                <w:rFonts w:ascii="Arial" w:hAnsi="Arial" w:cs="Arial"/>
                <w:sz w:val="20"/>
              </w:rPr>
            </w:pPr>
            <w:r w:rsidRPr="004B3DA7">
              <w:rPr>
                <w:rFonts w:ascii="Arial" w:hAnsi="Arial" w:cs="Arial"/>
                <w:sz w:val="20"/>
              </w:rPr>
              <w:t>d</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5.2.5.2</w:t>
            </w:r>
            <w:r w:rsidR="007210CF" w:rsidRPr="00B86C9F">
              <w:rPr>
                <w:rFonts w:ascii="Arial" w:hAnsi="Arial" w:cs="Arial"/>
                <w:sz w:val="20"/>
              </w:rPr>
              <w:t xml:space="preserve"> </w:t>
            </w:r>
            <w:r w:rsidRPr="004B3DA7">
              <w:rPr>
                <w:rFonts w:ascii="Arial" w:hAnsi="Arial" w:cs="Arial"/>
                <w:sz w:val="20"/>
              </w:rPr>
              <w:t xml:space="preserve"> Duy trì lực trong trường hợp hỏng mạch hoặc nguồn cấp</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4B3DA7" w:rsidRDefault="00C868DA" w:rsidP="00320B41">
            <w:pPr>
              <w:spacing w:before="120"/>
              <w:jc w:val="center"/>
              <w:rPr>
                <w:rFonts w:ascii="Arial" w:hAnsi="Arial" w:cs="Arial"/>
                <w:sz w:val="20"/>
              </w:rPr>
            </w:pPr>
            <w:r w:rsidRPr="004B3DA7">
              <w:rPr>
                <w:rFonts w:ascii="Arial" w:hAnsi="Arial" w:cs="Arial"/>
                <w:sz w:val="20"/>
              </w:rPr>
              <w:t>d</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5.2.6.2</w:t>
            </w:r>
            <w:r w:rsidR="003672B6" w:rsidRPr="00B86C9F">
              <w:rPr>
                <w:rFonts w:ascii="Arial" w:hAnsi="Arial" w:cs="Arial"/>
                <w:sz w:val="20"/>
              </w:rPr>
              <w:t xml:space="preserve"> </w:t>
            </w:r>
            <w:r w:rsidRPr="004B3DA7">
              <w:rPr>
                <w:rFonts w:ascii="Arial" w:hAnsi="Arial" w:cs="Arial"/>
                <w:sz w:val="20"/>
              </w:rPr>
              <w:t xml:space="preserve"> Áp suất kẹp nhỏ nhất</w:t>
            </w:r>
            <w:r w:rsidR="00266819">
              <w:rPr>
                <w:rFonts w:ascii="Arial" w:hAnsi="Arial" w:cs="Arial"/>
                <w:sz w:val="20"/>
              </w:rPr>
              <w:t xml:space="preserve"> có </w:t>
            </w:r>
            <w:r w:rsidRPr="004B3DA7">
              <w:rPr>
                <w:rFonts w:ascii="Arial" w:hAnsi="Arial" w:cs="Arial"/>
                <w:sz w:val="20"/>
              </w:rPr>
              <w:t>khóa liên động</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4B3DA7" w:rsidRDefault="00C868DA" w:rsidP="00320B41">
            <w:pPr>
              <w:spacing w:before="120"/>
              <w:jc w:val="center"/>
              <w:rPr>
                <w:rFonts w:ascii="Arial" w:hAnsi="Arial" w:cs="Arial"/>
                <w:sz w:val="20"/>
              </w:rPr>
            </w:pPr>
            <w:r w:rsidRPr="004B3DA7">
              <w:rPr>
                <w:rFonts w:ascii="Arial" w:hAnsi="Arial" w:cs="Arial"/>
                <w:sz w:val="20"/>
              </w:rPr>
              <w:t>b</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 xml:space="preserve">5.2.6.2 </w:t>
            </w:r>
            <w:r w:rsidR="003672B6" w:rsidRPr="00B86C9F">
              <w:rPr>
                <w:rFonts w:ascii="Arial" w:hAnsi="Arial" w:cs="Arial"/>
                <w:sz w:val="20"/>
              </w:rPr>
              <w:t xml:space="preserve"> </w:t>
            </w:r>
            <w:r w:rsidRPr="004B3DA7">
              <w:rPr>
                <w:rFonts w:ascii="Arial" w:hAnsi="Arial" w:cs="Arial"/>
                <w:sz w:val="20"/>
              </w:rPr>
              <w:t>Kh</w:t>
            </w:r>
            <w:r w:rsidR="003672B6" w:rsidRPr="00B86C9F">
              <w:rPr>
                <w:rFonts w:ascii="Arial" w:hAnsi="Arial" w:cs="Arial"/>
                <w:sz w:val="20"/>
              </w:rPr>
              <w:t>ó</w:t>
            </w:r>
            <w:r w:rsidRPr="004B3DA7">
              <w:rPr>
                <w:rFonts w:ascii="Arial" w:hAnsi="Arial" w:cs="Arial"/>
                <w:sz w:val="20"/>
              </w:rPr>
              <w:t>a độc lập bổ sung của hệ thống kẹp</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4B3DA7" w:rsidRDefault="00C868DA" w:rsidP="00320B41">
            <w:pPr>
              <w:spacing w:before="120"/>
              <w:jc w:val="center"/>
              <w:rPr>
                <w:rFonts w:ascii="Arial" w:hAnsi="Arial" w:cs="Arial"/>
                <w:sz w:val="20"/>
              </w:rPr>
            </w:pPr>
            <w:r w:rsidRPr="004B3DA7">
              <w:rPr>
                <w:rFonts w:ascii="Arial" w:hAnsi="Arial" w:cs="Arial"/>
                <w:sz w:val="20"/>
              </w:rPr>
              <w:t>d</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 xml:space="preserve">5.4.4 </w:t>
            </w:r>
            <w:r w:rsidR="004E7151" w:rsidRPr="00B86C9F">
              <w:rPr>
                <w:rFonts w:ascii="Arial" w:hAnsi="Arial" w:cs="Arial"/>
                <w:sz w:val="20"/>
              </w:rPr>
              <w:t xml:space="preserve"> </w:t>
            </w:r>
            <w:r w:rsidRPr="004B3DA7">
              <w:rPr>
                <w:rFonts w:ascii="Arial" w:hAnsi="Arial" w:cs="Arial"/>
                <w:sz w:val="20"/>
              </w:rPr>
              <w:t xml:space="preserve">Khóa </w:t>
            </w:r>
            <w:r w:rsidR="007117A4">
              <w:rPr>
                <w:rFonts w:ascii="Arial" w:hAnsi="Arial" w:cs="Arial"/>
                <w:sz w:val="20"/>
              </w:rPr>
              <w:t>của</w:t>
            </w:r>
            <w:r w:rsidRPr="004B3DA7">
              <w:rPr>
                <w:rFonts w:ascii="Arial" w:hAnsi="Arial" w:cs="Arial"/>
                <w:sz w:val="20"/>
              </w:rPr>
              <w:t xml:space="preserve"> cửa tiếp cận và rào chắn</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4B3DA7" w:rsidRDefault="00C868DA" w:rsidP="00320B41">
            <w:pPr>
              <w:spacing w:before="120"/>
              <w:jc w:val="center"/>
              <w:rPr>
                <w:rFonts w:ascii="Arial" w:hAnsi="Arial" w:cs="Arial"/>
                <w:sz w:val="20"/>
              </w:rPr>
            </w:pPr>
            <w:r w:rsidRPr="004B3DA7">
              <w:rPr>
                <w:rFonts w:ascii="Arial" w:hAnsi="Arial" w:cs="Arial"/>
                <w:sz w:val="20"/>
              </w:rPr>
              <w:t>c</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5.5.4.3</w:t>
            </w:r>
            <w:r w:rsidR="00B069BA" w:rsidRPr="00B86C9F">
              <w:rPr>
                <w:rFonts w:ascii="Arial" w:hAnsi="Arial" w:cs="Arial"/>
                <w:sz w:val="20"/>
              </w:rPr>
              <w:t xml:space="preserve"> </w:t>
            </w:r>
            <w:r w:rsidRPr="004B3DA7">
              <w:rPr>
                <w:rFonts w:ascii="Arial" w:hAnsi="Arial" w:cs="Arial"/>
                <w:sz w:val="20"/>
              </w:rPr>
              <w:t xml:space="preserve"> Thiết bị dừng khẩn cấp</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9B1690" w:rsidRDefault="009B1690" w:rsidP="00320B41">
            <w:pPr>
              <w:spacing w:before="120"/>
              <w:jc w:val="center"/>
              <w:rPr>
                <w:rFonts w:ascii="Arial" w:hAnsi="Arial" w:cs="Arial"/>
                <w:sz w:val="20"/>
                <w:lang w:val="en-US"/>
              </w:rPr>
            </w:pPr>
            <w:r>
              <w:rPr>
                <w:rFonts w:ascii="Arial" w:hAnsi="Arial" w:cs="Arial"/>
                <w:sz w:val="20"/>
              </w:rPr>
              <w:t>c/d</w:t>
            </w:r>
            <w:r w:rsidRPr="009B1690">
              <w:rPr>
                <w:rFonts w:ascii="Arial" w:hAnsi="Arial" w:cs="Arial"/>
                <w:sz w:val="20"/>
                <w:vertAlign w:val="superscript"/>
              </w:rPr>
              <w:t>a</w:t>
            </w:r>
            <w:r w:rsidRPr="009B1690">
              <w:rPr>
                <w:rFonts w:ascii="Arial" w:hAnsi="Arial" w:cs="Arial"/>
                <w:sz w:val="20"/>
                <w:vertAlign w:val="superscript"/>
                <w:lang w:val="en-US"/>
              </w:rPr>
              <w:t>)</w:t>
            </w:r>
          </w:p>
        </w:tc>
      </w:tr>
      <w:tr w:rsidR="00C868DA" w:rsidRPr="004B3DA7">
        <w:tc>
          <w:tcPr>
            <w:tcW w:w="3329" w:type="pct"/>
            <w:tcBorders>
              <w:top w:val="single" w:sz="4" w:space="0" w:color="auto"/>
              <w:left w:val="single" w:sz="4" w:space="0" w:color="auto"/>
              <w:bottom w:val="nil"/>
              <w:right w:val="nil"/>
            </w:tcBorders>
            <w:shd w:val="clear" w:color="auto" w:fill="FFFFFF"/>
            <w:vAlign w:val="center"/>
          </w:tcPr>
          <w:p w:rsidR="00C868DA" w:rsidRPr="004B3DA7" w:rsidRDefault="00C868DA" w:rsidP="00AA5159">
            <w:pPr>
              <w:spacing w:before="120"/>
              <w:rPr>
                <w:rFonts w:ascii="Arial" w:hAnsi="Arial" w:cs="Arial"/>
                <w:sz w:val="20"/>
              </w:rPr>
            </w:pPr>
            <w:r w:rsidRPr="004B3DA7">
              <w:rPr>
                <w:rFonts w:ascii="Arial" w:hAnsi="Arial" w:cs="Arial"/>
                <w:sz w:val="20"/>
              </w:rPr>
              <w:t xml:space="preserve">5.8.4.3 </w:t>
            </w:r>
            <w:r w:rsidR="00B75BDF" w:rsidRPr="00B86C9F">
              <w:rPr>
                <w:rFonts w:ascii="Arial" w:hAnsi="Arial" w:cs="Arial"/>
                <w:sz w:val="20"/>
              </w:rPr>
              <w:t xml:space="preserve"> </w:t>
            </w:r>
            <w:r w:rsidRPr="004B3DA7">
              <w:rPr>
                <w:rFonts w:ascii="Arial" w:hAnsi="Arial" w:cs="Arial"/>
                <w:sz w:val="20"/>
              </w:rPr>
              <w:t>Bộ ngắt khẩn cấp tự động</w:t>
            </w:r>
          </w:p>
        </w:tc>
        <w:tc>
          <w:tcPr>
            <w:tcW w:w="1671" w:type="pct"/>
            <w:tcBorders>
              <w:top w:val="single" w:sz="4" w:space="0" w:color="auto"/>
              <w:left w:val="single" w:sz="4" w:space="0" w:color="auto"/>
              <w:bottom w:val="nil"/>
              <w:right w:val="single" w:sz="4" w:space="0" w:color="auto"/>
            </w:tcBorders>
            <w:shd w:val="clear" w:color="auto" w:fill="FFFFFF"/>
            <w:vAlign w:val="center"/>
          </w:tcPr>
          <w:p w:rsidR="00C868DA" w:rsidRPr="004B3DA7" w:rsidRDefault="00C868DA" w:rsidP="00320B41">
            <w:pPr>
              <w:spacing w:before="120"/>
              <w:jc w:val="center"/>
              <w:rPr>
                <w:rFonts w:ascii="Arial" w:hAnsi="Arial" w:cs="Arial"/>
                <w:sz w:val="20"/>
              </w:rPr>
            </w:pPr>
            <w:r w:rsidRPr="004B3DA7">
              <w:rPr>
                <w:rFonts w:ascii="Arial" w:hAnsi="Arial" w:cs="Arial"/>
                <w:sz w:val="20"/>
              </w:rPr>
              <w:t>c</w:t>
            </w:r>
          </w:p>
        </w:tc>
      </w:tr>
      <w:tr w:rsidR="00C868DA" w:rsidRPr="004B3DA7">
        <w:tc>
          <w:tcPr>
            <w:tcW w:w="5000"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868DA" w:rsidRPr="004B3DA7" w:rsidRDefault="00C868DA" w:rsidP="00AA5159">
            <w:pPr>
              <w:spacing w:before="120"/>
              <w:rPr>
                <w:rFonts w:ascii="Arial" w:hAnsi="Arial" w:cs="Arial"/>
                <w:sz w:val="20"/>
              </w:rPr>
            </w:pPr>
            <w:r w:rsidRPr="00E91667">
              <w:rPr>
                <w:rFonts w:ascii="Arial" w:hAnsi="Arial" w:cs="Arial"/>
                <w:sz w:val="20"/>
                <w:vertAlign w:val="superscript"/>
              </w:rPr>
              <w:t>a)</w:t>
            </w:r>
            <w:r w:rsidRPr="004B3DA7">
              <w:rPr>
                <w:rFonts w:ascii="Arial" w:hAnsi="Arial" w:cs="Arial"/>
                <w:sz w:val="20"/>
              </w:rPr>
              <w:t xml:space="preserve"> Phù hợp với đánh giá r</w:t>
            </w:r>
            <w:r w:rsidR="00B351A1">
              <w:rPr>
                <w:rFonts w:ascii="Arial" w:hAnsi="Arial" w:cs="Arial"/>
                <w:sz w:val="20"/>
                <w:lang w:val="en-US"/>
              </w:rPr>
              <w:t>ủ</w:t>
            </w:r>
            <w:r w:rsidRPr="004B3DA7">
              <w:rPr>
                <w:rFonts w:ascii="Arial" w:hAnsi="Arial" w:cs="Arial"/>
                <w:sz w:val="20"/>
              </w:rPr>
              <w:t>i ro</w:t>
            </w:r>
          </w:p>
        </w:tc>
      </w:tr>
    </w:tbl>
    <w:p w:rsidR="00C868DA" w:rsidRPr="004B3DA7" w:rsidRDefault="00C868DA" w:rsidP="004B3DA7">
      <w:pPr>
        <w:spacing w:before="120"/>
        <w:rPr>
          <w:rFonts w:ascii="Arial" w:hAnsi="Arial" w:cs="Arial"/>
          <w:sz w:val="20"/>
        </w:rPr>
      </w:pPr>
      <w:r w:rsidRPr="004B3DA7">
        <w:rPr>
          <w:rFonts w:ascii="Arial" w:hAnsi="Arial" w:cs="Arial"/>
          <w:sz w:val="20"/>
        </w:rPr>
        <w:t>Tất cả các bộ phận an toàn còn lại của hệ thống phải đáp ứng hiệu quả tối thiểu (PL</w:t>
      </w:r>
      <w:r w:rsidRPr="00786699">
        <w:rPr>
          <w:rFonts w:ascii="Arial" w:hAnsi="Arial" w:cs="Arial"/>
          <w:sz w:val="20"/>
          <w:vertAlign w:val="subscript"/>
        </w:rPr>
        <w:t>r</w:t>
      </w:r>
      <w:r w:rsidRPr="004B3DA7">
        <w:rPr>
          <w:rFonts w:ascii="Arial" w:hAnsi="Arial" w:cs="Arial"/>
          <w:sz w:val="20"/>
        </w:rPr>
        <w:t>) mức “a” theo EN TCVN 7384-1 (ISO 13849-1).</w:t>
      </w:r>
    </w:p>
    <w:p w:rsidR="00C868DA" w:rsidRPr="004B3DA7" w:rsidRDefault="00C868DA" w:rsidP="004B3DA7">
      <w:pPr>
        <w:spacing w:before="120"/>
        <w:rPr>
          <w:rFonts w:ascii="Arial" w:hAnsi="Arial" w:cs="Arial"/>
          <w:sz w:val="20"/>
        </w:rPr>
      </w:pPr>
      <w:r w:rsidRPr="004B3DA7">
        <w:rPr>
          <w:rFonts w:ascii="Arial" w:hAnsi="Arial" w:cs="Arial"/>
          <w:sz w:val="20"/>
        </w:rPr>
        <w:t>Một hệ thống khóa liên động phải loại trừ việc một chức năng hoạt động có thể được tác động từ nhiều điểm điều khiển cùng một lúc. Hệ thống này phải không ngăn cản tất cả các chức năng điều khiển dừng khẩn cấp hoạt động.</w:t>
      </w:r>
    </w:p>
    <w:p w:rsidR="00C868DA" w:rsidRPr="00A14BB4" w:rsidRDefault="00C868DA" w:rsidP="004B3DA7">
      <w:pPr>
        <w:spacing w:before="120"/>
        <w:rPr>
          <w:rFonts w:ascii="Arial" w:hAnsi="Arial" w:cs="Arial"/>
          <w:b/>
          <w:sz w:val="20"/>
        </w:rPr>
      </w:pPr>
      <w:r w:rsidRPr="00A14BB4">
        <w:rPr>
          <w:rFonts w:ascii="Arial" w:hAnsi="Arial" w:cs="Arial"/>
          <w:b/>
          <w:sz w:val="20"/>
        </w:rPr>
        <w:t>5.5.2</w:t>
      </w:r>
      <w:r w:rsidR="00A14BB4" w:rsidRPr="00B86C9F">
        <w:rPr>
          <w:rFonts w:ascii="Arial" w:hAnsi="Arial" w:cs="Arial"/>
          <w:b/>
          <w:sz w:val="20"/>
        </w:rPr>
        <w:t xml:space="preserve"> </w:t>
      </w:r>
      <w:r w:rsidR="004B3DA7" w:rsidRPr="00A14BB4">
        <w:rPr>
          <w:rFonts w:ascii="Arial" w:hAnsi="Arial" w:cs="Arial"/>
          <w:b/>
          <w:sz w:val="20"/>
        </w:rPr>
        <w:t xml:space="preserve"> </w:t>
      </w:r>
      <w:r w:rsidRPr="00A14BB4">
        <w:rPr>
          <w:rFonts w:ascii="Arial" w:hAnsi="Arial" w:cs="Arial"/>
          <w:b/>
          <w:sz w:val="20"/>
        </w:rPr>
        <w:t>Các bộ phận điều khiển</w:t>
      </w:r>
    </w:p>
    <w:p w:rsidR="00C868DA" w:rsidRPr="004B3DA7" w:rsidRDefault="00C868DA" w:rsidP="004B3DA7">
      <w:pPr>
        <w:spacing w:before="120"/>
        <w:rPr>
          <w:rFonts w:ascii="Arial" w:hAnsi="Arial" w:cs="Arial"/>
          <w:sz w:val="20"/>
        </w:rPr>
      </w:pPr>
      <w:r w:rsidRPr="004B3DA7">
        <w:rPr>
          <w:rFonts w:ascii="Arial" w:hAnsi="Arial" w:cs="Arial"/>
          <w:sz w:val="20"/>
        </w:rPr>
        <w:t>Các bộ phận điều khiển phải tuân thủ các yêu cầu của EN 894-3:2000 và phải:</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Dễ dàng quan sát và có thể nhận dạng và ghi nhãn phù hợp;</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Được thiết kế hoặc bảo vệ theo cách chỉ đạt được hiệu quả mong muốn khi kh</w:t>
      </w:r>
      <w:r w:rsidR="000F0C59" w:rsidRPr="00B86C9F">
        <w:rPr>
          <w:rFonts w:ascii="Arial" w:hAnsi="Arial" w:cs="Arial"/>
          <w:sz w:val="20"/>
        </w:rPr>
        <w:t>ở</w:t>
      </w:r>
      <w:r w:rsidRPr="004B3DA7">
        <w:rPr>
          <w:rFonts w:ascii="Arial" w:hAnsi="Arial" w:cs="Arial"/>
          <w:sz w:val="20"/>
        </w:rPr>
        <w:t>i động</w:t>
      </w:r>
      <w:r w:rsidR="00266819">
        <w:rPr>
          <w:rFonts w:ascii="Arial" w:hAnsi="Arial" w:cs="Arial"/>
          <w:sz w:val="20"/>
        </w:rPr>
        <w:t xml:space="preserve"> có </w:t>
      </w:r>
      <w:r w:rsidRPr="004B3DA7">
        <w:rPr>
          <w:rFonts w:ascii="Arial" w:hAnsi="Arial" w:cs="Arial"/>
          <w:sz w:val="20"/>
        </w:rPr>
        <w:t>ch</w:t>
      </w:r>
      <w:r w:rsidR="008A6C90" w:rsidRPr="00B86C9F">
        <w:rPr>
          <w:rFonts w:ascii="Arial" w:hAnsi="Arial" w:cs="Arial"/>
          <w:sz w:val="20"/>
        </w:rPr>
        <w:t>ủ</w:t>
      </w:r>
      <w:r w:rsidRPr="004B3DA7">
        <w:rPr>
          <w:rFonts w:ascii="Arial" w:hAnsi="Arial" w:cs="Arial"/>
          <w:sz w:val="20"/>
        </w:rPr>
        <w:t xml:space="preserve"> ý;</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Khi điều khiển kh</w:t>
      </w:r>
      <w:r w:rsidR="00607788" w:rsidRPr="00B86C9F">
        <w:rPr>
          <w:rFonts w:ascii="Arial" w:hAnsi="Arial" w:cs="Arial"/>
          <w:sz w:val="20"/>
        </w:rPr>
        <w:t>ở</w:t>
      </w:r>
      <w:r w:rsidRPr="004B3DA7">
        <w:rPr>
          <w:rFonts w:ascii="Arial" w:hAnsi="Arial" w:cs="Arial"/>
          <w:sz w:val="20"/>
        </w:rPr>
        <w:t>i động và dừng không được vận hành bởi cùng một thiết bị, chúng phải được đặt gần nhau;</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 xml:space="preserve">Nằm trong tầm với của người vận hành tại vị trí </w:t>
      </w:r>
      <w:r w:rsidR="007117A4">
        <w:rPr>
          <w:rFonts w:ascii="Arial" w:hAnsi="Arial" w:cs="Arial"/>
          <w:sz w:val="20"/>
        </w:rPr>
        <w:t>của</w:t>
      </w:r>
      <w:r w:rsidRPr="004B3DA7">
        <w:rPr>
          <w:rFonts w:ascii="Arial" w:hAnsi="Arial" w:cs="Arial"/>
          <w:sz w:val="20"/>
        </w:rPr>
        <w:t xml:space="preserve"> người vận hành;</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Bố trí một cách hợp lý;</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Được bố tr</w:t>
      </w:r>
      <w:r w:rsidR="001D321A" w:rsidRPr="00B86C9F">
        <w:rPr>
          <w:rFonts w:ascii="Arial" w:hAnsi="Arial" w:cs="Arial"/>
          <w:sz w:val="20"/>
        </w:rPr>
        <w:t>í</w:t>
      </w:r>
      <w:r w:rsidRPr="004B3DA7">
        <w:rPr>
          <w:rFonts w:ascii="Arial" w:hAnsi="Arial" w:cs="Arial"/>
          <w:sz w:val="20"/>
        </w:rPr>
        <w:t xml:space="preserve"> sao cho trình tự và hướng của các thao tác thực hiện phải phù hợp và chúng phải được thiết kế Ecgônômi;</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00F810B1">
        <w:rPr>
          <w:rFonts w:ascii="Arial" w:hAnsi="Arial" w:cs="Arial"/>
          <w:sz w:val="20"/>
        </w:rPr>
        <w:t>Sử dụng</w:t>
      </w:r>
      <w:r w:rsidRPr="004B3DA7">
        <w:rPr>
          <w:rFonts w:ascii="Arial" w:hAnsi="Arial" w:cs="Arial"/>
          <w:sz w:val="20"/>
        </w:rPr>
        <w:t xml:space="preserve"> công tắc thường m</w:t>
      </w:r>
      <w:r w:rsidR="008009E6" w:rsidRPr="00B86C9F">
        <w:rPr>
          <w:rFonts w:ascii="Arial" w:hAnsi="Arial" w:cs="Arial"/>
          <w:sz w:val="20"/>
        </w:rPr>
        <w:t>ở</w:t>
      </w:r>
      <w:r w:rsidRPr="004B3DA7">
        <w:rPr>
          <w:rFonts w:ascii="Arial" w:hAnsi="Arial" w:cs="Arial"/>
          <w:sz w:val="20"/>
        </w:rPr>
        <w:t xml:space="preserve"> cho trường hợp vận hành với chế độ r</w:t>
      </w:r>
      <w:r w:rsidR="008C6ADF" w:rsidRPr="00B86C9F">
        <w:rPr>
          <w:rFonts w:ascii="Arial" w:hAnsi="Arial" w:cs="Arial"/>
          <w:sz w:val="20"/>
        </w:rPr>
        <w:t>ấ</w:t>
      </w:r>
      <w:r w:rsidRPr="004B3DA7">
        <w:rPr>
          <w:rFonts w:ascii="Arial" w:hAnsi="Arial" w:cs="Arial"/>
          <w:sz w:val="20"/>
        </w:rPr>
        <w:t>t chậm hoặc chế độ chậm;</w:t>
      </w:r>
    </w:p>
    <w:p w:rsidR="00C868DA" w:rsidRPr="004B3DA7" w:rsidRDefault="00C868DA" w:rsidP="004B3DA7">
      <w:pPr>
        <w:spacing w:before="120"/>
        <w:rPr>
          <w:rFonts w:ascii="Arial" w:hAnsi="Arial" w:cs="Arial"/>
          <w:sz w:val="20"/>
        </w:rPr>
      </w:pPr>
      <w:r w:rsidRPr="004B3DA7">
        <w:rPr>
          <w:rFonts w:ascii="Arial" w:hAnsi="Arial" w:cs="Arial"/>
          <w:sz w:val="20"/>
        </w:rPr>
        <w:t>Trường hợp có các bộ phận điều khiển cục bộ cho mục đích bảo dưỡng, chúng phải là loại tự hồi vị trí (công tắc thường mở) và phải</w:t>
      </w:r>
      <w:r w:rsidR="00266819">
        <w:rPr>
          <w:rFonts w:ascii="Arial" w:hAnsi="Arial" w:cs="Arial"/>
          <w:sz w:val="20"/>
        </w:rPr>
        <w:t xml:space="preserve"> có </w:t>
      </w:r>
      <w:r w:rsidRPr="004B3DA7">
        <w:rPr>
          <w:rFonts w:ascii="Arial" w:hAnsi="Arial" w:cs="Arial"/>
          <w:sz w:val="20"/>
        </w:rPr>
        <w:t>khóa để vô hiệu hóa việc vận hành bộ phận đó của máy đào hầm.</w:t>
      </w:r>
    </w:p>
    <w:p w:rsidR="00C868DA" w:rsidRPr="004B3DA7" w:rsidRDefault="00C868DA" w:rsidP="004B3DA7">
      <w:pPr>
        <w:spacing w:before="120"/>
        <w:rPr>
          <w:rFonts w:ascii="Arial" w:hAnsi="Arial" w:cs="Arial"/>
          <w:sz w:val="20"/>
        </w:rPr>
      </w:pPr>
      <w:r w:rsidRPr="004B3DA7">
        <w:rPr>
          <w:rFonts w:ascii="Arial" w:hAnsi="Arial" w:cs="Arial"/>
          <w:sz w:val="20"/>
        </w:rPr>
        <w:t>Trường hợp bộ phận điều khiển được thiết kế và chế tạo để điều khiển các thao tác khác nhau, các thao tác được thực hiện phải được hiển thị rõ ràng v</w:t>
      </w:r>
      <w:r w:rsidR="00645E5E" w:rsidRPr="00B86C9F">
        <w:rPr>
          <w:rFonts w:ascii="Arial" w:hAnsi="Arial" w:cs="Arial"/>
          <w:sz w:val="20"/>
        </w:rPr>
        <w:t>à</w:t>
      </w:r>
      <w:r w:rsidRPr="004B3DA7">
        <w:rPr>
          <w:rFonts w:ascii="Arial" w:hAnsi="Arial" w:cs="Arial"/>
          <w:sz w:val="20"/>
        </w:rPr>
        <w:t xml:space="preserve"> phải được xác nhận.</w:t>
      </w:r>
    </w:p>
    <w:p w:rsidR="00C868DA" w:rsidRPr="004B3DA7" w:rsidRDefault="00C868DA" w:rsidP="004B3DA7">
      <w:pPr>
        <w:spacing w:before="120"/>
        <w:rPr>
          <w:rFonts w:ascii="Arial" w:hAnsi="Arial" w:cs="Arial"/>
          <w:sz w:val="20"/>
        </w:rPr>
      </w:pPr>
      <w:r w:rsidRPr="004B3DA7">
        <w:rPr>
          <w:rFonts w:ascii="Arial" w:hAnsi="Arial" w:cs="Arial"/>
          <w:sz w:val="20"/>
        </w:rPr>
        <w:t xml:space="preserve">Máy đào hầm phải trang </w:t>
      </w:r>
      <w:r w:rsidR="00D53CC5">
        <w:rPr>
          <w:rFonts w:ascii="Arial" w:hAnsi="Arial" w:cs="Arial"/>
          <w:sz w:val="20"/>
        </w:rPr>
        <w:t>bị</w:t>
      </w:r>
      <w:r w:rsidRPr="004B3DA7">
        <w:rPr>
          <w:rFonts w:ascii="Arial" w:hAnsi="Arial" w:cs="Arial"/>
          <w:sz w:val="20"/>
        </w:rPr>
        <w:t xml:space="preserve"> thiết bị chỉ rõ các bước công việc diễn ra</w:t>
      </w:r>
      <w:r w:rsidR="009E0C6D">
        <w:rPr>
          <w:rFonts w:ascii="Arial" w:hAnsi="Arial" w:cs="Arial"/>
          <w:sz w:val="20"/>
        </w:rPr>
        <w:t xml:space="preserve"> ở </w:t>
      </w:r>
      <w:r w:rsidRPr="004B3DA7">
        <w:rPr>
          <w:rFonts w:ascii="Arial" w:hAnsi="Arial" w:cs="Arial"/>
          <w:sz w:val="20"/>
        </w:rPr>
        <w:t xml:space="preserve">trạm điều khiển chính. Người </w:t>
      </w:r>
      <w:r w:rsidRPr="004B3DA7">
        <w:rPr>
          <w:rFonts w:ascii="Arial" w:hAnsi="Arial" w:cs="Arial"/>
          <w:sz w:val="20"/>
        </w:rPr>
        <w:lastRenderedPageBreak/>
        <w:t>vận hành phải đọc được các chỉ dẫn đó từ vị trí điều khiển.</w:t>
      </w:r>
    </w:p>
    <w:p w:rsidR="00C868DA" w:rsidRPr="007B7926" w:rsidRDefault="00C868DA" w:rsidP="004B3DA7">
      <w:pPr>
        <w:spacing w:before="120"/>
        <w:rPr>
          <w:rFonts w:ascii="Arial" w:hAnsi="Arial" w:cs="Arial"/>
          <w:b/>
          <w:sz w:val="20"/>
        </w:rPr>
      </w:pPr>
      <w:r w:rsidRPr="007B7926">
        <w:rPr>
          <w:rFonts w:ascii="Arial" w:hAnsi="Arial" w:cs="Arial"/>
          <w:b/>
          <w:sz w:val="20"/>
        </w:rPr>
        <w:t>5.5.3</w:t>
      </w:r>
      <w:r w:rsidR="007B7926" w:rsidRPr="00B86C9F">
        <w:rPr>
          <w:rFonts w:ascii="Arial" w:hAnsi="Arial" w:cs="Arial"/>
          <w:b/>
          <w:sz w:val="20"/>
        </w:rPr>
        <w:t xml:space="preserve"> </w:t>
      </w:r>
      <w:r w:rsidR="004B3DA7" w:rsidRPr="007B7926">
        <w:rPr>
          <w:rFonts w:ascii="Arial" w:hAnsi="Arial" w:cs="Arial"/>
          <w:b/>
          <w:sz w:val="20"/>
        </w:rPr>
        <w:t xml:space="preserve"> </w:t>
      </w:r>
      <w:r w:rsidRPr="007B7926">
        <w:rPr>
          <w:rFonts w:ascii="Arial" w:hAnsi="Arial" w:cs="Arial"/>
          <w:b/>
          <w:sz w:val="20"/>
        </w:rPr>
        <w:t>Điều khiển từ xa</w:t>
      </w:r>
    </w:p>
    <w:p w:rsidR="00C868DA" w:rsidRPr="004B3DA7" w:rsidRDefault="00C868DA" w:rsidP="004B3DA7">
      <w:pPr>
        <w:spacing w:before="120"/>
        <w:rPr>
          <w:rFonts w:ascii="Arial" w:hAnsi="Arial" w:cs="Arial"/>
          <w:sz w:val="20"/>
        </w:rPr>
      </w:pPr>
      <w:r w:rsidRPr="004B3DA7">
        <w:rPr>
          <w:rFonts w:ascii="Arial" w:hAnsi="Arial" w:cs="Arial"/>
          <w:sz w:val="20"/>
        </w:rPr>
        <w:t>Tất cả các hệ thống điều khiển từ xa phải tuân theo ISO 15817</w:t>
      </w:r>
    </w:p>
    <w:p w:rsidR="00C868DA" w:rsidRPr="00217C1C" w:rsidRDefault="00C868DA" w:rsidP="004B3DA7">
      <w:pPr>
        <w:spacing w:before="120"/>
        <w:rPr>
          <w:rFonts w:ascii="Arial" w:hAnsi="Arial" w:cs="Arial"/>
          <w:b/>
          <w:sz w:val="20"/>
        </w:rPr>
      </w:pPr>
      <w:r w:rsidRPr="00217C1C">
        <w:rPr>
          <w:rFonts w:ascii="Arial" w:hAnsi="Arial" w:cs="Arial"/>
          <w:b/>
          <w:sz w:val="20"/>
        </w:rPr>
        <w:t>5.5.4</w:t>
      </w:r>
      <w:r w:rsidR="004B3DA7" w:rsidRPr="00217C1C">
        <w:rPr>
          <w:rFonts w:ascii="Arial" w:hAnsi="Arial" w:cs="Arial"/>
          <w:b/>
          <w:sz w:val="20"/>
        </w:rPr>
        <w:t xml:space="preserve"> </w:t>
      </w:r>
      <w:r w:rsidR="00FE25FE" w:rsidRPr="00B86C9F">
        <w:rPr>
          <w:rFonts w:ascii="Arial" w:hAnsi="Arial" w:cs="Arial"/>
          <w:b/>
          <w:sz w:val="20"/>
        </w:rPr>
        <w:t xml:space="preserve"> </w:t>
      </w:r>
      <w:r w:rsidRPr="00217C1C">
        <w:rPr>
          <w:rFonts w:ascii="Arial" w:hAnsi="Arial" w:cs="Arial"/>
          <w:b/>
          <w:sz w:val="20"/>
        </w:rPr>
        <w:t>Khởi động và dừng</w:t>
      </w:r>
    </w:p>
    <w:p w:rsidR="00C868DA" w:rsidRPr="00217C1C" w:rsidRDefault="00C868DA" w:rsidP="004B3DA7">
      <w:pPr>
        <w:spacing w:before="120"/>
        <w:rPr>
          <w:rFonts w:ascii="Arial" w:hAnsi="Arial" w:cs="Arial"/>
          <w:b/>
          <w:sz w:val="20"/>
        </w:rPr>
      </w:pPr>
      <w:r w:rsidRPr="00217C1C">
        <w:rPr>
          <w:rFonts w:ascii="Arial" w:hAnsi="Arial" w:cs="Arial"/>
          <w:b/>
          <w:sz w:val="20"/>
        </w:rPr>
        <w:t>5.5.4.1</w:t>
      </w:r>
      <w:r w:rsidR="00FE25FE" w:rsidRPr="00B86C9F">
        <w:rPr>
          <w:rFonts w:ascii="Arial" w:hAnsi="Arial" w:cs="Arial"/>
          <w:b/>
          <w:sz w:val="20"/>
        </w:rPr>
        <w:t xml:space="preserve"> </w:t>
      </w:r>
      <w:r w:rsidR="004B3DA7" w:rsidRPr="00217C1C">
        <w:rPr>
          <w:rFonts w:ascii="Arial" w:hAnsi="Arial" w:cs="Arial"/>
          <w:b/>
          <w:sz w:val="20"/>
        </w:rPr>
        <w:t xml:space="preserve"> </w:t>
      </w:r>
      <w:r w:rsidRPr="00217C1C">
        <w:rPr>
          <w:rFonts w:ascii="Arial" w:hAnsi="Arial" w:cs="Arial"/>
          <w:b/>
          <w:sz w:val="20"/>
        </w:rPr>
        <w:t>Kh</w:t>
      </w:r>
      <w:r w:rsidR="00FE25FE" w:rsidRPr="00B86C9F">
        <w:rPr>
          <w:rFonts w:ascii="Arial" w:hAnsi="Arial" w:cs="Arial"/>
          <w:b/>
          <w:sz w:val="20"/>
        </w:rPr>
        <w:t>ở</w:t>
      </w:r>
      <w:r w:rsidRPr="00217C1C">
        <w:rPr>
          <w:rFonts w:ascii="Arial" w:hAnsi="Arial" w:cs="Arial"/>
          <w:b/>
          <w:sz w:val="20"/>
        </w:rPr>
        <w:t>i động</w:t>
      </w:r>
    </w:p>
    <w:p w:rsidR="00C868DA" w:rsidRPr="004B3DA7" w:rsidRDefault="00C868DA" w:rsidP="004B3DA7">
      <w:pPr>
        <w:spacing w:before="120"/>
        <w:rPr>
          <w:rFonts w:ascii="Arial" w:hAnsi="Arial" w:cs="Arial"/>
          <w:sz w:val="20"/>
        </w:rPr>
      </w:pPr>
      <w:r w:rsidRPr="004B3DA7">
        <w:rPr>
          <w:rFonts w:ascii="Arial" w:hAnsi="Arial" w:cs="Arial"/>
          <w:sz w:val="20"/>
        </w:rPr>
        <w:t>Chỉ cho phép khởi động máy đào hầm bằng tác động</w:t>
      </w:r>
      <w:r w:rsidR="00266819">
        <w:rPr>
          <w:rFonts w:ascii="Arial" w:hAnsi="Arial" w:cs="Arial"/>
          <w:sz w:val="20"/>
        </w:rPr>
        <w:t xml:space="preserve"> có </w:t>
      </w:r>
      <w:r w:rsidRPr="004B3DA7">
        <w:rPr>
          <w:rFonts w:ascii="Arial" w:hAnsi="Arial" w:cs="Arial"/>
          <w:sz w:val="20"/>
        </w:rPr>
        <w:t>chủ ý lên bộ phận bị điều khiển được sử dụng cho mục đích này.</w:t>
      </w:r>
    </w:p>
    <w:p w:rsidR="00C868DA" w:rsidRPr="004B3DA7" w:rsidRDefault="00C868DA" w:rsidP="004B3DA7">
      <w:pPr>
        <w:spacing w:before="120"/>
        <w:rPr>
          <w:rFonts w:ascii="Arial" w:hAnsi="Arial" w:cs="Arial"/>
          <w:sz w:val="20"/>
        </w:rPr>
      </w:pPr>
      <w:r w:rsidRPr="004B3DA7">
        <w:rPr>
          <w:rFonts w:ascii="Arial" w:hAnsi="Arial" w:cs="Arial"/>
          <w:sz w:val="20"/>
        </w:rPr>
        <w:t>Yêu cầu này cũng được áp dụng cho việc kh</w:t>
      </w:r>
      <w:r w:rsidR="0011735C" w:rsidRPr="00B86C9F">
        <w:rPr>
          <w:rFonts w:ascii="Arial" w:hAnsi="Arial" w:cs="Arial"/>
          <w:sz w:val="20"/>
        </w:rPr>
        <w:t>ở</w:t>
      </w:r>
      <w:r w:rsidRPr="004B3DA7">
        <w:rPr>
          <w:rFonts w:ascii="Arial" w:hAnsi="Arial" w:cs="Arial"/>
          <w:sz w:val="20"/>
        </w:rPr>
        <w:t>i động lại máy đào hầm sau khi dừng, không phụ thuộc vào bất kỳ nguyên nhân nào.</w:t>
      </w:r>
    </w:p>
    <w:p w:rsidR="00C868DA" w:rsidRPr="004B3DA7" w:rsidRDefault="00C868DA" w:rsidP="004B3DA7">
      <w:pPr>
        <w:spacing w:before="120"/>
        <w:rPr>
          <w:rFonts w:ascii="Arial" w:hAnsi="Arial" w:cs="Arial"/>
          <w:sz w:val="20"/>
        </w:rPr>
      </w:pPr>
      <w:r w:rsidRPr="004B3DA7">
        <w:rPr>
          <w:rFonts w:ascii="Arial" w:hAnsi="Arial" w:cs="Arial"/>
          <w:sz w:val="20"/>
        </w:rPr>
        <w:t>Trường hợp khởi động hoặc dừng các bộ phận của máy đào hầm cần thực hiện theo một trình tự nhất định, phải có các thiết bị đảm bảo rằng các hoạt động này được thực hiện theo đ</w:t>
      </w:r>
      <w:r w:rsidR="000871E6" w:rsidRPr="00B86C9F">
        <w:rPr>
          <w:rFonts w:ascii="Arial" w:hAnsi="Arial" w:cs="Arial"/>
          <w:sz w:val="20"/>
        </w:rPr>
        <w:t>ú</w:t>
      </w:r>
      <w:r w:rsidRPr="004B3DA7">
        <w:rPr>
          <w:rFonts w:ascii="Arial" w:hAnsi="Arial" w:cs="Arial"/>
          <w:sz w:val="20"/>
        </w:rPr>
        <w:t>ng trình tự.</w:t>
      </w:r>
    </w:p>
    <w:p w:rsidR="00C868DA" w:rsidRPr="004B3DA7" w:rsidRDefault="00C868DA" w:rsidP="004B3DA7">
      <w:pPr>
        <w:spacing w:before="120"/>
        <w:rPr>
          <w:rFonts w:ascii="Arial" w:hAnsi="Arial" w:cs="Arial"/>
          <w:sz w:val="20"/>
        </w:rPr>
      </w:pPr>
      <w:r w:rsidRPr="004B3DA7">
        <w:rPr>
          <w:rFonts w:ascii="Arial" w:hAnsi="Arial" w:cs="Arial"/>
          <w:sz w:val="20"/>
        </w:rPr>
        <w:t>Các bộ phận này bao gồm:</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 xml:space="preserve">Hệ thống vận chuyển, chúng phải được khởi động theo thứ tự từ điểm cuối </w:t>
      </w:r>
      <w:r w:rsidR="007117A4">
        <w:rPr>
          <w:rFonts w:ascii="Arial" w:hAnsi="Arial" w:cs="Arial"/>
          <w:sz w:val="20"/>
        </w:rPr>
        <w:t>của</w:t>
      </w:r>
      <w:r w:rsidRPr="004B3DA7">
        <w:rPr>
          <w:rFonts w:ascii="Arial" w:hAnsi="Arial" w:cs="Arial"/>
          <w:sz w:val="20"/>
        </w:rPr>
        <w:t xml:space="preserve"> thiết b</w:t>
      </w:r>
      <w:r w:rsidR="00493B8D" w:rsidRPr="00B86C9F">
        <w:rPr>
          <w:rFonts w:ascii="Arial" w:hAnsi="Arial" w:cs="Arial"/>
          <w:sz w:val="20"/>
        </w:rPr>
        <w:t>ị</w:t>
      </w:r>
      <w:r w:rsidRPr="004B3DA7">
        <w:rPr>
          <w:rFonts w:ascii="Arial" w:hAnsi="Arial" w:cs="Arial"/>
          <w:sz w:val="20"/>
        </w:rPr>
        <w:t xml:space="preserve"> xả đến điểm đầu của thiết bị nạp. Quá trình dừng phải theo thứ tự ngược lại.</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Hệ thống kẹp (xem 5.2.6.2) phải được đ</w:t>
      </w:r>
      <w:r w:rsidR="00BA4E80" w:rsidRPr="00B86C9F">
        <w:rPr>
          <w:rFonts w:ascii="Arial" w:hAnsi="Arial" w:cs="Arial"/>
          <w:sz w:val="20"/>
        </w:rPr>
        <w:t>ó</w:t>
      </w:r>
      <w:r w:rsidRPr="004B3DA7">
        <w:rPr>
          <w:rFonts w:ascii="Arial" w:hAnsi="Arial" w:cs="Arial"/>
          <w:sz w:val="20"/>
        </w:rPr>
        <w:t>ng trước khi duỗi tay đẩy chính.</w:t>
      </w:r>
    </w:p>
    <w:p w:rsidR="00C868DA" w:rsidRPr="00B2445E" w:rsidRDefault="00C868DA" w:rsidP="004B3DA7">
      <w:pPr>
        <w:spacing w:before="120"/>
        <w:rPr>
          <w:rFonts w:ascii="Arial" w:hAnsi="Arial" w:cs="Arial"/>
          <w:b/>
          <w:sz w:val="20"/>
        </w:rPr>
      </w:pPr>
      <w:r w:rsidRPr="00B2445E">
        <w:rPr>
          <w:rFonts w:ascii="Arial" w:hAnsi="Arial" w:cs="Arial"/>
          <w:b/>
          <w:sz w:val="20"/>
        </w:rPr>
        <w:t>5.5.4.2</w:t>
      </w:r>
      <w:r w:rsidR="00EA31B0" w:rsidRPr="00B86C9F">
        <w:rPr>
          <w:rFonts w:ascii="Arial" w:hAnsi="Arial" w:cs="Arial"/>
          <w:b/>
          <w:sz w:val="20"/>
        </w:rPr>
        <w:t xml:space="preserve"> </w:t>
      </w:r>
      <w:r w:rsidR="004B3DA7" w:rsidRPr="00B2445E">
        <w:rPr>
          <w:rFonts w:ascii="Arial" w:hAnsi="Arial" w:cs="Arial"/>
          <w:b/>
          <w:sz w:val="20"/>
        </w:rPr>
        <w:t xml:space="preserve"> </w:t>
      </w:r>
      <w:r w:rsidRPr="00B2445E">
        <w:rPr>
          <w:rFonts w:ascii="Arial" w:hAnsi="Arial" w:cs="Arial"/>
          <w:b/>
          <w:sz w:val="20"/>
        </w:rPr>
        <w:t>Dừng bình thường và dừng hoạt động</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được trang bị bộ điều khiển dừng để đưa máy về trạng thái dừng hoàn toàn một cách an toàn.</w:t>
      </w:r>
    </w:p>
    <w:p w:rsidR="00C868DA" w:rsidRPr="004B3DA7" w:rsidRDefault="00C868DA" w:rsidP="004B3DA7">
      <w:pPr>
        <w:spacing w:before="120"/>
        <w:rPr>
          <w:rFonts w:ascii="Arial" w:hAnsi="Arial" w:cs="Arial"/>
          <w:sz w:val="20"/>
        </w:rPr>
      </w:pPr>
      <w:r w:rsidRPr="004B3DA7">
        <w:rPr>
          <w:rFonts w:ascii="Arial" w:hAnsi="Arial" w:cs="Arial"/>
          <w:sz w:val="20"/>
        </w:rPr>
        <w:t xml:space="preserve">Mỗi trạm điều khiển phải trang bị các thiết bị điều khiển </w:t>
      </w:r>
      <w:r w:rsidR="007D0E03">
        <w:rPr>
          <w:rFonts w:ascii="Arial" w:hAnsi="Arial" w:cs="Arial"/>
          <w:sz w:val="20"/>
        </w:rPr>
        <w:t>bổ sung</w:t>
      </w:r>
      <w:r w:rsidRPr="004B3DA7">
        <w:rPr>
          <w:rFonts w:ascii="Arial" w:hAnsi="Arial" w:cs="Arial"/>
          <w:sz w:val="20"/>
        </w:rPr>
        <w:t xml:space="preserve"> để dừng các chức năng của máy mà các chức năng này được điều khiển từ trạm này (xem 5.2.4; 5.2.5; 5.2.6). Các điều khiển dừng phải được ưu tiên hơn các điều khiển kh</w:t>
      </w:r>
      <w:r w:rsidR="009C5C03" w:rsidRPr="00B86C9F">
        <w:rPr>
          <w:rFonts w:ascii="Arial" w:hAnsi="Arial" w:cs="Arial"/>
          <w:sz w:val="20"/>
        </w:rPr>
        <w:t>ở</w:t>
      </w:r>
      <w:r w:rsidRPr="004B3DA7">
        <w:rPr>
          <w:rFonts w:ascii="Arial" w:hAnsi="Arial" w:cs="Arial"/>
          <w:sz w:val="20"/>
        </w:rPr>
        <w:t>i động. Tất cả các chức năng vận hành thông thường được kh</w:t>
      </w:r>
      <w:r w:rsidR="00DD5D7F" w:rsidRPr="00B86C9F">
        <w:rPr>
          <w:rFonts w:ascii="Arial" w:hAnsi="Arial" w:cs="Arial"/>
          <w:sz w:val="20"/>
        </w:rPr>
        <w:t>ở</w:t>
      </w:r>
      <w:r w:rsidRPr="004B3DA7">
        <w:rPr>
          <w:rFonts w:ascii="Arial" w:hAnsi="Arial" w:cs="Arial"/>
          <w:sz w:val="20"/>
        </w:rPr>
        <w:t>i động hoặc dừng phải có khả năng khởi động và dừng riêng cho mục đích bảo trì.</w:t>
      </w:r>
    </w:p>
    <w:p w:rsidR="00C868DA" w:rsidRPr="000D0D25" w:rsidRDefault="00C868DA" w:rsidP="004B3DA7">
      <w:pPr>
        <w:spacing w:before="120"/>
        <w:rPr>
          <w:rFonts w:ascii="Arial" w:hAnsi="Arial" w:cs="Arial"/>
          <w:b/>
          <w:sz w:val="20"/>
        </w:rPr>
      </w:pPr>
      <w:r w:rsidRPr="000D0D25">
        <w:rPr>
          <w:rFonts w:ascii="Arial" w:hAnsi="Arial" w:cs="Arial"/>
          <w:b/>
          <w:sz w:val="20"/>
        </w:rPr>
        <w:t>5.5.4.3</w:t>
      </w:r>
      <w:r w:rsidR="000D0D25" w:rsidRPr="00B86C9F">
        <w:rPr>
          <w:rFonts w:ascii="Arial" w:hAnsi="Arial" w:cs="Arial"/>
          <w:b/>
          <w:sz w:val="20"/>
        </w:rPr>
        <w:t xml:space="preserve"> </w:t>
      </w:r>
      <w:r w:rsidR="004B3DA7" w:rsidRPr="000D0D25">
        <w:rPr>
          <w:rFonts w:ascii="Arial" w:hAnsi="Arial" w:cs="Arial"/>
          <w:b/>
          <w:sz w:val="20"/>
        </w:rPr>
        <w:t xml:space="preserve"> </w:t>
      </w:r>
      <w:r w:rsidRPr="000D0D25">
        <w:rPr>
          <w:rFonts w:ascii="Arial" w:hAnsi="Arial" w:cs="Arial"/>
          <w:b/>
          <w:sz w:val="20"/>
        </w:rPr>
        <w:t>Dừng khẩn cấp</w:t>
      </w:r>
    </w:p>
    <w:p w:rsidR="00C868DA" w:rsidRPr="004B3DA7" w:rsidRDefault="00C868DA" w:rsidP="004B3DA7">
      <w:pPr>
        <w:spacing w:before="120"/>
        <w:rPr>
          <w:rFonts w:ascii="Arial" w:hAnsi="Arial" w:cs="Arial"/>
          <w:sz w:val="20"/>
        </w:rPr>
      </w:pPr>
      <w:r w:rsidRPr="004B3DA7">
        <w:rPr>
          <w:rFonts w:ascii="Arial" w:hAnsi="Arial" w:cs="Arial"/>
          <w:sz w:val="20"/>
        </w:rPr>
        <w:t>Tất c</w:t>
      </w:r>
      <w:r w:rsidR="006447B6" w:rsidRPr="00B86C9F">
        <w:rPr>
          <w:rFonts w:ascii="Arial" w:hAnsi="Arial" w:cs="Arial"/>
          <w:sz w:val="20"/>
        </w:rPr>
        <w:t>ả</w:t>
      </w:r>
      <w:r w:rsidRPr="004B3DA7">
        <w:rPr>
          <w:rFonts w:ascii="Arial" w:hAnsi="Arial" w:cs="Arial"/>
          <w:sz w:val="20"/>
        </w:rPr>
        <w:t xml:space="preserve"> máy đào hầm phải được trang bị các thiết bị dừng khẩn cấp tại mỗi trạm điều khiển và tất cả các vị trí được định nghĩa trong 5.7.2.8 của EN 620:2002. Thiết bị dừng khẩn cấp phải tuân theo TCVN 6719 (ISO 13850) và phù hợp với Loại 0 hoặc Loại 1, dễ áp dụng và đặc biệt:</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Dễ nhìn, dễ nhận biết và tiếp cận nhanh;</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Dừng các bộ phận m</w:t>
      </w:r>
      <w:r w:rsidR="00CA6EB3" w:rsidRPr="00B86C9F">
        <w:rPr>
          <w:rFonts w:ascii="Arial" w:hAnsi="Arial" w:cs="Arial"/>
          <w:sz w:val="20"/>
        </w:rPr>
        <w:t>á</w:t>
      </w:r>
      <w:r w:rsidRPr="004B3DA7">
        <w:rPr>
          <w:rFonts w:ascii="Arial" w:hAnsi="Arial" w:cs="Arial"/>
          <w:sz w:val="20"/>
        </w:rPr>
        <w:t>y được điều khiển từ trạm này càng nhanh càng tốt mà không tạo ra các rủi ro khác. Ví dụ: Băng tải chạy ngược.</w:t>
      </w:r>
    </w:p>
    <w:p w:rsidR="00C868DA" w:rsidRPr="003A69A5" w:rsidRDefault="00C868DA" w:rsidP="004B3DA7">
      <w:pPr>
        <w:spacing w:before="120"/>
        <w:rPr>
          <w:rFonts w:ascii="Arial" w:hAnsi="Arial" w:cs="Arial"/>
          <w:b/>
          <w:sz w:val="20"/>
        </w:rPr>
      </w:pPr>
      <w:r w:rsidRPr="003A69A5">
        <w:rPr>
          <w:rFonts w:ascii="Arial" w:hAnsi="Arial" w:cs="Arial"/>
          <w:b/>
          <w:sz w:val="20"/>
        </w:rPr>
        <w:t>5.5.4.4</w:t>
      </w:r>
      <w:r w:rsidR="003A69A5" w:rsidRPr="00B86C9F">
        <w:rPr>
          <w:rFonts w:ascii="Arial" w:hAnsi="Arial" w:cs="Arial"/>
          <w:b/>
          <w:sz w:val="20"/>
        </w:rPr>
        <w:t xml:space="preserve"> </w:t>
      </w:r>
      <w:r w:rsidR="004B3DA7" w:rsidRPr="003A69A5">
        <w:rPr>
          <w:rFonts w:ascii="Arial" w:hAnsi="Arial" w:cs="Arial"/>
          <w:b/>
          <w:sz w:val="20"/>
        </w:rPr>
        <w:t xml:space="preserve"> </w:t>
      </w:r>
      <w:r w:rsidRPr="003A69A5">
        <w:rPr>
          <w:rFonts w:ascii="Arial" w:hAnsi="Arial" w:cs="Arial"/>
          <w:b/>
          <w:sz w:val="20"/>
        </w:rPr>
        <w:t>Bộ chọn chế độ vận hành</w:t>
      </w:r>
    </w:p>
    <w:p w:rsidR="00C868DA" w:rsidRPr="004B3DA7" w:rsidRDefault="00C868DA" w:rsidP="004B3DA7">
      <w:pPr>
        <w:spacing w:before="120"/>
        <w:rPr>
          <w:rFonts w:ascii="Arial" w:hAnsi="Arial" w:cs="Arial"/>
          <w:sz w:val="20"/>
        </w:rPr>
      </w:pPr>
      <w:r w:rsidRPr="004B3DA7">
        <w:rPr>
          <w:rFonts w:ascii="Arial" w:hAnsi="Arial" w:cs="Arial"/>
          <w:sz w:val="20"/>
        </w:rPr>
        <w:t>Bộ chọn chế độ vận hành không được phép tự khởi động máy, khi này muốn khởi động phải có thao tác riêng thông qua một thiết bị đóng ngắt dùng cho khởi động.</w:t>
      </w:r>
    </w:p>
    <w:p w:rsidR="00C868DA" w:rsidRPr="004B3DA7" w:rsidRDefault="00C868DA" w:rsidP="004B3DA7">
      <w:pPr>
        <w:spacing w:before="120"/>
        <w:rPr>
          <w:rFonts w:ascii="Arial" w:hAnsi="Arial" w:cs="Arial"/>
          <w:sz w:val="20"/>
        </w:rPr>
      </w:pPr>
      <w:r w:rsidRPr="004B3DA7">
        <w:rPr>
          <w:rFonts w:ascii="Arial" w:hAnsi="Arial" w:cs="Arial"/>
          <w:sz w:val="20"/>
        </w:rPr>
        <w:t xml:space="preserve">Phải có các hiển thị </w:t>
      </w:r>
      <w:r w:rsidR="007117A4">
        <w:rPr>
          <w:rFonts w:ascii="Arial" w:hAnsi="Arial" w:cs="Arial"/>
          <w:sz w:val="20"/>
        </w:rPr>
        <w:t>của</w:t>
      </w:r>
      <w:r w:rsidRPr="004B3DA7">
        <w:rPr>
          <w:rFonts w:ascii="Arial" w:hAnsi="Arial" w:cs="Arial"/>
          <w:sz w:val="20"/>
        </w:rPr>
        <w:t xml:space="preserve"> chế độ vận hành đã được chọn (ví dụ: Vị trí của bộ chọn chế độ,</w:t>
      </w:r>
      <w:r w:rsidR="00266819">
        <w:rPr>
          <w:rFonts w:ascii="Arial" w:hAnsi="Arial" w:cs="Arial"/>
          <w:sz w:val="20"/>
        </w:rPr>
        <w:t xml:space="preserve"> có </w:t>
      </w:r>
      <w:r w:rsidRPr="004B3DA7">
        <w:rPr>
          <w:rFonts w:ascii="Arial" w:hAnsi="Arial" w:cs="Arial"/>
          <w:sz w:val="20"/>
        </w:rPr>
        <w:t>đèn b</w:t>
      </w:r>
      <w:r w:rsidR="00D251D2" w:rsidRPr="00B86C9F">
        <w:rPr>
          <w:rFonts w:ascii="Arial" w:hAnsi="Arial" w:cs="Arial"/>
          <w:sz w:val="20"/>
        </w:rPr>
        <w:t>á</w:t>
      </w:r>
      <w:r w:rsidRPr="004B3DA7">
        <w:rPr>
          <w:rFonts w:ascii="Arial" w:hAnsi="Arial" w:cs="Arial"/>
          <w:sz w:val="20"/>
        </w:rPr>
        <w:t>o hiệu, hiển thị dễ quan sát)</w:t>
      </w:r>
    </w:p>
    <w:p w:rsidR="00C868DA" w:rsidRPr="00F95A5D" w:rsidRDefault="00C868DA" w:rsidP="004B3DA7">
      <w:pPr>
        <w:spacing w:before="120"/>
        <w:rPr>
          <w:rFonts w:ascii="Arial" w:hAnsi="Arial" w:cs="Arial"/>
          <w:b/>
          <w:sz w:val="20"/>
        </w:rPr>
      </w:pPr>
      <w:r w:rsidRPr="00F95A5D">
        <w:rPr>
          <w:rFonts w:ascii="Arial" w:hAnsi="Arial" w:cs="Arial"/>
          <w:b/>
          <w:sz w:val="20"/>
        </w:rPr>
        <w:t>5.5.5</w:t>
      </w:r>
      <w:r w:rsidR="00AE384E" w:rsidRPr="00B86C9F">
        <w:rPr>
          <w:rFonts w:ascii="Arial" w:hAnsi="Arial" w:cs="Arial"/>
          <w:b/>
          <w:sz w:val="20"/>
        </w:rPr>
        <w:t xml:space="preserve"> </w:t>
      </w:r>
      <w:r w:rsidR="004B3DA7" w:rsidRPr="00F95A5D">
        <w:rPr>
          <w:rFonts w:ascii="Arial" w:hAnsi="Arial" w:cs="Arial"/>
          <w:b/>
          <w:sz w:val="20"/>
        </w:rPr>
        <w:t xml:space="preserve"> </w:t>
      </w:r>
      <w:r w:rsidRPr="00F95A5D">
        <w:rPr>
          <w:rFonts w:ascii="Arial" w:hAnsi="Arial" w:cs="Arial"/>
          <w:b/>
          <w:sz w:val="20"/>
        </w:rPr>
        <w:t>Hệ th</w:t>
      </w:r>
      <w:r w:rsidR="00AE384E" w:rsidRPr="00B86C9F">
        <w:rPr>
          <w:rFonts w:ascii="Arial" w:hAnsi="Arial" w:cs="Arial"/>
          <w:b/>
          <w:sz w:val="20"/>
        </w:rPr>
        <w:t>ố</w:t>
      </w:r>
      <w:r w:rsidRPr="00F95A5D">
        <w:rPr>
          <w:rFonts w:ascii="Arial" w:hAnsi="Arial" w:cs="Arial"/>
          <w:b/>
          <w:sz w:val="20"/>
        </w:rPr>
        <w:t>ng cảnh báo</w:t>
      </w:r>
    </w:p>
    <w:p w:rsidR="00C868DA" w:rsidRPr="003B4FD4" w:rsidRDefault="00C868DA" w:rsidP="004B3DA7">
      <w:pPr>
        <w:spacing w:before="120"/>
        <w:rPr>
          <w:rFonts w:ascii="Arial" w:hAnsi="Arial" w:cs="Arial"/>
          <w:b/>
          <w:sz w:val="20"/>
        </w:rPr>
      </w:pPr>
      <w:r w:rsidRPr="003B4FD4">
        <w:rPr>
          <w:rFonts w:ascii="Arial" w:hAnsi="Arial" w:cs="Arial"/>
          <w:b/>
          <w:sz w:val="20"/>
        </w:rPr>
        <w:t>5.5.5.1</w:t>
      </w:r>
      <w:r w:rsidR="004B3DA7" w:rsidRPr="003B4FD4">
        <w:rPr>
          <w:rFonts w:ascii="Arial" w:hAnsi="Arial" w:cs="Arial"/>
          <w:b/>
          <w:sz w:val="20"/>
        </w:rPr>
        <w:t xml:space="preserve"> </w:t>
      </w:r>
      <w:r w:rsidR="00AF6DEF" w:rsidRPr="00B86C9F">
        <w:rPr>
          <w:rFonts w:ascii="Arial" w:hAnsi="Arial" w:cs="Arial"/>
          <w:b/>
          <w:sz w:val="20"/>
        </w:rPr>
        <w:t xml:space="preserve"> </w:t>
      </w:r>
      <w:r w:rsidRPr="003B4FD4">
        <w:rPr>
          <w:rFonts w:ascii="Arial" w:hAnsi="Arial" w:cs="Arial"/>
          <w:b/>
          <w:sz w:val="20"/>
        </w:rPr>
        <w:t>Hệ thống cảnh báo cho thiết bị có chuyển động</w:t>
      </w:r>
    </w:p>
    <w:p w:rsidR="00C868DA" w:rsidRPr="004B3DA7" w:rsidRDefault="00C868DA" w:rsidP="004B3DA7">
      <w:pPr>
        <w:spacing w:before="120"/>
        <w:rPr>
          <w:rFonts w:ascii="Arial" w:hAnsi="Arial" w:cs="Arial"/>
          <w:sz w:val="20"/>
        </w:rPr>
      </w:pPr>
      <w:r w:rsidRPr="004B3DA7">
        <w:rPr>
          <w:rFonts w:ascii="Arial" w:hAnsi="Arial" w:cs="Arial"/>
          <w:sz w:val="20"/>
        </w:rPr>
        <w:t>Một hệ thống cảnh báo theo Bảng 4 phải được trang bị cho thiết bị có chuyển động như thiết bị vận chuyển liên tục, đầu cắt và thiết bị lắp tấm vỏ hầm. Hệ thống cảnh báo phải được kh</w:t>
      </w:r>
      <w:r w:rsidR="007412BA" w:rsidRPr="00B86C9F">
        <w:rPr>
          <w:rFonts w:ascii="Arial" w:hAnsi="Arial" w:cs="Arial"/>
          <w:sz w:val="20"/>
        </w:rPr>
        <w:t>ó</w:t>
      </w:r>
      <w:r w:rsidRPr="004B3DA7">
        <w:rPr>
          <w:rFonts w:ascii="Arial" w:hAnsi="Arial" w:cs="Arial"/>
          <w:sz w:val="20"/>
        </w:rPr>
        <w:t>a liên động bằng điện với hệ thống điều khiển tuân theo các yêu cầu của Điều 5.1.1. EN 981:1996 quy định các tín hiệu khác nhau. Hệ thống c</w:t>
      </w:r>
      <w:r w:rsidR="009C39BD" w:rsidRPr="00B86C9F">
        <w:rPr>
          <w:rFonts w:ascii="Arial" w:hAnsi="Arial" w:cs="Arial"/>
          <w:sz w:val="20"/>
        </w:rPr>
        <w:t>ả</w:t>
      </w:r>
      <w:r w:rsidRPr="004B3DA7">
        <w:rPr>
          <w:rFonts w:ascii="Arial" w:hAnsi="Arial" w:cs="Arial"/>
          <w:sz w:val="20"/>
        </w:rPr>
        <w:t>nh báo bằng âm thanh phải có mức âm thanh tối thiểu lớn hơn 10 dB so với mức tiếng ồn của máy ph</w:t>
      </w:r>
      <w:r w:rsidR="00701D38" w:rsidRPr="00B86C9F">
        <w:rPr>
          <w:rFonts w:ascii="Arial" w:hAnsi="Arial" w:cs="Arial"/>
          <w:sz w:val="20"/>
        </w:rPr>
        <w:t>á</w:t>
      </w:r>
      <w:r w:rsidRPr="004B3DA7">
        <w:rPr>
          <w:rFonts w:ascii="Arial" w:hAnsi="Arial" w:cs="Arial"/>
          <w:sz w:val="20"/>
        </w:rPr>
        <w:t>t ra trong điều kiện làm việc.</w:t>
      </w:r>
    </w:p>
    <w:p w:rsidR="00C868DA" w:rsidRPr="00EE5603" w:rsidRDefault="00C868DA" w:rsidP="007D4656">
      <w:pPr>
        <w:spacing w:before="120"/>
        <w:jc w:val="center"/>
        <w:rPr>
          <w:rFonts w:ascii="Arial" w:hAnsi="Arial" w:cs="Arial"/>
          <w:b/>
          <w:sz w:val="20"/>
        </w:rPr>
      </w:pPr>
      <w:r w:rsidRPr="00EE5603">
        <w:rPr>
          <w:rFonts w:ascii="Arial" w:hAnsi="Arial" w:cs="Arial"/>
          <w:b/>
          <w:sz w:val="20"/>
        </w:rPr>
        <w:t>Bảng 4 - Hệ thống cảnh báo bằng âm thanh và hình ảnh</w:t>
      </w:r>
    </w:p>
    <w:tbl>
      <w:tblPr>
        <w:tblW w:w="5000" w:type="pct"/>
        <w:tblCellMar>
          <w:left w:w="0" w:type="dxa"/>
          <w:right w:w="0" w:type="dxa"/>
        </w:tblCellMar>
        <w:tblLook w:val="0000" w:firstRow="0" w:lastRow="0" w:firstColumn="0" w:lastColumn="0" w:noHBand="0" w:noVBand="0"/>
      </w:tblPr>
      <w:tblGrid>
        <w:gridCol w:w="2420"/>
        <w:gridCol w:w="1432"/>
        <w:gridCol w:w="1432"/>
        <w:gridCol w:w="1437"/>
        <w:gridCol w:w="2340"/>
      </w:tblGrid>
      <w:tr w:rsidR="00C868DA" w:rsidRPr="00A32E50">
        <w:tc>
          <w:tcPr>
            <w:tcW w:w="1336" w:type="pct"/>
            <w:tcBorders>
              <w:top w:val="single" w:sz="4" w:space="0" w:color="auto"/>
              <w:left w:val="single" w:sz="4" w:space="0" w:color="auto"/>
              <w:bottom w:val="nil"/>
              <w:right w:val="nil"/>
            </w:tcBorders>
            <w:shd w:val="clear" w:color="auto" w:fill="FFFFFF"/>
          </w:tcPr>
          <w:p w:rsidR="00C868DA" w:rsidRPr="00A32E50" w:rsidRDefault="00C868DA" w:rsidP="00D43EB9">
            <w:pPr>
              <w:spacing w:before="120"/>
              <w:jc w:val="center"/>
              <w:rPr>
                <w:rFonts w:ascii="Arial" w:hAnsi="Arial" w:cs="Arial"/>
                <w:b/>
                <w:sz w:val="20"/>
              </w:rPr>
            </w:pPr>
            <w:r w:rsidRPr="00A32E50">
              <w:rPr>
                <w:rFonts w:ascii="Arial" w:hAnsi="Arial" w:cs="Arial"/>
                <w:b/>
                <w:sz w:val="20"/>
              </w:rPr>
              <w:t>Chức năng</w:t>
            </w:r>
          </w:p>
        </w:tc>
        <w:tc>
          <w:tcPr>
            <w:tcW w:w="790" w:type="pct"/>
            <w:tcBorders>
              <w:top w:val="single" w:sz="4" w:space="0" w:color="auto"/>
              <w:left w:val="single" w:sz="4" w:space="0" w:color="auto"/>
              <w:bottom w:val="nil"/>
              <w:right w:val="nil"/>
            </w:tcBorders>
            <w:shd w:val="clear" w:color="auto" w:fill="FFFFFF"/>
          </w:tcPr>
          <w:p w:rsidR="00C868DA" w:rsidRPr="00A32E50" w:rsidRDefault="00C868DA" w:rsidP="00D43EB9">
            <w:pPr>
              <w:spacing w:before="120"/>
              <w:jc w:val="center"/>
              <w:rPr>
                <w:rFonts w:ascii="Arial" w:hAnsi="Arial" w:cs="Arial"/>
                <w:b/>
                <w:sz w:val="20"/>
              </w:rPr>
            </w:pPr>
            <w:r w:rsidRPr="00A32E50">
              <w:rPr>
                <w:rFonts w:ascii="Arial" w:hAnsi="Arial" w:cs="Arial"/>
                <w:b/>
                <w:sz w:val="20"/>
              </w:rPr>
              <w:t>Đi</w:t>
            </w:r>
            <w:r w:rsidR="00D43EB9" w:rsidRPr="00A32E50">
              <w:rPr>
                <w:rFonts w:ascii="Arial" w:hAnsi="Arial" w:cs="Arial"/>
                <w:b/>
                <w:sz w:val="20"/>
                <w:lang w:val="en-US"/>
              </w:rPr>
              <w:t>ề</w:t>
            </w:r>
            <w:r w:rsidRPr="00A32E50">
              <w:rPr>
                <w:rFonts w:ascii="Arial" w:hAnsi="Arial" w:cs="Arial"/>
                <w:b/>
                <w:sz w:val="20"/>
              </w:rPr>
              <w:t>u kiện hoạt động</w:t>
            </w:r>
          </w:p>
        </w:tc>
        <w:tc>
          <w:tcPr>
            <w:tcW w:w="790" w:type="pct"/>
            <w:tcBorders>
              <w:top w:val="single" w:sz="4" w:space="0" w:color="auto"/>
              <w:left w:val="single" w:sz="4" w:space="0" w:color="auto"/>
              <w:bottom w:val="nil"/>
              <w:right w:val="nil"/>
            </w:tcBorders>
            <w:shd w:val="clear" w:color="auto" w:fill="FFFFFF"/>
          </w:tcPr>
          <w:p w:rsidR="00C868DA" w:rsidRPr="00A32E50" w:rsidRDefault="00FB1F0D" w:rsidP="00D43EB9">
            <w:pPr>
              <w:spacing w:before="120"/>
              <w:jc w:val="center"/>
              <w:rPr>
                <w:rFonts w:ascii="Arial" w:hAnsi="Arial" w:cs="Arial"/>
                <w:b/>
                <w:sz w:val="20"/>
              </w:rPr>
            </w:pPr>
            <w:r w:rsidRPr="00A32E50">
              <w:rPr>
                <w:rFonts w:ascii="Arial" w:hAnsi="Arial" w:cs="Arial"/>
                <w:b/>
                <w:sz w:val="20"/>
              </w:rPr>
              <w:t>Loại C</w:t>
            </w:r>
            <w:r w:rsidR="00C868DA" w:rsidRPr="00A32E50">
              <w:rPr>
                <w:rFonts w:ascii="Arial" w:hAnsi="Arial" w:cs="Arial"/>
                <w:b/>
                <w:sz w:val="20"/>
              </w:rPr>
              <w:t>ảnh báo</w:t>
            </w:r>
          </w:p>
        </w:tc>
        <w:tc>
          <w:tcPr>
            <w:tcW w:w="793" w:type="pct"/>
            <w:tcBorders>
              <w:top w:val="single" w:sz="4" w:space="0" w:color="auto"/>
              <w:left w:val="single" w:sz="4" w:space="0" w:color="auto"/>
              <w:bottom w:val="nil"/>
              <w:right w:val="nil"/>
            </w:tcBorders>
            <w:shd w:val="clear" w:color="auto" w:fill="FFFFFF"/>
          </w:tcPr>
          <w:p w:rsidR="00C868DA" w:rsidRPr="00A32E50" w:rsidRDefault="00C868DA" w:rsidP="00D43EB9">
            <w:pPr>
              <w:spacing w:before="120"/>
              <w:jc w:val="center"/>
              <w:rPr>
                <w:rFonts w:ascii="Arial" w:hAnsi="Arial" w:cs="Arial"/>
                <w:b/>
                <w:sz w:val="20"/>
              </w:rPr>
            </w:pPr>
            <w:r w:rsidRPr="00A32E50">
              <w:rPr>
                <w:rFonts w:ascii="Arial" w:hAnsi="Arial" w:cs="Arial"/>
                <w:b/>
                <w:sz w:val="20"/>
              </w:rPr>
              <w:t>Thời lượng</w:t>
            </w:r>
          </w:p>
        </w:tc>
        <w:tc>
          <w:tcPr>
            <w:tcW w:w="1291" w:type="pct"/>
            <w:tcBorders>
              <w:top w:val="single" w:sz="4" w:space="0" w:color="auto"/>
              <w:left w:val="single" w:sz="4" w:space="0" w:color="auto"/>
              <w:bottom w:val="nil"/>
              <w:right w:val="single" w:sz="4" w:space="0" w:color="auto"/>
            </w:tcBorders>
            <w:shd w:val="clear" w:color="auto" w:fill="FFFFFF"/>
          </w:tcPr>
          <w:p w:rsidR="00C868DA" w:rsidRPr="00A32E50" w:rsidRDefault="00C868DA" w:rsidP="00D43EB9">
            <w:pPr>
              <w:spacing w:before="120"/>
              <w:jc w:val="center"/>
              <w:rPr>
                <w:rFonts w:ascii="Arial" w:hAnsi="Arial" w:cs="Arial"/>
                <w:b/>
                <w:sz w:val="20"/>
              </w:rPr>
            </w:pPr>
            <w:r w:rsidRPr="00A32E50">
              <w:rPr>
                <w:rFonts w:ascii="Arial" w:hAnsi="Arial" w:cs="Arial"/>
                <w:b/>
                <w:sz w:val="20"/>
              </w:rPr>
              <w:t>Vị trí nhận biết</w:t>
            </w:r>
          </w:p>
        </w:tc>
      </w:tr>
      <w:tr w:rsidR="00C868DA" w:rsidRPr="004B3DA7">
        <w:tc>
          <w:tcPr>
            <w:tcW w:w="1336"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Vận hành đầu cắt</w:t>
            </w: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Âm thanh</w:t>
            </w:r>
          </w:p>
        </w:tc>
        <w:tc>
          <w:tcPr>
            <w:tcW w:w="793"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5 s trước khi bắt đầu</w:t>
            </w:r>
          </w:p>
        </w:tc>
        <w:tc>
          <w:tcPr>
            <w:tcW w:w="1291" w:type="pct"/>
            <w:tcBorders>
              <w:top w:val="single" w:sz="4" w:space="0" w:color="auto"/>
              <w:left w:val="single" w:sz="4" w:space="0" w:color="auto"/>
              <w:bottom w:val="nil"/>
              <w:right w:val="single" w:sz="4" w:space="0" w:color="auto"/>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Tại khu vực đầu cắt</w:t>
            </w:r>
          </w:p>
        </w:tc>
      </w:tr>
      <w:tr w:rsidR="00C868DA" w:rsidRPr="004B3DA7">
        <w:tc>
          <w:tcPr>
            <w:tcW w:w="1336"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Vận hành thiết bị vận chuyển liên tục</w:t>
            </w: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Âm thanh</w:t>
            </w:r>
          </w:p>
        </w:tc>
        <w:tc>
          <w:tcPr>
            <w:tcW w:w="793"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5 s trước khi bắt đầu</w:t>
            </w:r>
          </w:p>
        </w:tc>
        <w:tc>
          <w:tcPr>
            <w:tcW w:w="1291" w:type="pct"/>
            <w:tcBorders>
              <w:top w:val="single" w:sz="4" w:space="0" w:color="auto"/>
              <w:left w:val="single" w:sz="4" w:space="0" w:color="auto"/>
              <w:bottom w:val="nil"/>
              <w:right w:val="single" w:sz="4" w:space="0" w:color="auto"/>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Dọc theo toàn bộ chiều dài thiết bị vận chuyển liên tục</w:t>
            </w:r>
          </w:p>
        </w:tc>
      </w:tr>
      <w:tr w:rsidR="00C868DA" w:rsidRPr="004B3DA7">
        <w:tc>
          <w:tcPr>
            <w:tcW w:w="1336"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 xml:space="preserve">Chuyển động </w:t>
            </w:r>
            <w:r w:rsidR="007117A4">
              <w:rPr>
                <w:rFonts w:ascii="Arial" w:hAnsi="Arial" w:cs="Arial"/>
                <w:sz w:val="20"/>
              </w:rPr>
              <w:t>của</w:t>
            </w:r>
            <w:r w:rsidRPr="004B3DA7">
              <w:rPr>
                <w:rFonts w:ascii="Arial" w:hAnsi="Arial" w:cs="Arial"/>
                <w:sz w:val="20"/>
              </w:rPr>
              <w:t xml:space="preserve"> thiết bị lắp tấm vỏ hầm</w:t>
            </w: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Tại mọi thời điểm bao gồm cả trong thời gian khoan</w:t>
            </w: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Hình ảnh</w:t>
            </w:r>
          </w:p>
        </w:tc>
        <w:tc>
          <w:tcPr>
            <w:tcW w:w="793"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Trong suốt chuyển động quay</w:t>
            </w:r>
          </w:p>
        </w:tc>
        <w:tc>
          <w:tcPr>
            <w:tcW w:w="1291" w:type="pct"/>
            <w:tcBorders>
              <w:top w:val="single" w:sz="4" w:space="0" w:color="auto"/>
              <w:left w:val="single" w:sz="4" w:space="0" w:color="auto"/>
              <w:bottom w:val="nil"/>
              <w:right w:val="single" w:sz="4" w:space="0" w:color="auto"/>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Trong khu vực vòm thi công</w:t>
            </w:r>
          </w:p>
        </w:tc>
      </w:tr>
      <w:tr w:rsidR="00C868DA" w:rsidRPr="004B3DA7">
        <w:tc>
          <w:tcPr>
            <w:tcW w:w="1336"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lastRenderedPageBreak/>
              <w:t>Chuyển động của thiết bị hỗ trợ độc lập với quá trình khoan</w:t>
            </w: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Âm thanh và hình ảnh</w:t>
            </w:r>
          </w:p>
        </w:tc>
        <w:tc>
          <w:tcPr>
            <w:tcW w:w="793"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5s trước khi bắt đầu</w:t>
            </w:r>
          </w:p>
        </w:tc>
        <w:tc>
          <w:tcPr>
            <w:tcW w:w="1291" w:type="pct"/>
            <w:tcBorders>
              <w:top w:val="single" w:sz="4" w:space="0" w:color="auto"/>
              <w:left w:val="single" w:sz="4" w:space="0" w:color="auto"/>
              <w:bottom w:val="nil"/>
              <w:right w:val="single" w:sz="4" w:space="0" w:color="auto"/>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Nghe và nhìn ở thiết bị hỗ trợ</w:t>
            </w:r>
          </w:p>
        </w:tc>
      </w:tr>
      <w:tr w:rsidR="00C868DA" w:rsidRPr="004B3DA7">
        <w:tc>
          <w:tcPr>
            <w:tcW w:w="1336"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Khởi động cần đào hoặc tay đào</w:t>
            </w: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p>
        </w:tc>
        <w:tc>
          <w:tcPr>
            <w:tcW w:w="790"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Âm thanh</w:t>
            </w:r>
          </w:p>
        </w:tc>
        <w:tc>
          <w:tcPr>
            <w:tcW w:w="793" w:type="pct"/>
            <w:tcBorders>
              <w:top w:val="single" w:sz="4" w:space="0" w:color="auto"/>
              <w:left w:val="single" w:sz="4" w:space="0" w:color="auto"/>
              <w:bottom w:val="nil"/>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5s trước khi bắt đầu</w:t>
            </w:r>
          </w:p>
        </w:tc>
        <w:tc>
          <w:tcPr>
            <w:tcW w:w="1291" w:type="pct"/>
            <w:tcBorders>
              <w:top w:val="single" w:sz="4" w:space="0" w:color="auto"/>
              <w:left w:val="single" w:sz="4" w:space="0" w:color="auto"/>
              <w:bottom w:val="nil"/>
              <w:right w:val="single" w:sz="4" w:space="0" w:color="auto"/>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Tại khu vực cần đảo</w:t>
            </w:r>
          </w:p>
        </w:tc>
      </w:tr>
      <w:tr w:rsidR="00C868DA" w:rsidRPr="004B3DA7">
        <w:tc>
          <w:tcPr>
            <w:tcW w:w="1336"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Mất chân không trong thiết bị mang kiểu chân không một cách không có chủ ý</w:t>
            </w:r>
          </w:p>
        </w:tc>
        <w:tc>
          <w:tcPr>
            <w:tcW w:w="790"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Tại mọi thời điểm bao gồm c</w:t>
            </w:r>
            <w:r w:rsidR="006178B7" w:rsidRPr="00B86C9F">
              <w:rPr>
                <w:rFonts w:ascii="Arial" w:hAnsi="Arial" w:cs="Arial"/>
                <w:sz w:val="20"/>
              </w:rPr>
              <w:t>ả</w:t>
            </w:r>
            <w:r w:rsidRPr="004B3DA7">
              <w:rPr>
                <w:rFonts w:ascii="Arial" w:hAnsi="Arial" w:cs="Arial"/>
                <w:sz w:val="20"/>
              </w:rPr>
              <w:t xml:space="preserve"> trong thời gian khoan</w:t>
            </w:r>
          </w:p>
        </w:tc>
        <w:tc>
          <w:tcPr>
            <w:tcW w:w="790"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Âm thanh và hình ảnh</w:t>
            </w:r>
          </w:p>
        </w:tc>
        <w:tc>
          <w:tcPr>
            <w:tcW w:w="793"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Liên tục</w:t>
            </w:r>
          </w:p>
        </w:tc>
        <w:tc>
          <w:tcPr>
            <w:tcW w:w="1291" w:type="pct"/>
            <w:tcBorders>
              <w:top w:val="single" w:sz="4" w:space="0" w:color="auto"/>
              <w:left w:val="single" w:sz="4" w:space="0" w:color="auto"/>
              <w:bottom w:val="single" w:sz="4" w:space="0" w:color="auto"/>
              <w:right w:val="single" w:sz="4" w:space="0" w:color="auto"/>
            </w:tcBorders>
            <w:shd w:val="clear" w:color="auto" w:fill="FFFFFF"/>
          </w:tcPr>
          <w:p w:rsidR="00C868DA" w:rsidRPr="004B3DA7" w:rsidRDefault="00C868DA" w:rsidP="00D43EB9">
            <w:pPr>
              <w:spacing w:before="120"/>
              <w:rPr>
                <w:rFonts w:ascii="Arial" w:hAnsi="Arial" w:cs="Arial"/>
                <w:sz w:val="20"/>
              </w:rPr>
            </w:pPr>
            <w:r w:rsidRPr="004B3DA7">
              <w:rPr>
                <w:rFonts w:ascii="Arial" w:hAnsi="Arial" w:cs="Arial"/>
                <w:sz w:val="20"/>
              </w:rPr>
              <w:t>Trong khu vực vòm thi công và khu vực nâng hạ</w:t>
            </w:r>
          </w:p>
        </w:tc>
      </w:tr>
    </w:tbl>
    <w:p w:rsidR="00C868DA" w:rsidRPr="00C37596" w:rsidRDefault="00C868DA" w:rsidP="004B3DA7">
      <w:pPr>
        <w:spacing w:before="120"/>
        <w:rPr>
          <w:rFonts w:ascii="Arial" w:hAnsi="Arial" w:cs="Arial"/>
          <w:b/>
          <w:sz w:val="20"/>
        </w:rPr>
      </w:pPr>
      <w:r w:rsidRPr="00C37596">
        <w:rPr>
          <w:rFonts w:ascii="Arial" w:hAnsi="Arial" w:cs="Arial"/>
          <w:b/>
          <w:sz w:val="20"/>
        </w:rPr>
        <w:t>5.5.5.2</w:t>
      </w:r>
      <w:r w:rsidR="00042683" w:rsidRPr="00B86C9F">
        <w:rPr>
          <w:rFonts w:ascii="Arial" w:hAnsi="Arial" w:cs="Arial"/>
          <w:b/>
          <w:sz w:val="20"/>
        </w:rPr>
        <w:t xml:space="preserve"> </w:t>
      </w:r>
      <w:r w:rsidR="004B3DA7" w:rsidRPr="00C37596">
        <w:rPr>
          <w:rFonts w:ascii="Arial" w:hAnsi="Arial" w:cs="Arial"/>
          <w:b/>
          <w:sz w:val="20"/>
        </w:rPr>
        <w:t xml:space="preserve"> </w:t>
      </w:r>
      <w:r w:rsidRPr="00C37596">
        <w:rPr>
          <w:rFonts w:ascii="Arial" w:hAnsi="Arial" w:cs="Arial"/>
          <w:b/>
          <w:sz w:val="20"/>
        </w:rPr>
        <w:t>Hệ thống cảnh báo s</w:t>
      </w:r>
      <w:r w:rsidR="00C9281A">
        <w:rPr>
          <w:rFonts w:ascii="Arial" w:hAnsi="Arial" w:cs="Arial"/>
          <w:b/>
          <w:sz w:val="20"/>
        </w:rPr>
        <w:t>ơ</w:t>
      </w:r>
      <w:r w:rsidRPr="00C37596">
        <w:rPr>
          <w:rFonts w:ascii="Arial" w:hAnsi="Arial" w:cs="Arial"/>
          <w:b/>
          <w:sz w:val="20"/>
        </w:rPr>
        <w:t xml:space="preserve"> tán khẩn c</w:t>
      </w:r>
      <w:r w:rsidR="00C37596" w:rsidRPr="00B86C9F">
        <w:rPr>
          <w:rFonts w:ascii="Arial" w:hAnsi="Arial" w:cs="Arial"/>
          <w:b/>
          <w:sz w:val="20"/>
        </w:rPr>
        <w:t>ấ</w:t>
      </w:r>
      <w:r w:rsidRPr="00C37596">
        <w:rPr>
          <w:rFonts w:ascii="Arial" w:hAnsi="Arial" w:cs="Arial"/>
          <w:b/>
          <w:sz w:val="20"/>
        </w:rPr>
        <w:t>p</w:t>
      </w:r>
    </w:p>
    <w:p w:rsidR="00C868DA" w:rsidRPr="004B3DA7" w:rsidRDefault="00C868DA" w:rsidP="004B3DA7">
      <w:pPr>
        <w:spacing w:before="120"/>
        <w:rPr>
          <w:rFonts w:ascii="Arial" w:hAnsi="Arial" w:cs="Arial"/>
          <w:sz w:val="20"/>
        </w:rPr>
      </w:pPr>
      <w:r w:rsidRPr="004B3DA7">
        <w:rPr>
          <w:rFonts w:ascii="Arial" w:hAnsi="Arial" w:cs="Arial"/>
          <w:sz w:val="20"/>
        </w:rPr>
        <w:t xml:space="preserve">Phải trang </w:t>
      </w:r>
      <w:r w:rsidR="00D53CC5">
        <w:rPr>
          <w:rFonts w:ascii="Arial" w:hAnsi="Arial" w:cs="Arial"/>
          <w:sz w:val="20"/>
        </w:rPr>
        <w:t>bị</w:t>
      </w:r>
      <w:r w:rsidRPr="004B3DA7">
        <w:rPr>
          <w:rFonts w:ascii="Arial" w:hAnsi="Arial" w:cs="Arial"/>
          <w:sz w:val="20"/>
        </w:rPr>
        <w:t xml:space="preserve"> một hệ thống cảnh báo sơ tán khẩn cấp theo Bảng 5. EN 981:1996 quy định các tín hiệu khác nhau. Các hệ thống cảnh báo khẩn cấp bằng âm thanh phải có mức âm thanh tối thiểu lớn hơn 10 dB mức tiếng ồn của máy phát ra trong điều kiện làm việc và phải dễ phân biệt với các chức năng cảnh báo được liệt kê trong Bảng 4.</w:t>
      </w:r>
    </w:p>
    <w:p w:rsidR="00C868DA" w:rsidRPr="004B3DA7" w:rsidRDefault="00C868DA" w:rsidP="004B3DA7">
      <w:pPr>
        <w:spacing w:before="120"/>
        <w:rPr>
          <w:rFonts w:ascii="Arial" w:hAnsi="Arial" w:cs="Arial"/>
          <w:sz w:val="20"/>
        </w:rPr>
      </w:pPr>
      <w:r w:rsidRPr="004B3DA7">
        <w:rPr>
          <w:rFonts w:ascii="Arial" w:hAnsi="Arial" w:cs="Arial"/>
          <w:sz w:val="20"/>
        </w:rPr>
        <w:t>Hệ thống cảnh báo sơ tán khẩn cấp là chức năng thiết yếu và được duy tr</w:t>
      </w:r>
      <w:r w:rsidR="001B3FB5" w:rsidRPr="00B86C9F">
        <w:rPr>
          <w:rFonts w:ascii="Arial" w:hAnsi="Arial" w:cs="Arial"/>
          <w:sz w:val="20"/>
        </w:rPr>
        <w:t>ì</w:t>
      </w:r>
      <w:r w:rsidRPr="004B3DA7">
        <w:rPr>
          <w:rFonts w:ascii="Arial" w:hAnsi="Arial" w:cs="Arial"/>
          <w:sz w:val="20"/>
        </w:rPr>
        <w:t xml:space="preserve"> trong ít nhất 1 giờ.</w:t>
      </w:r>
    </w:p>
    <w:p w:rsidR="00C868DA" w:rsidRPr="00055D40" w:rsidRDefault="00C868DA" w:rsidP="00055D40">
      <w:pPr>
        <w:spacing w:before="120"/>
        <w:jc w:val="center"/>
        <w:rPr>
          <w:rFonts w:ascii="Arial" w:hAnsi="Arial" w:cs="Arial"/>
          <w:b/>
          <w:sz w:val="20"/>
        </w:rPr>
      </w:pPr>
      <w:r w:rsidRPr="00055D40">
        <w:rPr>
          <w:rFonts w:ascii="Arial" w:hAnsi="Arial" w:cs="Arial"/>
          <w:b/>
          <w:sz w:val="20"/>
        </w:rPr>
        <w:t>Bảng 5 - Hệ thống cảnh báo sơ tán khẩn cấp bằng âm thanh</w:t>
      </w:r>
    </w:p>
    <w:tbl>
      <w:tblPr>
        <w:tblW w:w="5000" w:type="pct"/>
        <w:tblCellMar>
          <w:left w:w="0" w:type="dxa"/>
          <w:right w:w="0" w:type="dxa"/>
        </w:tblCellMar>
        <w:tblLook w:val="0000" w:firstRow="0" w:lastRow="0" w:firstColumn="0" w:lastColumn="0" w:noHBand="0" w:noVBand="0"/>
      </w:tblPr>
      <w:tblGrid>
        <w:gridCol w:w="2109"/>
        <w:gridCol w:w="3280"/>
        <w:gridCol w:w="1240"/>
        <w:gridCol w:w="2432"/>
      </w:tblGrid>
      <w:tr w:rsidR="00C868DA" w:rsidRPr="00CA6385">
        <w:tc>
          <w:tcPr>
            <w:tcW w:w="1164" w:type="pct"/>
            <w:tcBorders>
              <w:top w:val="single" w:sz="4" w:space="0" w:color="auto"/>
              <w:left w:val="single" w:sz="4" w:space="0" w:color="auto"/>
              <w:bottom w:val="nil"/>
              <w:right w:val="nil"/>
            </w:tcBorders>
            <w:shd w:val="clear" w:color="auto" w:fill="FFFFFF"/>
          </w:tcPr>
          <w:p w:rsidR="00C868DA" w:rsidRPr="00CA6385" w:rsidRDefault="00C868DA" w:rsidP="00CA6385">
            <w:pPr>
              <w:spacing w:before="120"/>
              <w:jc w:val="center"/>
              <w:rPr>
                <w:rFonts w:ascii="Arial" w:hAnsi="Arial" w:cs="Arial"/>
                <w:b/>
                <w:sz w:val="20"/>
              </w:rPr>
            </w:pPr>
            <w:r w:rsidRPr="00CA6385">
              <w:rPr>
                <w:rFonts w:ascii="Arial" w:hAnsi="Arial" w:cs="Arial"/>
                <w:b/>
                <w:sz w:val="20"/>
              </w:rPr>
              <w:t>Tình trạng</w:t>
            </w:r>
          </w:p>
        </w:tc>
        <w:tc>
          <w:tcPr>
            <w:tcW w:w="1810" w:type="pct"/>
            <w:tcBorders>
              <w:top w:val="single" w:sz="4" w:space="0" w:color="auto"/>
              <w:left w:val="single" w:sz="4" w:space="0" w:color="auto"/>
              <w:bottom w:val="nil"/>
              <w:right w:val="nil"/>
            </w:tcBorders>
            <w:shd w:val="clear" w:color="auto" w:fill="FFFFFF"/>
          </w:tcPr>
          <w:p w:rsidR="00C868DA" w:rsidRPr="00CA6385" w:rsidRDefault="00FB1F0D" w:rsidP="00CA6385">
            <w:pPr>
              <w:spacing w:before="120"/>
              <w:jc w:val="center"/>
              <w:rPr>
                <w:rFonts w:ascii="Arial" w:hAnsi="Arial" w:cs="Arial"/>
                <w:b/>
                <w:sz w:val="20"/>
              </w:rPr>
            </w:pPr>
            <w:r w:rsidRPr="00CA6385">
              <w:rPr>
                <w:rFonts w:ascii="Arial" w:hAnsi="Arial" w:cs="Arial"/>
                <w:b/>
                <w:sz w:val="20"/>
              </w:rPr>
              <w:t>Loại C</w:t>
            </w:r>
            <w:r w:rsidR="00C868DA" w:rsidRPr="00CA6385">
              <w:rPr>
                <w:rFonts w:ascii="Arial" w:hAnsi="Arial" w:cs="Arial"/>
                <w:b/>
                <w:sz w:val="20"/>
              </w:rPr>
              <w:t>ảnh báo</w:t>
            </w:r>
          </w:p>
        </w:tc>
        <w:tc>
          <w:tcPr>
            <w:tcW w:w="684" w:type="pct"/>
            <w:tcBorders>
              <w:top w:val="single" w:sz="4" w:space="0" w:color="auto"/>
              <w:left w:val="single" w:sz="4" w:space="0" w:color="auto"/>
              <w:bottom w:val="nil"/>
              <w:right w:val="nil"/>
            </w:tcBorders>
            <w:shd w:val="clear" w:color="auto" w:fill="FFFFFF"/>
          </w:tcPr>
          <w:p w:rsidR="00C868DA" w:rsidRPr="00CA6385" w:rsidRDefault="00C868DA" w:rsidP="00CA6385">
            <w:pPr>
              <w:spacing w:before="120"/>
              <w:jc w:val="center"/>
              <w:rPr>
                <w:rFonts w:ascii="Arial" w:hAnsi="Arial" w:cs="Arial"/>
                <w:b/>
                <w:sz w:val="20"/>
              </w:rPr>
            </w:pPr>
            <w:r w:rsidRPr="00CA6385">
              <w:rPr>
                <w:rFonts w:ascii="Arial" w:hAnsi="Arial" w:cs="Arial"/>
                <w:b/>
                <w:sz w:val="20"/>
              </w:rPr>
              <w:t>Thời lượng</w:t>
            </w:r>
          </w:p>
        </w:tc>
        <w:tc>
          <w:tcPr>
            <w:tcW w:w="1342" w:type="pct"/>
            <w:tcBorders>
              <w:top w:val="single" w:sz="4" w:space="0" w:color="auto"/>
              <w:left w:val="single" w:sz="4" w:space="0" w:color="auto"/>
              <w:bottom w:val="nil"/>
              <w:right w:val="single" w:sz="4" w:space="0" w:color="auto"/>
            </w:tcBorders>
            <w:shd w:val="clear" w:color="auto" w:fill="FFFFFF"/>
          </w:tcPr>
          <w:p w:rsidR="00C868DA" w:rsidRPr="00CA6385" w:rsidRDefault="00C868DA" w:rsidP="00CA6385">
            <w:pPr>
              <w:spacing w:before="120"/>
              <w:jc w:val="center"/>
              <w:rPr>
                <w:rFonts w:ascii="Arial" w:hAnsi="Arial" w:cs="Arial"/>
                <w:b/>
                <w:sz w:val="20"/>
              </w:rPr>
            </w:pPr>
            <w:r w:rsidRPr="00CA6385">
              <w:rPr>
                <w:rFonts w:ascii="Arial" w:hAnsi="Arial" w:cs="Arial"/>
                <w:b/>
                <w:sz w:val="20"/>
              </w:rPr>
              <w:t>Vị trí</w:t>
            </w:r>
          </w:p>
        </w:tc>
      </w:tr>
      <w:tr w:rsidR="00C868DA" w:rsidRPr="004B3DA7">
        <w:tc>
          <w:tcPr>
            <w:tcW w:w="1164"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CA6385">
            <w:pPr>
              <w:spacing w:before="120"/>
              <w:rPr>
                <w:rFonts w:ascii="Arial" w:hAnsi="Arial" w:cs="Arial"/>
                <w:sz w:val="20"/>
              </w:rPr>
            </w:pPr>
            <w:r w:rsidRPr="004B3DA7">
              <w:rPr>
                <w:rFonts w:ascii="Arial" w:hAnsi="Arial" w:cs="Arial"/>
                <w:sz w:val="20"/>
              </w:rPr>
              <w:t>Sơ tán khẩn cấp</w:t>
            </w:r>
          </w:p>
        </w:tc>
        <w:tc>
          <w:tcPr>
            <w:tcW w:w="1810"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CA6385">
            <w:pPr>
              <w:spacing w:before="120"/>
              <w:rPr>
                <w:rFonts w:ascii="Arial" w:hAnsi="Arial" w:cs="Arial"/>
                <w:sz w:val="20"/>
              </w:rPr>
            </w:pPr>
            <w:r w:rsidRPr="004B3DA7">
              <w:rPr>
                <w:rFonts w:ascii="Arial" w:hAnsi="Arial" w:cs="Arial"/>
                <w:sz w:val="20"/>
              </w:rPr>
              <w:t>Âm thanh xem Bảng 2 của EN 981: 1996 + A1: 2008</w:t>
            </w:r>
          </w:p>
        </w:tc>
        <w:tc>
          <w:tcPr>
            <w:tcW w:w="684"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CA6385">
            <w:pPr>
              <w:spacing w:before="120"/>
              <w:rPr>
                <w:rFonts w:ascii="Arial" w:hAnsi="Arial" w:cs="Arial"/>
                <w:sz w:val="20"/>
              </w:rPr>
            </w:pPr>
            <w:r w:rsidRPr="004B3DA7">
              <w:rPr>
                <w:rFonts w:ascii="Arial" w:hAnsi="Arial" w:cs="Arial"/>
                <w:sz w:val="20"/>
              </w:rPr>
              <w:t>Liên tục</w:t>
            </w:r>
          </w:p>
        </w:tc>
        <w:tc>
          <w:tcPr>
            <w:tcW w:w="1342" w:type="pct"/>
            <w:tcBorders>
              <w:top w:val="single" w:sz="4" w:space="0" w:color="auto"/>
              <w:left w:val="single" w:sz="4" w:space="0" w:color="auto"/>
              <w:bottom w:val="single" w:sz="4" w:space="0" w:color="auto"/>
              <w:right w:val="single" w:sz="4" w:space="0" w:color="auto"/>
            </w:tcBorders>
            <w:shd w:val="clear" w:color="auto" w:fill="FFFFFF"/>
          </w:tcPr>
          <w:p w:rsidR="00C868DA" w:rsidRPr="004B3DA7" w:rsidRDefault="00C868DA" w:rsidP="00CA6385">
            <w:pPr>
              <w:spacing w:before="120"/>
              <w:rPr>
                <w:rFonts w:ascii="Arial" w:hAnsi="Arial" w:cs="Arial"/>
                <w:sz w:val="20"/>
              </w:rPr>
            </w:pPr>
            <w:r w:rsidRPr="004B3DA7">
              <w:rPr>
                <w:rFonts w:ascii="Arial" w:hAnsi="Arial" w:cs="Arial"/>
                <w:sz w:val="20"/>
              </w:rPr>
              <w:t>Dọc theo toàn bộ chiều dài của thiết bị hỗ trợ</w:t>
            </w:r>
          </w:p>
        </w:tc>
      </w:tr>
    </w:tbl>
    <w:p w:rsidR="00C868DA" w:rsidRPr="004B3DA7" w:rsidRDefault="00C868DA" w:rsidP="004B3DA7">
      <w:pPr>
        <w:spacing w:before="120"/>
        <w:rPr>
          <w:rFonts w:ascii="Arial" w:hAnsi="Arial" w:cs="Arial"/>
          <w:sz w:val="20"/>
        </w:rPr>
      </w:pPr>
      <w:r w:rsidRPr="004B3DA7">
        <w:rPr>
          <w:rFonts w:ascii="Arial" w:hAnsi="Arial" w:cs="Arial"/>
          <w:sz w:val="20"/>
        </w:rPr>
        <w:t>CH</w:t>
      </w:r>
      <w:r w:rsidR="0064213E" w:rsidRPr="00B86C9F">
        <w:rPr>
          <w:rFonts w:ascii="Arial" w:hAnsi="Arial" w:cs="Arial"/>
          <w:sz w:val="20"/>
        </w:rPr>
        <w:t>Ú</w:t>
      </w:r>
      <w:r w:rsidRPr="004B3DA7">
        <w:rPr>
          <w:rFonts w:ascii="Arial" w:hAnsi="Arial" w:cs="Arial"/>
          <w:sz w:val="20"/>
        </w:rPr>
        <w:t xml:space="preserve"> TH</w:t>
      </w:r>
      <w:r w:rsidR="00FD65C3" w:rsidRPr="00B86C9F">
        <w:rPr>
          <w:rFonts w:ascii="Arial" w:hAnsi="Arial" w:cs="Arial"/>
          <w:sz w:val="20"/>
        </w:rPr>
        <w:t>Í</w:t>
      </w:r>
      <w:r w:rsidRPr="004B3DA7">
        <w:rPr>
          <w:rFonts w:ascii="Arial" w:hAnsi="Arial" w:cs="Arial"/>
          <w:sz w:val="20"/>
        </w:rPr>
        <w:t>CH:</w:t>
      </w:r>
      <w:r w:rsidR="004B3DA7" w:rsidRPr="004B3DA7">
        <w:rPr>
          <w:rFonts w:ascii="Arial" w:hAnsi="Arial" w:cs="Arial"/>
          <w:sz w:val="20"/>
        </w:rPr>
        <w:t xml:space="preserve"> </w:t>
      </w:r>
      <w:r w:rsidRPr="004B3DA7">
        <w:rPr>
          <w:rFonts w:ascii="Arial" w:hAnsi="Arial" w:cs="Arial"/>
          <w:sz w:val="20"/>
        </w:rPr>
        <w:t>Trường h</w:t>
      </w:r>
      <w:r w:rsidR="000271B2" w:rsidRPr="00B86C9F">
        <w:rPr>
          <w:rFonts w:ascii="Arial" w:hAnsi="Arial" w:cs="Arial"/>
          <w:sz w:val="20"/>
        </w:rPr>
        <w:t>ợ</w:t>
      </w:r>
      <w:r w:rsidRPr="004B3DA7">
        <w:rPr>
          <w:rFonts w:ascii="Arial" w:hAnsi="Arial" w:cs="Arial"/>
          <w:sz w:val="20"/>
        </w:rPr>
        <w:t>p khẩn cấp có thể bao gồm cháy, ngập nước hoặc môi trường độc hại. Phản ứng đối</w:t>
      </w:r>
      <w:r w:rsidR="00740CE8">
        <w:rPr>
          <w:rFonts w:ascii="Arial" w:hAnsi="Arial" w:cs="Arial"/>
          <w:sz w:val="20"/>
        </w:rPr>
        <w:t xml:space="preserve"> </w:t>
      </w:r>
      <w:r w:rsidRPr="004B3DA7">
        <w:rPr>
          <w:rFonts w:ascii="Arial" w:hAnsi="Arial" w:cs="Arial"/>
          <w:sz w:val="20"/>
        </w:rPr>
        <w:t xml:space="preserve">với trường hợp khẩn cấp thuộc trách nhiệm </w:t>
      </w:r>
      <w:r w:rsidR="007117A4">
        <w:rPr>
          <w:rFonts w:ascii="Arial" w:hAnsi="Arial" w:cs="Arial"/>
          <w:sz w:val="20"/>
        </w:rPr>
        <w:t>của</w:t>
      </w:r>
      <w:r w:rsidRPr="004B3DA7">
        <w:rPr>
          <w:rFonts w:ascii="Arial" w:hAnsi="Arial" w:cs="Arial"/>
          <w:sz w:val="20"/>
        </w:rPr>
        <w:t xml:space="preserve"> người sử dụng.</w:t>
      </w:r>
    </w:p>
    <w:p w:rsidR="00C868DA" w:rsidRPr="006F0922" w:rsidRDefault="00C868DA" w:rsidP="004B3DA7">
      <w:pPr>
        <w:spacing w:before="120"/>
        <w:rPr>
          <w:rFonts w:ascii="Arial" w:hAnsi="Arial" w:cs="Arial"/>
          <w:b/>
          <w:sz w:val="20"/>
        </w:rPr>
      </w:pPr>
      <w:r w:rsidRPr="006F0922">
        <w:rPr>
          <w:rFonts w:ascii="Arial" w:hAnsi="Arial" w:cs="Arial"/>
          <w:b/>
          <w:sz w:val="20"/>
        </w:rPr>
        <w:t>5.5.5.3</w:t>
      </w:r>
      <w:r w:rsidR="004B3DA7" w:rsidRPr="006F0922">
        <w:rPr>
          <w:rFonts w:ascii="Arial" w:hAnsi="Arial" w:cs="Arial"/>
          <w:b/>
          <w:sz w:val="20"/>
        </w:rPr>
        <w:t xml:space="preserve"> </w:t>
      </w:r>
      <w:r w:rsidR="006F0922" w:rsidRPr="00B86C9F">
        <w:rPr>
          <w:rFonts w:ascii="Arial" w:hAnsi="Arial" w:cs="Arial"/>
          <w:b/>
          <w:sz w:val="20"/>
        </w:rPr>
        <w:t xml:space="preserve"> </w:t>
      </w:r>
      <w:r w:rsidRPr="006F0922">
        <w:rPr>
          <w:rFonts w:ascii="Arial" w:hAnsi="Arial" w:cs="Arial"/>
          <w:b/>
          <w:sz w:val="20"/>
        </w:rPr>
        <w:t>Thiết bị cảnh báo</w:t>
      </w:r>
    </w:p>
    <w:p w:rsidR="00C868DA" w:rsidRPr="004B3DA7" w:rsidRDefault="00C868DA" w:rsidP="004B3DA7">
      <w:pPr>
        <w:spacing w:before="120"/>
        <w:rPr>
          <w:rFonts w:ascii="Arial" w:hAnsi="Arial" w:cs="Arial"/>
          <w:sz w:val="20"/>
        </w:rPr>
      </w:pPr>
      <w:r w:rsidRPr="004B3DA7">
        <w:rPr>
          <w:rFonts w:ascii="Arial" w:hAnsi="Arial" w:cs="Arial"/>
          <w:sz w:val="20"/>
        </w:rPr>
        <w:t>Thiết bị cảnh báo (âm thanh hoặc hình ảnh) phải được thiết kế và chế tạo chắc chắn và bố tr</w:t>
      </w:r>
      <w:r w:rsidR="00E06D02" w:rsidRPr="00B86C9F">
        <w:rPr>
          <w:rFonts w:ascii="Arial" w:hAnsi="Arial" w:cs="Arial"/>
          <w:sz w:val="20"/>
        </w:rPr>
        <w:t>í</w:t>
      </w:r>
      <w:r w:rsidR="009E0C6D">
        <w:rPr>
          <w:rFonts w:ascii="Arial" w:hAnsi="Arial" w:cs="Arial"/>
          <w:sz w:val="20"/>
        </w:rPr>
        <w:t xml:space="preserve"> ở </w:t>
      </w:r>
      <w:r w:rsidRPr="004B3DA7">
        <w:rPr>
          <w:rFonts w:ascii="Arial" w:hAnsi="Arial" w:cs="Arial"/>
          <w:sz w:val="20"/>
        </w:rPr>
        <w:t>nơi không dễ dàng bị phá hủy.</w:t>
      </w:r>
    </w:p>
    <w:p w:rsidR="00C868DA" w:rsidRPr="003B0E6C" w:rsidRDefault="00C868DA" w:rsidP="004B3DA7">
      <w:pPr>
        <w:spacing w:before="120"/>
        <w:rPr>
          <w:rFonts w:ascii="Arial" w:hAnsi="Arial" w:cs="Arial"/>
          <w:b/>
          <w:sz w:val="20"/>
        </w:rPr>
      </w:pPr>
      <w:r w:rsidRPr="003B0E6C">
        <w:rPr>
          <w:rFonts w:ascii="Arial" w:hAnsi="Arial" w:cs="Arial"/>
          <w:b/>
          <w:sz w:val="20"/>
        </w:rPr>
        <w:t>5.5.6</w:t>
      </w:r>
      <w:r w:rsidR="003B0E6C" w:rsidRPr="00B86C9F">
        <w:rPr>
          <w:rFonts w:ascii="Arial" w:hAnsi="Arial" w:cs="Arial"/>
          <w:b/>
          <w:sz w:val="20"/>
        </w:rPr>
        <w:t xml:space="preserve"> </w:t>
      </w:r>
      <w:r w:rsidR="004B3DA7" w:rsidRPr="003B0E6C">
        <w:rPr>
          <w:rFonts w:ascii="Arial" w:hAnsi="Arial" w:cs="Arial"/>
          <w:b/>
          <w:sz w:val="20"/>
        </w:rPr>
        <w:t xml:space="preserve"> </w:t>
      </w:r>
      <w:r w:rsidRPr="003B0E6C">
        <w:rPr>
          <w:rFonts w:ascii="Arial" w:hAnsi="Arial" w:cs="Arial"/>
          <w:b/>
          <w:sz w:val="20"/>
        </w:rPr>
        <w:t>Lỗi nguồn cấp năng lượng</w:t>
      </w:r>
    </w:p>
    <w:p w:rsidR="00C868DA" w:rsidRPr="004B3DA7" w:rsidRDefault="00C868DA" w:rsidP="004B3DA7">
      <w:pPr>
        <w:spacing w:before="120"/>
        <w:rPr>
          <w:rFonts w:ascii="Arial" w:hAnsi="Arial" w:cs="Arial"/>
          <w:sz w:val="20"/>
        </w:rPr>
      </w:pPr>
      <w:r w:rsidRPr="004B3DA7">
        <w:rPr>
          <w:rFonts w:ascii="Arial" w:hAnsi="Arial" w:cs="Arial"/>
          <w:sz w:val="20"/>
        </w:rPr>
        <w:t xml:space="preserve">Một sự gián đoạn, thiết lập lại sau khi bị gián đoạn hoặc biến động </w:t>
      </w:r>
      <w:r w:rsidR="007117A4">
        <w:rPr>
          <w:rFonts w:ascii="Arial" w:hAnsi="Arial" w:cs="Arial"/>
          <w:sz w:val="20"/>
        </w:rPr>
        <w:t>của</w:t>
      </w:r>
      <w:r w:rsidRPr="004B3DA7">
        <w:rPr>
          <w:rFonts w:ascii="Arial" w:hAnsi="Arial" w:cs="Arial"/>
          <w:sz w:val="20"/>
        </w:rPr>
        <w:t xml:space="preserve"> nguồn c</w:t>
      </w:r>
      <w:r w:rsidR="00E02A50" w:rsidRPr="00B86C9F">
        <w:rPr>
          <w:rFonts w:ascii="Arial" w:hAnsi="Arial" w:cs="Arial"/>
          <w:sz w:val="20"/>
        </w:rPr>
        <w:t>ấ</w:t>
      </w:r>
      <w:r w:rsidRPr="004B3DA7">
        <w:rPr>
          <w:rFonts w:ascii="Arial" w:hAnsi="Arial" w:cs="Arial"/>
          <w:sz w:val="20"/>
        </w:rPr>
        <w:t>p năng lượng cho máy đào hầm phải không được phép dẫn đến tình huống nguy hiểm. Đặc biệt chú ý một s</w:t>
      </w:r>
      <w:r w:rsidR="00DC7D69" w:rsidRPr="00B86C9F">
        <w:rPr>
          <w:rFonts w:ascii="Arial" w:hAnsi="Arial" w:cs="Arial"/>
          <w:sz w:val="20"/>
        </w:rPr>
        <w:t>ố</w:t>
      </w:r>
      <w:r w:rsidRPr="004B3DA7">
        <w:rPr>
          <w:rFonts w:ascii="Arial" w:hAnsi="Arial" w:cs="Arial"/>
          <w:sz w:val="20"/>
        </w:rPr>
        <w:t xml:space="preserve"> điểm sau:</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Sau khi thiết lập lại nguồn cung cấp năng lượng, máy đào hầm chỉ kh</w:t>
      </w:r>
      <w:r w:rsidR="00D543B9" w:rsidRPr="00B86C9F">
        <w:rPr>
          <w:rFonts w:ascii="Arial" w:hAnsi="Arial" w:cs="Arial"/>
          <w:sz w:val="20"/>
        </w:rPr>
        <w:t>ở</w:t>
      </w:r>
      <w:r w:rsidRPr="004B3DA7">
        <w:rPr>
          <w:rFonts w:ascii="Arial" w:hAnsi="Arial" w:cs="Arial"/>
          <w:sz w:val="20"/>
        </w:rPr>
        <w:t>i động được sau khi có sự tác động có chủ ý vào bộ phận điều khiển;</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Máy đào hầm không bị cản trở quá trình dừng n</w:t>
      </w:r>
      <w:r w:rsidR="00F11BCC" w:rsidRPr="00B86C9F">
        <w:rPr>
          <w:rFonts w:ascii="Arial" w:hAnsi="Arial" w:cs="Arial"/>
          <w:sz w:val="20"/>
        </w:rPr>
        <w:t>ế</w:t>
      </w:r>
      <w:r w:rsidRPr="004B3DA7">
        <w:rPr>
          <w:rFonts w:ascii="Arial" w:hAnsi="Arial" w:cs="Arial"/>
          <w:sz w:val="20"/>
        </w:rPr>
        <w:t>u lệnh dừng đã được đưa ra;</w:t>
      </w:r>
    </w:p>
    <w:p w:rsidR="00C868DA" w:rsidRPr="004B3DA7" w:rsidRDefault="00C868DA" w:rsidP="004B3DA7">
      <w:pPr>
        <w:spacing w:before="120"/>
        <w:rPr>
          <w:rFonts w:ascii="Arial" w:hAnsi="Arial" w:cs="Arial"/>
          <w:sz w:val="20"/>
        </w:rPr>
      </w:pPr>
      <w:r w:rsidRPr="004B3DA7">
        <w:rPr>
          <w:rFonts w:ascii="Arial" w:hAnsi="Arial" w:cs="Arial"/>
          <w:sz w:val="20"/>
        </w:rPr>
        <w:t>c)</w:t>
      </w:r>
      <w:r w:rsidR="004B3DA7" w:rsidRPr="004B3DA7">
        <w:rPr>
          <w:rFonts w:ascii="Arial" w:hAnsi="Arial" w:cs="Arial"/>
          <w:sz w:val="20"/>
        </w:rPr>
        <w:t xml:space="preserve"> </w:t>
      </w:r>
      <w:r w:rsidRPr="004B3DA7">
        <w:rPr>
          <w:rFonts w:ascii="Arial" w:hAnsi="Arial" w:cs="Arial"/>
          <w:sz w:val="20"/>
        </w:rPr>
        <w:t>Các biện pháp an toàn liên quan đ</w:t>
      </w:r>
      <w:r w:rsidR="00142FEA" w:rsidRPr="00B86C9F">
        <w:rPr>
          <w:rFonts w:ascii="Arial" w:hAnsi="Arial" w:cs="Arial"/>
          <w:sz w:val="20"/>
        </w:rPr>
        <w:t>ế</w:t>
      </w:r>
      <w:r w:rsidRPr="004B3DA7">
        <w:rPr>
          <w:rFonts w:ascii="Arial" w:hAnsi="Arial" w:cs="Arial"/>
          <w:sz w:val="20"/>
        </w:rPr>
        <w:t>n việc tiếp cận đầu cắt phải vẫn còn đầy đủ hiệu lực như cũ.</w:t>
      </w:r>
    </w:p>
    <w:p w:rsidR="00C868DA" w:rsidRPr="004B3DA7" w:rsidRDefault="00C868DA" w:rsidP="004B3DA7">
      <w:pPr>
        <w:spacing w:before="120"/>
        <w:rPr>
          <w:rFonts w:ascii="Arial" w:hAnsi="Arial" w:cs="Arial"/>
          <w:sz w:val="20"/>
        </w:rPr>
      </w:pPr>
      <w:r w:rsidRPr="004B3DA7">
        <w:rPr>
          <w:rFonts w:ascii="Arial" w:hAnsi="Arial" w:cs="Arial"/>
          <w:sz w:val="20"/>
        </w:rPr>
        <w:t>Trong trường hợp hỏng hóc hoặc gián đoạn nguồn cung cấp năng lượng chính, các hoạt động thiết yếu phải tự động được duy trì, xem 5.5.5.2, 5.8.4.2, 5.8.4.3 và 5.10.8.</w:t>
      </w:r>
    </w:p>
    <w:p w:rsidR="00C868DA" w:rsidRPr="00FA0BED" w:rsidRDefault="008878FB" w:rsidP="004B3DA7">
      <w:pPr>
        <w:spacing w:before="120"/>
        <w:rPr>
          <w:rFonts w:ascii="Arial" w:hAnsi="Arial" w:cs="Arial"/>
          <w:b/>
          <w:sz w:val="20"/>
        </w:rPr>
      </w:pPr>
      <w:bookmarkStart w:id="24" w:name="dieu_5_6"/>
      <w:r w:rsidRPr="008878FB">
        <w:rPr>
          <w:rFonts w:ascii="Arial" w:hAnsi="Arial" w:cs="Arial"/>
          <w:b/>
          <w:sz w:val="20"/>
        </w:rPr>
        <w:t>5.6  Liên kết để kéo</w:t>
      </w:r>
      <w:bookmarkEnd w:id="24"/>
    </w:p>
    <w:p w:rsidR="00C868DA" w:rsidRPr="004B3DA7" w:rsidRDefault="00C868DA" w:rsidP="004B3DA7">
      <w:pPr>
        <w:spacing w:before="120"/>
        <w:rPr>
          <w:rFonts w:ascii="Arial" w:hAnsi="Arial" w:cs="Arial"/>
          <w:sz w:val="20"/>
        </w:rPr>
      </w:pPr>
      <w:r w:rsidRPr="004B3DA7">
        <w:rPr>
          <w:rFonts w:ascii="Arial" w:hAnsi="Arial" w:cs="Arial"/>
          <w:sz w:val="20"/>
        </w:rPr>
        <w:t>Từng mối liên kết kéo theo trong máy đào hầm phải được thiết kế và chế tạo chịu được lực kéo cần thiết để kéo toàn bộ thiết bị hỗ trợ với hệ số an toàn như sau:</w:t>
      </w:r>
    </w:p>
    <w:p w:rsidR="00C868DA" w:rsidRPr="00165A96" w:rsidRDefault="00C868DA" w:rsidP="00165A96">
      <w:pPr>
        <w:spacing w:before="120"/>
        <w:jc w:val="center"/>
        <w:rPr>
          <w:rFonts w:ascii="Arial" w:hAnsi="Arial" w:cs="Arial"/>
          <w:b/>
          <w:sz w:val="20"/>
        </w:rPr>
      </w:pPr>
      <w:r w:rsidRPr="00165A96">
        <w:rPr>
          <w:rFonts w:ascii="Arial" w:hAnsi="Arial" w:cs="Arial"/>
          <w:b/>
          <w:sz w:val="20"/>
        </w:rPr>
        <w:t>Bảng 6 - Các hệ s</w:t>
      </w:r>
      <w:r w:rsidR="00165A96" w:rsidRPr="00165A96">
        <w:rPr>
          <w:rFonts w:ascii="Arial" w:hAnsi="Arial" w:cs="Arial"/>
          <w:b/>
          <w:sz w:val="20"/>
          <w:lang w:val="en-US"/>
        </w:rPr>
        <w:t>ố</w:t>
      </w:r>
      <w:r w:rsidRPr="00165A96">
        <w:rPr>
          <w:rFonts w:ascii="Arial" w:hAnsi="Arial" w:cs="Arial"/>
          <w:b/>
          <w:sz w:val="20"/>
        </w:rPr>
        <w:t xml:space="preserve"> an toàn</w:t>
      </w:r>
    </w:p>
    <w:tbl>
      <w:tblPr>
        <w:tblW w:w="5000" w:type="pct"/>
        <w:tblCellMar>
          <w:left w:w="0" w:type="dxa"/>
          <w:right w:w="0" w:type="dxa"/>
        </w:tblCellMar>
        <w:tblLook w:val="0000" w:firstRow="0" w:lastRow="0" w:firstColumn="0" w:lastColumn="0" w:noHBand="0" w:noVBand="0"/>
      </w:tblPr>
      <w:tblGrid>
        <w:gridCol w:w="4541"/>
        <w:gridCol w:w="4520"/>
      </w:tblGrid>
      <w:tr w:rsidR="00C868DA" w:rsidRPr="00165A96">
        <w:tc>
          <w:tcPr>
            <w:tcW w:w="2506" w:type="pct"/>
            <w:tcBorders>
              <w:top w:val="single" w:sz="4" w:space="0" w:color="auto"/>
              <w:left w:val="single" w:sz="4" w:space="0" w:color="auto"/>
              <w:bottom w:val="nil"/>
              <w:right w:val="nil"/>
            </w:tcBorders>
            <w:shd w:val="clear" w:color="auto" w:fill="FFFFFF"/>
          </w:tcPr>
          <w:p w:rsidR="00C868DA" w:rsidRPr="00165A96" w:rsidRDefault="00C868DA" w:rsidP="00E8656A">
            <w:pPr>
              <w:spacing w:before="120"/>
              <w:jc w:val="center"/>
              <w:rPr>
                <w:rFonts w:ascii="Arial" w:hAnsi="Arial" w:cs="Arial"/>
                <w:b/>
                <w:sz w:val="20"/>
              </w:rPr>
            </w:pPr>
            <w:r w:rsidRPr="00165A96">
              <w:rPr>
                <w:rFonts w:ascii="Arial" w:hAnsi="Arial" w:cs="Arial"/>
                <w:b/>
                <w:sz w:val="20"/>
              </w:rPr>
              <w:t>Liên kết chịu kéo</w:t>
            </w:r>
          </w:p>
        </w:tc>
        <w:tc>
          <w:tcPr>
            <w:tcW w:w="2494" w:type="pct"/>
            <w:tcBorders>
              <w:top w:val="single" w:sz="4" w:space="0" w:color="auto"/>
              <w:left w:val="single" w:sz="4" w:space="0" w:color="auto"/>
              <w:bottom w:val="nil"/>
              <w:right w:val="single" w:sz="4" w:space="0" w:color="auto"/>
            </w:tcBorders>
            <w:shd w:val="clear" w:color="auto" w:fill="FFFFFF"/>
          </w:tcPr>
          <w:p w:rsidR="00C868DA" w:rsidRPr="00165A96" w:rsidRDefault="00C868DA" w:rsidP="00E8656A">
            <w:pPr>
              <w:spacing w:before="120"/>
              <w:jc w:val="center"/>
              <w:rPr>
                <w:rFonts w:ascii="Arial" w:hAnsi="Arial" w:cs="Arial"/>
                <w:b/>
                <w:sz w:val="20"/>
              </w:rPr>
            </w:pPr>
            <w:r w:rsidRPr="00165A96">
              <w:rPr>
                <w:rFonts w:ascii="Arial" w:hAnsi="Arial" w:cs="Arial"/>
                <w:b/>
                <w:sz w:val="20"/>
              </w:rPr>
              <w:t>Hệ số an toàn</w:t>
            </w:r>
          </w:p>
        </w:tc>
      </w:tr>
      <w:tr w:rsidR="00C868DA" w:rsidRPr="004B3DA7">
        <w:tc>
          <w:tcPr>
            <w:tcW w:w="2506" w:type="pct"/>
            <w:tcBorders>
              <w:top w:val="single" w:sz="4" w:space="0" w:color="auto"/>
              <w:left w:val="single" w:sz="4" w:space="0" w:color="auto"/>
              <w:bottom w:val="nil"/>
              <w:right w:val="nil"/>
            </w:tcBorders>
            <w:shd w:val="clear" w:color="auto" w:fill="FFFFFF"/>
          </w:tcPr>
          <w:p w:rsidR="00C868DA" w:rsidRPr="004B3DA7" w:rsidRDefault="00C868DA" w:rsidP="00E8656A">
            <w:pPr>
              <w:spacing w:before="120"/>
              <w:rPr>
                <w:rFonts w:ascii="Arial" w:hAnsi="Arial" w:cs="Arial"/>
                <w:sz w:val="20"/>
              </w:rPr>
            </w:pPr>
            <w:r w:rsidRPr="004B3DA7">
              <w:rPr>
                <w:rFonts w:ascii="Arial" w:hAnsi="Arial" w:cs="Arial"/>
                <w:sz w:val="20"/>
              </w:rPr>
              <w:t>Liên kết xích</w:t>
            </w:r>
          </w:p>
        </w:tc>
        <w:tc>
          <w:tcPr>
            <w:tcW w:w="2494" w:type="pct"/>
            <w:tcBorders>
              <w:top w:val="single" w:sz="4" w:space="0" w:color="auto"/>
              <w:left w:val="single" w:sz="4" w:space="0" w:color="auto"/>
              <w:bottom w:val="nil"/>
              <w:right w:val="single" w:sz="4" w:space="0" w:color="auto"/>
            </w:tcBorders>
            <w:shd w:val="clear" w:color="auto" w:fill="FFFFFF"/>
          </w:tcPr>
          <w:p w:rsidR="00C868DA" w:rsidRPr="004B3DA7" w:rsidRDefault="00C868DA" w:rsidP="00E8656A">
            <w:pPr>
              <w:spacing w:before="120"/>
              <w:rPr>
                <w:rFonts w:ascii="Arial" w:hAnsi="Arial" w:cs="Arial"/>
                <w:sz w:val="20"/>
              </w:rPr>
            </w:pPr>
            <w:r w:rsidRPr="004B3DA7">
              <w:rPr>
                <w:rFonts w:ascii="Arial" w:hAnsi="Arial" w:cs="Arial"/>
                <w:sz w:val="20"/>
              </w:rPr>
              <w:t>4 lần tải trọng phá hủy</w:t>
            </w:r>
          </w:p>
        </w:tc>
      </w:tr>
      <w:tr w:rsidR="00C868DA" w:rsidRPr="004B3DA7">
        <w:tc>
          <w:tcPr>
            <w:tcW w:w="2506"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E8656A">
            <w:pPr>
              <w:spacing w:before="120"/>
              <w:rPr>
                <w:rFonts w:ascii="Arial" w:hAnsi="Arial" w:cs="Arial"/>
                <w:sz w:val="20"/>
              </w:rPr>
            </w:pPr>
            <w:r w:rsidRPr="004B3DA7">
              <w:rPr>
                <w:rFonts w:ascii="Arial" w:hAnsi="Arial" w:cs="Arial"/>
                <w:sz w:val="20"/>
              </w:rPr>
              <w:t>Thanh ba và các liên kết khác</w:t>
            </w:r>
          </w:p>
        </w:tc>
        <w:tc>
          <w:tcPr>
            <w:tcW w:w="2494" w:type="pct"/>
            <w:tcBorders>
              <w:top w:val="single" w:sz="4" w:space="0" w:color="auto"/>
              <w:left w:val="single" w:sz="4" w:space="0" w:color="auto"/>
              <w:bottom w:val="single" w:sz="4" w:space="0" w:color="auto"/>
              <w:right w:val="single" w:sz="4" w:space="0" w:color="auto"/>
            </w:tcBorders>
            <w:shd w:val="clear" w:color="auto" w:fill="FFFFFF"/>
          </w:tcPr>
          <w:p w:rsidR="00C868DA" w:rsidRPr="004B3DA7" w:rsidRDefault="00C868DA" w:rsidP="00E8656A">
            <w:pPr>
              <w:spacing w:before="120"/>
              <w:rPr>
                <w:rFonts w:ascii="Arial" w:hAnsi="Arial" w:cs="Arial"/>
                <w:sz w:val="20"/>
              </w:rPr>
            </w:pPr>
            <w:r w:rsidRPr="004B3DA7">
              <w:rPr>
                <w:rFonts w:ascii="Arial" w:hAnsi="Arial" w:cs="Arial"/>
                <w:sz w:val="20"/>
              </w:rPr>
              <w:t>2 lần giới hạn ch</w:t>
            </w:r>
            <w:r w:rsidR="000F6D1C">
              <w:rPr>
                <w:rFonts w:ascii="Arial" w:hAnsi="Arial" w:cs="Arial"/>
                <w:sz w:val="20"/>
              </w:rPr>
              <w:t>ả</w:t>
            </w:r>
            <w:r w:rsidRPr="004B3DA7">
              <w:rPr>
                <w:rFonts w:ascii="Arial" w:hAnsi="Arial" w:cs="Arial"/>
                <w:sz w:val="20"/>
              </w:rPr>
              <w:t>y cho phép</w:t>
            </w:r>
          </w:p>
        </w:tc>
      </w:tr>
      <w:tr w:rsidR="009A198D" w:rsidRPr="004B3DA7">
        <w:tc>
          <w:tcPr>
            <w:tcW w:w="2506" w:type="pct"/>
            <w:tcBorders>
              <w:top w:val="single" w:sz="4" w:space="0" w:color="auto"/>
              <w:left w:val="single" w:sz="4" w:space="0" w:color="auto"/>
              <w:bottom w:val="single" w:sz="4" w:space="0" w:color="auto"/>
              <w:right w:val="nil"/>
            </w:tcBorders>
            <w:shd w:val="clear" w:color="auto" w:fill="FFFFFF"/>
          </w:tcPr>
          <w:p w:rsidR="009A198D" w:rsidRPr="004B3DA7" w:rsidRDefault="009A198D" w:rsidP="00E8656A">
            <w:pPr>
              <w:spacing w:before="120"/>
              <w:rPr>
                <w:rFonts w:ascii="Arial" w:hAnsi="Arial" w:cs="Arial"/>
                <w:sz w:val="20"/>
              </w:rPr>
            </w:pPr>
            <w:r w:rsidRPr="004B3DA7">
              <w:rPr>
                <w:rFonts w:ascii="Arial" w:hAnsi="Arial" w:cs="Arial"/>
                <w:sz w:val="20"/>
              </w:rPr>
              <w:t>Xi lanh kéo thủy lực</w:t>
            </w:r>
          </w:p>
        </w:tc>
        <w:tc>
          <w:tcPr>
            <w:tcW w:w="2494" w:type="pct"/>
            <w:tcBorders>
              <w:top w:val="single" w:sz="4" w:space="0" w:color="auto"/>
              <w:left w:val="single" w:sz="4" w:space="0" w:color="auto"/>
              <w:bottom w:val="single" w:sz="4" w:space="0" w:color="auto"/>
              <w:right w:val="single" w:sz="4" w:space="0" w:color="auto"/>
            </w:tcBorders>
            <w:shd w:val="clear" w:color="auto" w:fill="FFFFFF"/>
          </w:tcPr>
          <w:p w:rsidR="009A198D" w:rsidRPr="004B3DA7" w:rsidRDefault="009A198D" w:rsidP="00E8656A">
            <w:pPr>
              <w:spacing w:before="120"/>
              <w:rPr>
                <w:rFonts w:ascii="Arial" w:hAnsi="Arial" w:cs="Arial"/>
                <w:sz w:val="20"/>
              </w:rPr>
            </w:pPr>
            <w:r w:rsidRPr="004B3DA7">
              <w:rPr>
                <w:rFonts w:ascii="Arial" w:hAnsi="Arial" w:cs="Arial"/>
                <w:sz w:val="20"/>
              </w:rPr>
              <w:t>2 lần lực kéo</w:t>
            </w:r>
          </w:p>
        </w:tc>
      </w:tr>
    </w:tbl>
    <w:p w:rsidR="00C868DA" w:rsidRPr="004B3DA7" w:rsidRDefault="00C868DA" w:rsidP="004B3DA7">
      <w:pPr>
        <w:spacing w:before="120"/>
        <w:rPr>
          <w:rFonts w:ascii="Arial" w:hAnsi="Arial" w:cs="Arial"/>
          <w:sz w:val="20"/>
        </w:rPr>
      </w:pPr>
      <w:r w:rsidRPr="004B3DA7">
        <w:rPr>
          <w:rFonts w:ascii="Arial" w:hAnsi="Arial" w:cs="Arial"/>
          <w:sz w:val="20"/>
        </w:rPr>
        <w:t>Cáp thép không được phép sử dụng làm liên kết kéo.</w:t>
      </w:r>
    </w:p>
    <w:p w:rsidR="00C868DA" w:rsidRPr="004B3DA7" w:rsidRDefault="00C868DA" w:rsidP="004B3DA7">
      <w:pPr>
        <w:spacing w:before="120"/>
        <w:rPr>
          <w:rFonts w:ascii="Arial" w:hAnsi="Arial" w:cs="Arial"/>
          <w:sz w:val="20"/>
        </w:rPr>
      </w:pPr>
      <w:r w:rsidRPr="004B3DA7">
        <w:rPr>
          <w:rFonts w:ascii="Arial" w:hAnsi="Arial" w:cs="Arial"/>
          <w:sz w:val="20"/>
        </w:rPr>
        <w:t>Để tránh trạng thái quá tải, liên kết kéo giữa máy và thiết bị hỗ trợ phải được giám sát (ví dụ: áp suất thủy lực, thiết bị đo lực).</w:t>
      </w:r>
    </w:p>
    <w:p w:rsidR="00C868DA" w:rsidRPr="004B3DA7" w:rsidRDefault="00C868DA" w:rsidP="004B3DA7">
      <w:pPr>
        <w:spacing w:before="120"/>
        <w:rPr>
          <w:rFonts w:ascii="Arial" w:hAnsi="Arial" w:cs="Arial"/>
          <w:sz w:val="20"/>
        </w:rPr>
      </w:pPr>
      <w:r w:rsidRPr="004B3DA7">
        <w:rPr>
          <w:rFonts w:ascii="Arial" w:hAnsi="Arial" w:cs="Arial"/>
          <w:sz w:val="20"/>
        </w:rPr>
        <w:t>Để tính toán lực kéo yêu cầu, áp dụng các hệ số ma sát sau:</w:t>
      </w:r>
    </w:p>
    <w:p w:rsidR="00C868DA" w:rsidRPr="00172FFA" w:rsidRDefault="00C868DA" w:rsidP="00172FFA">
      <w:pPr>
        <w:spacing w:before="120"/>
        <w:jc w:val="center"/>
        <w:rPr>
          <w:rFonts w:ascii="Arial" w:hAnsi="Arial" w:cs="Arial"/>
          <w:b/>
          <w:sz w:val="20"/>
        </w:rPr>
      </w:pPr>
      <w:r w:rsidRPr="00172FFA">
        <w:rPr>
          <w:rFonts w:ascii="Arial" w:hAnsi="Arial" w:cs="Arial"/>
          <w:b/>
          <w:sz w:val="20"/>
        </w:rPr>
        <w:t>Bảng 7 - Hệ s</w:t>
      </w:r>
      <w:r w:rsidR="00172FFA" w:rsidRPr="00172FFA">
        <w:rPr>
          <w:rFonts w:ascii="Arial" w:hAnsi="Arial" w:cs="Arial"/>
          <w:b/>
          <w:sz w:val="20"/>
          <w:lang w:val="en-US"/>
        </w:rPr>
        <w:t>ố</w:t>
      </w:r>
      <w:r w:rsidRPr="00172FFA">
        <w:rPr>
          <w:rFonts w:ascii="Arial" w:hAnsi="Arial" w:cs="Arial"/>
          <w:b/>
          <w:sz w:val="20"/>
        </w:rPr>
        <w:t xml:space="preserve"> ma sát</w:t>
      </w:r>
    </w:p>
    <w:tbl>
      <w:tblPr>
        <w:tblW w:w="5000" w:type="pct"/>
        <w:tblCellMar>
          <w:left w:w="0" w:type="dxa"/>
          <w:right w:w="0" w:type="dxa"/>
        </w:tblCellMar>
        <w:tblLook w:val="0000" w:firstRow="0" w:lastRow="0" w:firstColumn="0" w:lastColumn="0" w:noHBand="0" w:noVBand="0"/>
      </w:tblPr>
      <w:tblGrid>
        <w:gridCol w:w="6056"/>
        <w:gridCol w:w="3005"/>
      </w:tblGrid>
      <w:tr w:rsidR="00C868DA" w:rsidRPr="007C3FE6">
        <w:tc>
          <w:tcPr>
            <w:tcW w:w="3342" w:type="pct"/>
            <w:tcBorders>
              <w:top w:val="single" w:sz="4" w:space="0" w:color="auto"/>
              <w:left w:val="single" w:sz="4" w:space="0" w:color="auto"/>
              <w:bottom w:val="nil"/>
              <w:right w:val="nil"/>
            </w:tcBorders>
            <w:shd w:val="clear" w:color="auto" w:fill="FFFFFF"/>
          </w:tcPr>
          <w:p w:rsidR="00C868DA" w:rsidRPr="007C3FE6" w:rsidRDefault="00C868DA" w:rsidP="007C3FE6">
            <w:pPr>
              <w:spacing w:before="120"/>
              <w:jc w:val="center"/>
              <w:rPr>
                <w:rFonts w:ascii="Arial" w:hAnsi="Arial" w:cs="Arial"/>
                <w:b/>
                <w:sz w:val="20"/>
              </w:rPr>
            </w:pPr>
            <w:r w:rsidRPr="007C3FE6">
              <w:rPr>
                <w:rFonts w:ascii="Arial" w:hAnsi="Arial" w:cs="Arial"/>
                <w:b/>
                <w:sz w:val="20"/>
              </w:rPr>
              <w:t>Tính toán lực kéo</w:t>
            </w:r>
          </w:p>
        </w:tc>
        <w:tc>
          <w:tcPr>
            <w:tcW w:w="1658" w:type="pct"/>
            <w:tcBorders>
              <w:top w:val="single" w:sz="4" w:space="0" w:color="auto"/>
              <w:left w:val="single" w:sz="4" w:space="0" w:color="auto"/>
              <w:bottom w:val="nil"/>
              <w:right w:val="single" w:sz="4" w:space="0" w:color="auto"/>
            </w:tcBorders>
            <w:shd w:val="clear" w:color="auto" w:fill="FFFFFF"/>
          </w:tcPr>
          <w:p w:rsidR="00C868DA" w:rsidRPr="007C3FE6" w:rsidRDefault="00C868DA" w:rsidP="007C3FE6">
            <w:pPr>
              <w:spacing w:before="120"/>
              <w:jc w:val="center"/>
              <w:rPr>
                <w:rFonts w:ascii="Arial" w:hAnsi="Arial" w:cs="Arial"/>
                <w:b/>
                <w:sz w:val="20"/>
              </w:rPr>
            </w:pPr>
            <w:r w:rsidRPr="007C3FE6">
              <w:rPr>
                <w:rFonts w:ascii="Arial" w:hAnsi="Arial" w:cs="Arial"/>
                <w:b/>
                <w:sz w:val="20"/>
              </w:rPr>
              <w:t>Hệ số ma sát</w:t>
            </w:r>
          </w:p>
        </w:tc>
      </w:tr>
      <w:tr w:rsidR="00C868DA" w:rsidRPr="004B3DA7">
        <w:tc>
          <w:tcPr>
            <w:tcW w:w="3342" w:type="pct"/>
            <w:tcBorders>
              <w:top w:val="single" w:sz="4" w:space="0" w:color="auto"/>
              <w:left w:val="single" w:sz="4" w:space="0" w:color="auto"/>
              <w:bottom w:val="nil"/>
              <w:right w:val="nil"/>
            </w:tcBorders>
            <w:shd w:val="clear" w:color="auto" w:fill="FFFFFF"/>
          </w:tcPr>
          <w:p w:rsidR="00C868DA" w:rsidRPr="004B3DA7" w:rsidRDefault="00C868DA" w:rsidP="007C3FE6">
            <w:pPr>
              <w:spacing w:before="120"/>
              <w:rPr>
                <w:rFonts w:ascii="Arial" w:hAnsi="Arial" w:cs="Arial"/>
                <w:sz w:val="20"/>
              </w:rPr>
            </w:pPr>
            <w:r w:rsidRPr="004B3DA7">
              <w:rPr>
                <w:rFonts w:ascii="Arial" w:hAnsi="Arial" w:cs="Arial"/>
                <w:sz w:val="20"/>
              </w:rPr>
              <w:t>Xe được kéo có bánh xe di chuyển trên ray</w:t>
            </w:r>
          </w:p>
        </w:tc>
        <w:tc>
          <w:tcPr>
            <w:tcW w:w="1658" w:type="pct"/>
            <w:tcBorders>
              <w:top w:val="single" w:sz="4" w:space="0" w:color="auto"/>
              <w:left w:val="single" w:sz="4" w:space="0" w:color="auto"/>
              <w:bottom w:val="nil"/>
              <w:right w:val="single" w:sz="4" w:space="0" w:color="auto"/>
            </w:tcBorders>
            <w:shd w:val="clear" w:color="auto" w:fill="FFFFFF"/>
          </w:tcPr>
          <w:p w:rsidR="00C868DA" w:rsidRPr="004B3DA7" w:rsidRDefault="003C7464" w:rsidP="00C91068">
            <w:pPr>
              <w:spacing w:before="120"/>
              <w:jc w:val="center"/>
              <w:rPr>
                <w:rFonts w:ascii="Arial" w:hAnsi="Arial" w:cs="Arial"/>
                <w:sz w:val="20"/>
              </w:rPr>
            </w:pPr>
            <w:r w:rsidRPr="003C7464">
              <w:rPr>
                <w:rFonts w:ascii="Arial" w:hAnsi="Arial" w:cs="Arial"/>
                <w:sz w:val="20"/>
                <w:lang w:val="en-US"/>
              </w:rPr>
              <w:t>µ</w:t>
            </w:r>
            <w:r w:rsidR="00C868DA" w:rsidRPr="004B3DA7">
              <w:rPr>
                <w:rFonts w:ascii="Arial" w:hAnsi="Arial" w:cs="Arial"/>
                <w:sz w:val="20"/>
              </w:rPr>
              <w:t xml:space="preserve"> = 0,2</w:t>
            </w:r>
          </w:p>
        </w:tc>
      </w:tr>
      <w:tr w:rsidR="00C868DA" w:rsidRPr="004B3DA7">
        <w:tc>
          <w:tcPr>
            <w:tcW w:w="3342" w:type="pct"/>
            <w:tcBorders>
              <w:top w:val="single" w:sz="4" w:space="0" w:color="auto"/>
              <w:left w:val="single" w:sz="4" w:space="0" w:color="auto"/>
              <w:bottom w:val="nil"/>
              <w:right w:val="nil"/>
            </w:tcBorders>
            <w:shd w:val="clear" w:color="auto" w:fill="FFFFFF"/>
          </w:tcPr>
          <w:p w:rsidR="00C868DA" w:rsidRPr="004B3DA7" w:rsidRDefault="00C868DA" w:rsidP="007C3FE6">
            <w:pPr>
              <w:spacing w:before="120"/>
              <w:rPr>
                <w:rFonts w:ascii="Arial" w:hAnsi="Arial" w:cs="Arial"/>
                <w:sz w:val="20"/>
              </w:rPr>
            </w:pPr>
            <w:r w:rsidRPr="004B3DA7">
              <w:rPr>
                <w:rFonts w:ascii="Arial" w:hAnsi="Arial" w:cs="Arial"/>
                <w:sz w:val="20"/>
              </w:rPr>
              <w:t>Xe được kéo có bánh xe di chuyển trên các bề mặt khác</w:t>
            </w:r>
          </w:p>
        </w:tc>
        <w:tc>
          <w:tcPr>
            <w:tcW w:w="1658" w:type="pct"/>
            <w:tcBorders>
              <w:top w:val="single" w:sz="4" w:space="0" w:color="auto"/>
              <w:left w:val="single" w:sz="4" w:space="0" w:color="auto"/>
              <w:bottom w:val="nil"/>
              <w:right w:val="single" w:sz="4" w:space="0" w:color="auto"/>
            </w:tcBorders>
            <w:shd w:val="clear" w:color="auto" w:fill="FFFFFF"/>
          </w:tcPr>
          <w:p w:rsidR="00C868DA" w:rsidRPr="004B3DA7" w:rsidRDefault="003C7464" w:rsidP="00C91068">
            <w:pPr>
              <w:spacing w:before="120"/>
              <w:jc w:val="center"/>
              <w:rPr>
                <w:rFonts w:ascii="Arial" w:hAnsi="Arial" w:cs="Arial"/>
                <w:sz w:val="20"/>
              </w:rPr>
            </w:pPr>
            <w:r w:rsidRPr="003C7464">
              <w:rPr>
                <w:rFonts w:ascii="Arial" w:hAnsi="Arial" w:cs="Arial"/>
                <w:sz w:val="20"/>
                <w:lang w:val="en-US"/>
              </w:rPr>
              <w:t>µ</w:t>
            </w:r>
            <w:r w:rsidR="00C868DA" w:rsidRPr="004B3DA7">
              <w:rPr>
                <w:rFonts w:ascii="Arial" w:hAnsi="Arial" w:cs="Arial"/>
                <w:sz w:val="20"/>
              </w:rPr>
              <w:t xml:space="preserve"> = 0,3</w:t>
            </w:r>
          </w:p>
        </w:tc>
      </w:tr>
      <w:tr w:rsidR="00C868DA" w:rsidRPr="004B3DA7">
        <w:tc>
          <w:tcPr>
            <w:tcW w:w="3342" w:type="pct"/>
            <w:tcBorders>
              <w:top w:val="single" w:sz="4" w:space="0" w:color="auto"/>
              <w:left w:val="single" w:sz="4" w:space="0" w:color="auto"/>
              <w:bottom w:val="single" w:sz="4" w:space="0" w:color="auto"/>
              <w:right w:val="nil"/>
            </w:tcBorders>
            <w:shd w:val="clear" w:color="auto" w:fill="FFFFFF"/>
          </w:tcPr>
          <w:p w:rsidR="00C868DA" w:rsidRPr="004B3DA7" w:rsidRDefault="00C868DA" w:rsidP="007C3FE6">
            <w:pPr>
              <w:spacing w:before="120"/>
              <w:rPr>
                <w:rFonts w:ascii="Arial" w:hAnsi="Arial" w:cs="Arial"/>
                <w:sz w:val="20"/>
              </w:rPr>
            </w:pPr>
            <w:r w:rsidRPr="004B3DA7">
              <w:rPr>
                <w:rFonts w:ascii="Arial" w:hAnsi="Arial" w:cs="Arial"/>
                <w:sz w:val="20"/>
              </w:rPr>
              <w:t>Xe được kéo trượt trên bất kỳ bề mặt nào</w:t>
            </w:r>
          </w:p>
        </w:tc>
        <w:tc>
          <w:tcPr>
            <w:tcW w:w="1658" w:type="pct"/>
            <w:tcBorders>
              <w:top w:val="single" w:sz="4" w:space="0" w:color="auto"/>
              <w:left w:val="single" w:sz="4" w:space="0" w:color="auto"/>
              <w:bottom w:val="single" w:sz="4" w:space="0" w:color="auto"/>
              <w:right w:val="single" w:sz="4" w:space="0" w:color="auto"/>
            </w:tcBorders>
            <w:shd w:val="clear" w:color="auto" w:fill="FFFFFF"/>
          </w:tcPr>
          <w:p w:rsidR="00C868DA" w:rsidRPr="004B3DA7" w:rsidRDefault="003C7464" w:rsidP="00C91068">
            <w:pPr>
              <w:spacing w:before="120"/>
              <w:jc w:val="center"/>
              <w:rPr>
                <w:rFonts w:ascii="Arial" w:hAnsi="Arial" w:cs="Arial"/>
                <w:sz w:val="20"/>
              </w:rPr>
            </w:pPr>
            <w:r w:rsidRPr="003C7464">
              <w:rPr>
                <w:rFonts w:ascii="Arial" w:hAnsi="Arial" w:cs="Arial"/>
                <w:sz w:val="20"/>
                <w:lang w:val="en-US"/>
              </w:rPr>
              <w:t>µ</w:t>
            </w:r>
            <w:r w:rsidR="00C868DA" w:rsidRPr="004B3DA7">
              <w:rPr>
                <w:rFonts w:ascii="Arial" w:hAnsi="Arial" w:cs="Arial"/>
                <w:sz w:val="20"/>
              </w:rPr>
              <w:t xml:space="preserve"> = 1,0</w:t>
            </w:r>
          </w:p>
        </w:tc>
      </w:tr>
    </w:tbl>
    <w:p w:rsidR="00C868DA" w:rsidRPr="004B3DA7" w:rsidRDefault="00C868DA" w:rsidP="004B3DA7">
      <w:pPr>
        <w:spacing w:before="120"/>
        <w:rPr>
          <w:rFonts w:ascii="Arial" w:hAnsi="Arial" w:cs="Arial"/>
          <w:sz w:val="20"/>
        </w:rPr>
      </w:pPr>
      <w:r w:rsidRPr="004B3DA7">
        <w:rPr>
          <w:rFonts w:ascii="Arial" w:hAnsi="Arial" w:cs="Arial"/>
          <w:sz w:val="20"/>
        </w:rPr>
        <w:lastRenderedPageBreak/>
        <w:t>Khi thiết bị hỗ trợ được di chuyển độc lập, phải có hệ thống cảnh báo theo 5.5.5.1. Trong trường hợp hỏng liên kết kéo, độ d</w:t>
      </w:r>
      <w:r w:rsidR="00F87494" w:rsidRPr="00B86C9F">
        <w:rPr>
          <w:rFonts w:ascii="Arial" w:hAnsi="Arial" w:cs="Arial"/>
          <w:sz w:val="20"/>
        </w:rPr>
        <w:t>ố</w:t>
      </w:r>
      <w:r w:rsidRPr="004B3DA7">
        <w:rPr>
          <w:rFonts w:ascii="Arial" w:hAnsi="Arial" w:cs="Arial"/>
          <w:sz w:val="20"/>
        </w:rPr>
        <w:t>c của đường hầm làm cho thiết bị hỗ trợ di chuyển do tác dụng của trọng lực, vì vậy phải trang bị một liên kết kéo thứ cấp độc lập.</w:t>
      </w:r>
    </w:p>
    <w:p w:rsidR="00C868DA" w:rsidRPr="004B3DA7" w:rsidRDefault="00C868DA" w:rsidP="004B3DA7">
      <w:pPr>
        <w:spacing w:before="120"/>
        <w:rPr>
          <w:rFonts w:ascii="Arial" w:hAnsi="Arial" w:cs="Arial"/>
          <w:sz w:val="20"/>
        </w:rPr>
      </w:pPr>
      <w:r w:rsidRPr="004B3DA7">
        <w:rPr>
          <w:rFonts w:ascii="Arial" w:hAnsi="Arial" w:cs="Arial"/>
          <w:sz w:val="20"/>
        </w:rPr>
        <w:t>Đ</w:t>
      </w:r>
      <w:r w:rsidR="005619B3" w:rsidRPr="00B86C9F">
        <w:rPr>
          <w:rFonts w:ascii="Arial" w:hAnsi="Arial" w:cs="Arial"/>
          <w:sz w:val="20"/>
        </w:rPr>
        <w:t>ố</w:t>
      </w:r>
      <w:r w:rsidRPr="004B3DA7">
        <w:rPr>
          <w:rFonts w:ascii="Arial" w:hAnsi="Arial" w:cs="Arial"/>
          <w:sz w:val="20"/>
        </w:rPr>
        <w:t>i với đường hầm có độ dốc so với phương ngang từ 25 % tr</w:t>
      </w:r>
      <w:r w:rsidR="00A6025B" w:rsidRPr="00B86C9F">
        <w:rPr>
          <w:rFonts w:ascii="Arial" w:hAnsi="Arial" w:cs="Arial"/>
          <w:sz w:val="20"/>
        </w:rPr>
        <w:t>ở</w:t>
      </w:r>
      <w:r w:rsidRPr="004B3DA7">
        <w:rPr>
          <w:rFonts w:ascii="Arial" w:hAnsi="Arial" w:cs="Arial"/>
          <w:sz w:val="20"/>
        </w:rPr>
        <w:t xml:space="preserve"> lên, các hệ số an toàn ở trên phải tăng thêm 1,5 lần.</w:t>
      </w:r>
    </w:p>
    <w:p w:rsidR="00C868DA" w:rsidRPr="004B3DA7" w:rsidRDefault="00C868DA" w:rsidP="004B3DA7">
      <w:pPr>
        <w:spacing w:before="120"/>
        <w:rPr>
          <w:rFonts w:ascii="Arial" w:hAnsi="Arial" w:cs="Arial"/>
          <w:sz w:val="20"/>
        </w:rPr>
      </w:pPr>
      <w:r w:rsidRPr="004B3DA7">
        <w:rPr>
          <w:rFonts w:ascii="Arial" w:hAnsi="Arial" w:cs="Arial"/>
          <w:sz w:val="20"/>
        </w:rPr>
        <w:t>Khi chuyển động đi xuống, chỉ sử dụng các thanh bar hoặc xi lanh thủy lực và chúng được thiết kế theo độ dốc của đường hầm.</w:t>
      </w:r>
    </w:p>
    <w:p w:rsidR="00C868DA" w:rsidRPr="001E01E5" w:rsidRDefault="008878FB" w:rsidP="004B3DA7">
      <w:pPr>
        <w:spacing w:before="120"/>
        <w:rPr>
          <w:rFonts w:ascii="Arial" w:hAnsi="Arial" w:cs="Arial"/>
          <w:b/>
          <w:sz w:val="20"/>
        </w:rPr>
      </w:pPr>
      <w:bookmarkStart w:id="25" w:name="dieu_5_7"/>
      <w:r w:rsidRPr="008878FB">
        <w:rPr>
          <w:rFonts w:ascii="Arial" w:hAnsi="Arial" w:cs="Arial"/>
          <w:b/>
          <w:sz w:val="20"/>
        </w:rPr>
        <w:t>5.7  Hệ thống kiểm soát bằng laser</w:t>
      </w:r>
      <w:bookmarkEnd w:id="25"/>
    </w:p>
    <w:p w:rsidR="00C868DA" w:rsidRPr="004B3DA7" w:rsidRDefault="00C868DA" w:rsidP="004B3DA7">
      <w:pPr>
        <w:spacing w:before="120"/>
        <w:rPr>
          <w:rFonts w:ascii="Arial" w:hAnsi="Arial" w:cs="Arial"/>
          <w:sz w:val="20"/>
        </w:rPr>
      </w:pPr>
      <w:r w:rsidRPr="004B3DA7">
        <w:rPr>
          <w:rFonts w:ascii="Arial" w:hAnsi="Arial" w:cs="Arial"/>
          <w:sz w:val="20"/>
        </w:rPr>
        <w:t>Cửa phát tia laser phải được bố trí sao cho giảm thiểu các tia laser chiếu vào mắt người và phải đặt biển cảnh báo tia laser.</w:t>
      </w:r>
    </w:p>
    <w:p w:rsidR="00C868DA" w:rsidRPr="004B3DA7" w:rsidRDefault="00C868DA" w:rsidP="004B3DA7">
      <w:pPr>
        <w:spacing w:before="120"/>
        <w:rPr>
          <w:rFonts w:ascii="Arial" w:hAnsi="Arial" w:cs="Arial"/>
          <w:sz w:val="20"/>
        </w:rPr>
      </w:pPr>
      <w:r w:rsidRPr="004B3DA7">
        <w:rPr>
          <w:rFonts w:ascii="Arial" w:hAnsi="Arial" w:cs="Arial"/>
          <w:sz w:val="20"/>
        </w:rPr>
        <w:t xml:space="preserve">Phải sử dụng tia laser công suất thấp được thiết kế theo mức 3R </w:t>
      </w:r>
      <w:r w:rsidR="007117A4">
        <w:rPr>
          <w:rFonts w:ascii="Arial" w:hAnsi="Arial" w:cs="Arial"/>
          <w:sz w:val="20"/>
        </w:rPr>
        <w:t>của</w:t>
      </w:r>
      <w:r w:rsidRPr="004B3DA7">
        <w:rPr>
          <w:rFonts w:ascii="Arial" w:hAnsi="Arial" w:cs="Arial"/>
          <w:sz w:val="20"/>
        </w:rPr>
        <w:t xml:space="preserve"> EN 60825-1.</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Tia laser không phải là một phần của máy.</w:t>
      </w:r>
    </w:p>
    <w:p w:rsidR="00C868DA" w:rsidRPr="001E01E5" w:rsidRDefault="008878FB" w:rsidP="004B3DA7">
      <w:pPr>
        <w:spacing w:before="120"/>
        <w:rPr>
          <w:rFonts w:ascii="Arial" w:hAnsi="Arial" w:cs="Arial"/>
          <w:b/>
          <w:sz w:val="20"/>
        </w:rPr>
      </w:pPr>
      <w:bookmarkStart w:id="26" w:name="dieu_5_8"/>
      <w:r w:rsidRPr="008878FB">
        <w:rPr>
          <w:rFonts w:ascii="Arial" w:hAnsi="Arial" w:cs="Arial"/>
          <w:b/>
          <w:sz w:val="20"/>
        </w:rPr>
        <w:t>5.8  Thông gió và kiểm soát bụi, kiểm soát khí ga</w:t>
      </w:r>
      <w:bookmarkEnd w:id="26"/>
    </w:p>
    <w:p w:rsidR="00C868DA" w:rsidRPr="001E01E5" w:rsidRDefault="00C868DA" w:rsidP="004B3DA7">
      <w:pPr>
        <w:spacing w:before="120"/>
        <w:rPr>
          <w:rFonts w:ascii="Arial" w:hAnsi="Arial" w:cs="Arial"/>
          <w:b/>
          <w:sz w:val="20"/>
        </w:rPr>
      </w:pPr>
      <w:r w:rsidRPr="001E01E5">
        <w:rPr>
          <w:rFonts w:ascii="Arial" w:hAnsi="Arial" w:cs="Arial"/>
          <w:b/>
          <w:sz w:val="20"/>
        </w:rPr>
        <w:t>5.8.1</w:t>
      </w:r>
      <w:r w:rsidR="001E01E5" w:rsidRPr="00B86C9F">
        <w:rPr>
          <w:rFonts w:ascii="Arial" w:hAnsi="Arial" w:cs="Arial"/>
          <w:b/>
          <w:sz w:val="20"/>
        </w:rPr>
        <w:t xml:space="preserve"> </w:t>
      </w:r>
      <w:r w:rsidR="004B3DA7" w:rsidRPr="001E01E5">
        <w:rPr>
          <w:rFonts w:ascii="Arial" w:hAnsi="Arial" w:cs="Arial"/>
          <w:b/>
          <w:sz w:val="20"/>
        </w:rPr>
        <w:t xml:space="preserve"> </w:t>
      </w:r>
      <w:r w:rsidRPr="001E01E5">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bao gồm các thiết bị để thông gió và kiểm soát bụi (lọc bụi và thu gom bụi)</w:t>
      </w:r>
      <w:r w:rsidR="009E0C6D">
        <w:rPr>
          <w:rFonts w:ascii="Arial" w:hAnsi="Arial" w:cs="Arial"/>
          <w:sz w:val="20"/>
        </w:rPr>
        <w:t xml:space="preserve"> ở </w:t>
      </w:r>
      <w:r w:rsidRPr="004B3DA7">
        <w:rPr>
          <w:rFonts w:ascii="Arial" w:hAnsi="Arial" w:cs="Arial"/>
          <w:sz w:val="20"/>
        </w:rPr>
        <w:t>những chỗ thích hợp. Nhà sản xuất phải góp phần vào việc kiểm soát bụi bằng cách kết hợp việc giảm lượng bụi sinh ra, lọc bụi và hút bụi.</w:t>
      </w:r>
    </w:p>
    <w:p w:rsidR="00C868DA" w:rsidRPr="004B3DA7" w:rsidRDefault="00C868DA" w:rsidP="004B3DA7">
      <w:pPr>
        <w:spacing w:before="120"/>
        <w:rPr>
          <w:rFonts w:ascii="Arial" w:hAnsi="Arial" w:cs="Arial"/>
          <w:sz w:val="20"/>
        </w:rPr>
      </w:pPr>
      <w:r w:rsidRPr="004B3DA7">
        <w:rPr>
          <w:rFonts w:ascii="Arial" w:hAnsi="Arial" w:cs="Arial"/>
          <w:sz w:val="20"/>
        </w:rPr>
        <w:t>Kiểm soát bụi phải đảm bảo rằng việc tiếp xúc với bụi (thạch anh và bụi t</w:t>
      </w:r>
      <w:r w:rsidR="002355C4" w:rsidRPr="00B86C9F">
        <w:rPr>
          <w:rFonts w:ascii="Arial" w:hAnsi="Arial" w:cs="Arial"/>
          <w:sz w:val="20"/>
        </w:rPr>
        <w:t>ổ</w:t>
      </w:r>
      <w:r w:rsidRPr="004B3DA7">
        <w:rPr>
          <w:rFonts w:ascii="Arial" w:hAnsi="Arial" w:cs="Arial"/>
          <w:sz w:val="20"/>
        </w:rPr>
        <w:t>ng hợp) trong quá trình sử dụng máy không vượt quá giới hạn theo quy định quốc gia.</w:t>
      </w:r>
    </w:p>
    <w:p w:rsidR="00C868DA" w:rsidRPr="007A728A" w:rsidRDefault="00C868DA" w:rsidP="004B3DA7">
      <w:pPr>
        <w:spacing w:before="120"/>
        <w:rPr>
          <w:rFonts w:ascii="Arial" w:hAnsi="Arial" w:cs="Arial"/>
          <w:b/>
          <w:sz w:val="20"/>
        </w:rPr>
      </w:pPr>
      <w:r w:rsidRPr="007A728A">
        <w:rPr>
          <w:rFonts w:ascii="Arial" w:hAnsi="Arial" w:cs="Arial"/>
          <w:b/>
          <w:sz w:val="20"/>
        </w:rPr>
        <w:t>5.8.2</w:t>
      </w:r>
      <w:r w:rsidR="004B3DA7" w:rsidRPr="007A728A">
        <w:rPr>
          <w:rFonts w:ascii="Arial" w:hAnsi="Arial" w:cs="Arial"/>
          <w:b/>
          <w:sz w:val="20"/>
        </w:rPr>
        <w:t xml:space="preserve"> </w:t>
      </w:r>
      <w:r w:rsidR="00055BBA" w:rsidRPr="00B86C9F">
        <w:rPr>
          <w:rFonts w:ascii="Arial" w:hAnsi="Arial" w:cs="Arial"/>
          <w:b/>
          <w:sz w:val="20"/>
        </w:rPr>
        <w:t xml:space="preserve"> </w:t>
      </w:r>
      <w:r w:rsidRPr="007A728A">
        <w:rPr>
          <w:rFonts w:ascii="Arial" w:hAnsi="Arial" w:cs="Arial"/>
          <w:b/>
          <w:sz w:val="20"/>
        </w:rPr>
        <w:t>Kiểm soát bụi</w:t>
      </w:r>
    </w:p>
    <w:p w:rsidR="00C868DA" w:rsidRPr="007A728A" w:rsidRDefault="00C868DA" w:rsidP="004B3DA7">
      <w:pPr>
        <w:spacing w:before="120"/>
        <w:rPr>
          <w:rFonts w:ascii="Arial" w:hAnsi="Arial" w:cs="Arial"/>
          <w:b/>
          <w:sz w:val="20"/>
        </w:rPr>
      </w:pPr>
      <w:r w:rsidRPr="007A728A">
        <w:rPr>
          <w:rFonts w:ascii="Arial" w:hAnsi="Arial" w:cs="Arial"/>
          <w:b/>
          <w:sz w:val="20"/>
        </w:rPr>
        <w:t>5.8.2.1</w:t>
      </w:r>
      <w:r w:rsidR="00055BBA" w:rsidRPr="00B86C9F">
        <w:rPr>
          <w:rFonts w:ascii="Arial" w:hAnsi="Arial" w:cs="Arial"/>
          <w:b/>
          <w:sz w:val="20"/>
        </w:rPr>
        <w:t xml:space="preserve"> </w:t>
      </w:r>
      <w:r w:rsidR="004B3DA7" w:rsidRPr="007A728A">
        <w:rPr>
          <w:rFonts w:ascii="Arial" w:hAnsi="Arial" w:cs="Arial"/>
          <w:b/>
          <w:sz w:val="20"/>
        </w:rPr>
        <w:t xml:space="preserve"> </w:t>
      </w:r>
      <w:r w:rsidRPr="007A728A">
        <w:rPr>
          <w:rFonts w:ascii="Arial" w:hAnsi="Arial" w:cs="Arial"/>
          <w:b/>
          <w:sz w:val="20"/>
        </w:rPr>
        <w:t>Lọc bụi</w:t>
      </w:r>
    </w:p>
    <w:p w:rsidR="00C868DA" w:rsidRPr="004B3DA7" w:rsidRDefault="00C868DA" w:rsidP="004B3DA7">
      <w:pPr>
        <w:spacing w:before="120"/>
        <w:rPr>
          <w:rFonts w:ascii="Arial" w:hAnsi="Arial" w:cs="Arial"/>
          <w:sz w:val="20"/>
        </w:rPr>
      </w:pPr>
      <w:r w:rsidRPr="004B3DA7">
        <w:rPr>
          <w:rFonts w:ascii="Arial" w:hAnsi="Arial" w:cs="Arial"/>
          <w:sz w:val="20"/>
        </w:rPr>
        <w:t>Hệ thống lọc bụi phải được trang bị ở đầu cắt hoặc khoang đào và một số vị trí khác</w:t>
      </w:r>
      <w:r w:rsidR="00266819">
        <w:rPr>
          <w:rFonts w:ascii="Arial" w:hAnsi="Arial" w:cs="Arial"/>
          <w:sz w:val="20"/>
        </w:rPr>
        <w:t xml:space="preserve"> có </w:t>
      </w:r>
      <w:r w:rsidRPr="004B3DA7">
        <w:rPr>
          <w:rFonts w:ascii="Arial" w:hAnsi="Arial" w:cs="Arial"/>
          <w:sz w:val="20"/>
        </w:rPr>
        <w:t>bụi được tạo ra. Nó phải kiểm soát được bụi và ngăn chặn n</w:t>
      </w:r>
      <w:r w:rsidR="00D379B2" w:rsidRPr="00B86C9F">
        <w:rPr>
          <w:rFonts w:ascii="Arial" w:hAnsi="Arial" w:cs="Arial"/>
          <w:sz w:val="20"/>
        </w:rPr>
        <w:t>ó</w:t>
      </w:r>
      <w:r w:rsidRPr="004B3DA7">
        <w:rPr>
          <w:rFonts w:ascii="Arial" w:hAnsi="Arial" w:cs="Arial"/>
          <w:sz w:val="20"/>
        </w:rPr>
        <w:t xml:space="preserve"> di chuyển dọc theo máy đáo hầm.</w:t>
      </w:r>
    </w:p>
    <w:p w:rsidR="00C868DA" w:rsidRPr="004B3DA7" w:rsidRDefault="00C868DA" w:rsidP="004B3DA7">
      <w:pPr>
        <w:spacing w:before="120"/>
        <w:rPr>
          <w:rFonts w:ascii="Arial" w:hAnsi="Arial" w:cs="Arial"/>
          <w:sz w:val="20"/>
        </w:rPr>
      </w:pPr>
      <w:r w:rsidRPr="004B3DA7">
        <w:rPr>
          <w:rFonts w:ascii="Arial" w:hAnsi="Arial" w:cs="Arial"/>
          <w:sz w:val="20"/>
        </w:rPr>
        <w:t>CH</w:t>
      </w:r>
      <w:r w:rsidR="00073A9F" w:rsidRPr="00B86C9F">
        <w:rPr>
          <w:rFonts w:ascii="Arial" w:hAnsi="Arial" w:cs="Arial"/>
          <w:sz w:val="20"/>
        </w:rPr>
        <w:t>Ú</w:t>
      </w:r>
      <w:r w:rsidRPr="004B3DA7">
        <w:rPr>
          <w:rFonts w:ascii="Arial" w:hAnsi="Arial" w:cs="Arial"/>
          <w:sz w:val="20"/>
        </w:rPr>
        <w:t xml:space="preserve"> THÍCH:</w:t>
      </w:r>
      <w:r w:rsidR="004B3DA7" w:rsidRPr="004B3DA7">
        <w:rPr>
          <w:rFonts w:ascii="Arial" w:hAnsi="Arial" w:cs="Arial"/>
          <w:sz w:val="20"/>
        </w:rPr>
        <w:t xml:space="preserve"> </w:t>
      </w:r>
      <w:r w:rsidRPr="004B3DA7">
        <w:rPr>
          <w:rFonts w:ascii="Arial" w:hAnsi="Arial" w:cs="Arial"/>
          <w:sz w:val="20"/>
        </w:rPr>
        <w:t>Điều này có thể thực hiện bằng cách phun nước, dòng khí, hút bụi hoặc kết hợp các biện pháp</w:t>
      </w:r>
      <w:r w:rsidR="00FE32F0">
        <w:rPr>
          <w:rFonts w:ascii="Arial" w:hAnsi="Arial" w:cs="Arial"/>
          <w:sz w:val="20"/>
        </w:rPr>
        <w:t xml:space="preserve"> </w:t>
      </w:r>
      <w:r w:rsidRPr="004B3DA7">
        <w:rPr>
          <w:rFonts w:ascii="Arial" w:hAnsi="Arial" w:cs="Arial"/>
          <w:sz w:val="20"/>
        </w:rPr>
        <w:t>trên.</w:t>
      </w:r>
    </w:p>
    <w:p w:rsidR="00C868DA" w:rsidRPr="00043760" w:rsidRDefault="00C868DA" w:rsidP="004B3DA7">
      <w:pPr>
        <w:spacing w:before="120"/>
        <w:rPr>
          <w:rFonts w:ascii="Arial" w:hAnsi="Arial" w:cs="Arial"/>
          <w:b/>
          <w:sz w:val="20"/>
        </w:rPr>
      </w:pPr>
      <w:r w:rsidRPr="00043760">
        <w:rPr>
          <w:rFonts w:ascii="Arial" w:hAnsi="Arial" w:cs="Arial"/>
          <w:b/>
          <w:sz w:val="20"/>
        </w:rPr>
        <w:t>5.8.2.2</w:t>
      </w:r>
      <w:r w:rsidR="004B3DA7" w:rsidRPr="00043760">
        <w:rPr>
          <w:rFonts w:ascii="Arial" w:hAnsi="Arial" w:cs="Arial"/>
          <w:b/>
          <w:sz w:val="20"/>
        </w:rPr>
        <w:t xml:space="preserve"> </w:t>
      </w:r>
      <w:r w:rsidR="00043760" w:rsidRPr="00B86C9F">
        <w:rPr>
          <w:rFonts w:ascii="Arial" w:hAnsi="Arial" w:cs="Arial"/>
          <w:b/>
          <w:sz w:val="20"/>
        </w:rPr>
        <w:t xml:space="preserve"> </w:t>
      </w:r>
      <w:r w:rsidRPr="00043760">
        <w:rPr>
          <w:rFonts w:ascii="Arial" w:hAnsi="Arial" w:cs="Arial"/>
          <w:b/>
          <w:sz w:val="20"/>
        </w:rPr>
        <w:t>Thu gom bụi</w:t>
      </w:r>
    </w:p>
    <w:p w:rsidR="00C868DA" w:rsidRPr="004B3DA7" w:rsidRDefault="00C868DA" w:rsidP="004B3DA7">
      <w:pPr>
        <w:spacing w:before="120"/>
        <w:rPr>
          <w:rFonts w:ascii="Arial" w:hAnsi="Arial" w:cs="Arial"/>
          <w:sz w:val="20"/>
        </w:rPr>
      </w:pPr>
      <w:r w:rsidRPr="004B3DA7">
        <w:rPr>
          <w:rFonts w:ascii="Arial" w:hAnsi="Arial" w:cs="Arial"/>
          <w:sz w:val="20"/>
        </w:rPr>
        <w:t>Hệ thống thu gom bụi phải có khả năng hoạt động trong cả môi trường không khí ẩm và khô. Bụi phải được tách khỏi không khí và đưa ra khỏi hầm mà không đưa tr</w:t>
      </w:r>
      <w:r w:rsidR="00F30140" w:rsidRPr="00B86C9F">
        <w:rPr>
          <w:rFonts w:ascii="Arial" w:hAnsi="Arial" w:cs="Arial"/>
          <w:sz w:val="20"/>
        </w:rPr>
        <w:t>ở</w:t>
      </w:r>
      <w:r w:rsidRPr="004B3DA7">
        <w:rPr>
          <w:rFonts w:ascii="Arial" w:hAnsi="Arial" w:cs="Arial"/>
          <w:sz w:val="20"/>
        </w:rPr>
        <w:t xml:space="preserve"> lại không khí. Hệ thống được thiết kế sao cho đòi hỏi việc bảo trì ở mức tối thiểu. Các điểm bảo trì và điểm kiểm soát</w:t>
      </w:r>
      <w:r w:rsidR="009E0C6D">
        <w:rPr>
          <w:rFonts w:ascii="Arial" w:hAnsi="Arial" w:cs="Arial"/>
          <w:sz w:val="20"/>
        </w:rPr>
        <w:t xml:space="preserve"> ở </w:t>
      </w:r>
      <w:r w:rsidRPr="004B3DA7">
        <w:rPr>
          <w:rFonts w:ascii="Arial" w:hAnsi="Arial" w:cs="Arial"/>
          <w:sz w:val="20"/>
        </w:rPr>
        <w:t>các thiết bị này phải dễ dàng tiếp cận và được chiếu sáng tốt.</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 xml:space="preserve">Bụi có thể được thải ra dưới dạng bùn nhờ hệ thống thiết bị vận chuyển đất thải </w:t>
      </w:r>
      <w:r w:rsidR="007117A4">
        <w:rPr>
          <w:rFonts w:ascii="Arial" w:hAnsi="Arial" w:cs="Arial"/>
          <w:sz w:val="20"/>
        </w:rPr>
        <w:t>của</w:t>
      </w:r>
      <w:r w:rsidRPr="004B3DA7">
        <w:rPr>
          <w:rFonts w:ascii="Arial" w:hAnsi="Arial" w:cs="Arial"/>
          <w:sz w:val="20"/>
        </w:rPr>
        <w:t xml:space="preserve"> hầm hoặc</w:t>
      </w:r>
      <w:r w:rsidR="00DA7995">
        <w:rPr>
          <w:rFonts w:ascii="Arial" w:hAnsi="Arial" w:cs="Arial"/>
          <w:sz w:val="20"/>
        </w:rPr>
        <w:t xml:space="preserve"> </w:t>
      </w:r>
      <w:r w:rsidRPr="004B3DA7">
        <w:rPr>
          <w:rFonts w:ascii="Arial" w:hAnsi="Arial" w:cs="Arial"/>
          <w:sz w:val="20"/>
        </w:rPr>
        <w:t>nhờ hệ thống vận chuyển bụi chuyên dụng.</w:t>
      </w:r>
    </w:p>
    <w:p w:rsidR="00C868DA" w:rsidRPr="00D4624C" w:rsidRDefault="00C868DA" w:rsidP="004B3DA7">
      <w:pPr>
        <w:spacing w:before="120"/>
        <w:rPr>
          <w:rFonts w:ascii="Arial" w:hAnsi="Arial" w:cs="Arial"/>
          <w:b/>
          <w:sz w:val="20"/>
        </w:rPr>
      </w:pPr>
      <w:r w:rsidRPr="00D4624C">
        <w:rPr>
          <w:rFonts w:ascii="Arial" w:hAnsi="Arial" w:cs="Arial"/>
          <w:b/>
          <w:sz w:val="20"/>
        </w:rPr>
        <w:t>5.8.3</w:t>
      </w:r>
      <w:r w:rsidR="004B3DA7" w:rsidRPr="00D4624C">
        <w:rPr>
          <w:rFonts w:ascii="Arial" w:hAnsi="Arial" w:cs="Arial"/>
          <w:b/>
          <w:sz w:val="20"/>
        </w:rPr>
        <w:t xml:space="preserve"> </w:t>
      </w:r>
      <w:r w:rsidR="00D4624C" w:rsidRPr="00B86C9F">
        <w:rPr>
          <w:rFonts w:ascii="Arial" w:hAnsi="Arial" w:cs="Arial"/>
          <w:b/>
          <w:sz w:val="20"/>
        </w:rPr>
        <w:t xml:space="preserve"> </w:t>
      </w:r>
      <w:r w:rsidRPr="00D4624C">
        <w:rPr>
          <w:rFonts w:ascii="Arial" w:hAnsi="Arial" w:cs="Arial"/>
          <w:b/>
          <w:sz w:val="20"/>
        </w:rPr>
        <w:t>Thông gió</w:t>
      </w:r>
    </w:p>
    <w:p w:rsidR="00C868DA" w:rsidRPr="004B3DA7" w:rsidRDefault="00C868DA" w:rsidP="004B3DA7">
      <w:pPr>
        <w:spacing w:before="120"/>
        <w:rPr>
          <w:rFonts w:ascii="Arial" w:hAnsi="Arial" w:cs="Arial"/>
          <w:sz w:val="20"/>
        </w:rPr>
      </w:pPr>
      <w:r w:rsidRPr="004B3DA7">
        <w:rPr>
          <w:rFonts w:ascii="Arial" w:hAnsi="Arial" w:cs="Arial"/>
          <w:sz w:val="20"/>
        </w:rPr>
        <w:t xml:space="preserve">Hệ thống thông gió phải cung cấp đủ lượng không khí theo các quy định </w:t>
      </w:r>
      <w:r w:rsidR="007117A4">
        <w:rPr>
          <w:rFonts w:ascii="Arial" w:hAnsi="Arial" w:cs="Arial"/>
          <w:sz w:val="20"/>
        </w:rPr>
        <w:t>của</w:t>
      </w:r>
      <w:r w:rsidRPr="004B3DA7">
        <w:rPr>
          <w:rFonts w:ascii="Arial" w:hAnsi="Arial" w:cs="Arial"/>
          <w:sz w:val="20"/>
        </w:rPr>
        <w:t xml:space="preserve"> quốc gia trong tất cả các khu vực của máy đào hầm.</w:t>
      </w:r>
    </w:p>
    <w:p w:rsidR="00C868DA" w:rsidRPr="00FA61D0" w:rsidRDefault="00C868DA" w:rsidP="004B3DA7">
      <w:pPr>
        <w:spacing w:before="120"/>
        <w:rPr>
          <w:rFonts w:ascii="Arial" w:hAnsi="Arial" w:cs="Arial"/>
          <w:b/>
          <w:sz w:val="20"/>
        </w:rPr>
      </w:pPr>
      <w:r w:rsidRPr="00FA61D0">
        <w:rPr>
          <w:rFonts w:ascii="Arial" w:hAnsi="Arial" w:cs="Arial"/>
          <w:b/>
          <w:sz w:val="20"/>
        </w:rPr>
        <w:t>5.8.4</w:t>
      </w:r>
      <w:r w:rsidR="004B3DA7" w:rsidRPr="00FA61D0">
        <w:rPr>
          <w:rFonts w:ascii="Arial" w:hAnsi="Arial" w:cs="Arial"/>
          <w:b/>
          <w:sz w:val="20"/>
        </w:rPr>
        <w:t xml:space="preserve"> </w:t>
      </w:r>
      <w:r w:rsidR="00DD78C6" w:rsidRPr="00B86C9F">
        <w:rPr>
          <w:rFonts w:ascii="Arial" w:hAnsi="Arial" w:cs="Arial"/>
          <w:b/>
          <w:sz w:val="20"/>
        </w:rPr>
        <w:t xml:space="preserve"> </w:t>
      </w:r>
      <w:r w:rsidRPr="00FA61D0">
        <w:rPr>
          <w:rFonts w:ascii="Arial" w:hAnsi="Arial" w:cs="Arial"/>
          <w:b/>
          <w:sz w:val="20"/>
        </w:rPr>
        <w:t>Thay đổi chất lượng không khí và sự xâm nhập khí ga</w:t>
      </w:r>
    </w:p>
    <w:p w:rsidR="00C868DA" w:rsidRPr="00FA61D0" w:rsidRDefault="00C868DA" w:rsidP="004B3DA7">
      <w:pPr>
        <w:spacing w:before="120"/>
        <w:rPr>
          <w:rFonts w:ascii="Arial" w:hAnsi="Arial" w:cs="Arial"/>
          <w:b/>
          <w:sz w:val="20"/>
        </w:rPr>
      </w:pPr>
      <w:r w:rsidRPr="00FA61D0">
        <w:rPr>
          <w:rFonts w:ascii="Arial" w:hAnsi="Arial" w:cs="Arial"/>
          <w:b/>
          <w:sz w:val="20"/>
        </w:rPr>
        <w:t>5.8.4.1</w:t>
      </w:r>
      <w:r w:rsidR="00FA61D0" w:rsidRPr="00B86C9F">
        <w:rPr>
          <w:rFonts w:ascii="Arial" w:hAnsi="Arial" w:cs="Arial"/>
          <w:b/>
          <w:sz w:val="20"/>
        </w:rPr>
        <w:t xml:space="preserve"> </w:t>
      </w:r>
      <w:r w:rsidR="004B3DA7" w:rsidRPr="00FA61D0">
        <w:rPr>
          <w:rFonts w:ascii="Arial" w:hAnsi="Arial" w:cs="Arial"/>
          <w:b/>
          <w:sz w:val="20"/>
        </w:rPr>
        <w:t xml:space="preserve"> </w:t>
      </w:r>
      <w:r w:rsidRPr="00FA61D0">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Đường hầm có thể gây ra một loạt các mối nguy hiểm do ô nhiễm không khí. Nguyên nhân do sự xâm nhập của khí ga từ môi trường xung quanh. Các loại khí này có thể là khí độc, khí dễ cháy, phóng xạ hoặc l</w:t>
      </w:r>
      <w:r w:rsidR="005D6764" w:rsidRPr="00B86C9F">
        <w:rPr>
          <w:rFonts w:ascii="Arial" w:hAnsi="Arial" w:cs="Arial"/>
          <w:sz w:val="20"/>
        </w:rPr>
        <w:t>à</w:t>
      </w:r>
      <w:r w:rsidRPr="004B3DA7">
        <w:rPr>
          <w:rFonts w:ascii="Arial" w:hAnsi="Arial" w:cs="Arial"/>
          <w:sz w:val="20"/>
        </w:rPr>
        <w:t>m giảm nồng độ oxy trong không khí bình thường xuống tới mức nguy hiểm.</w:t>
      </w:r>
    </w:p>
    <w:p w:rsidR="00C868DA" w:rsidRPr="004B3DA7" w:rsidRDefault="00C868DA" w:rsidP="004B3DA7">
      <w:pPr>
        <w:spacing w:before="120"/>
        <w:rPr>
          <w:rFonts w:ascii="Arial" w:hAnsi="Arial" w:cs="Arial"/>
          <w:sz w:val="20"/>
        </w:rPr>
      </w:pPr>
      <w:r w:rsidRPr="004B3DA7">
        <w:rPr>
          <w:rFonts w:ascii="Arial" w:hAnsi="Arial" w:cs="Arial"/>
          <w:sz w:val="20"/>
        </w:rPr>
        <w:t>Hệ thống thông gió phải cung cấp đủ lượng không khí trong tất cả khu vực của máy đào hầm để duy trì nồng độ oxy</w:t>
      </w:r>
      <w:r w:rsidR="009E0C6D">
        <w:rPr>
          <w:rFonts w:ascii="Arial" w:hAnsi="Arial" w:cs="Arial"/>
          <w:sz w:val="20"/>
        </w:rPr>
        <w:t xml:space="preserve"> ở </w:t>
      </w:r>
      <w:r w:rsidRPr="004B3DA7">
        <w:rPr>
          <w:rFonts w:ascii="Arial" w:hAnsi="Arial" w:cs="Arial"/>
          <w:sz w:val="20"/>
        </w:rPr>
        <w:t>mức an toàn và làm giảm nồng độ của khí nguy hiểm tới các giá trị thấp hơn giới hạn phơi nhiễm được quốc gia quy định.</w:t>
      </w:r>
    </w:p>
    <w:p w:rsidR="00C868DA" w:rsidRPr="00A56664" w:rsidRDefault="00C868DA" w:rsidP="004B3DA7">
      <w:pPr>
        <w:spacing w:before="120"/>
        <w:rPr>
          <w:rFonts w:ascii="Arial" w:hAnsi="Arial" w:cs="Arial"/>
          <w:b/>
          <w:sz w:val="20"/>
        </w:rPr>
      </w:pPr>
      <w:r w:rsidRPr="00A56664">
        <w:rPr>
          <w:rFonts w:ascii="Arial" w:hAnsi="Arial" w:cs="Arial"/>
          <w:b/>
          <w:sz w:val="20"/>
        </w:rPr>
        <w:t>5.8.4.2</w:t>
      </w:r>
      <w:r w:rsidR="004B3DA7" w:rsidRPr="00A56664">
        <w:rPr>
          <w:rFonts w:ascii="Arial" w:hAnsi="Arial" w:cs="Arial"/>
          <w:b/>
          <w:sz w:val="20"/>
        </w:rPr>
        <w:t xml:space="preserve"> </w:t>
      </w:r>
      <w:r w:rsidR="00A56664" w:rsidRPr="00B86C9F">
        <w:rPr>
          <w:rFonts w:ascii="Arial" w:hAnsi="Arial" w:cs="Arial"/>
          <w:b/>
          <w:sz w:val="20"/>
        </w:rPr>
        <w:t xml:space="preserve"> </w:t>
      </w:r>
      <w:r w:rsidRPr="00A56664">
        <w:rPr>
          <w:rFonts w:ascii="Arial" w:hAnsi="Arial" w:cs="Arial"/>
          <w:b/>
          <w:sz w:val="20"/>
        </w:rPr>
        <w:t>Thiết bị giám sát</w:t>
      </w:r>
    </w:p>
    <w:p w:rsidR="00C868DA" w:rsidRPr="004B3DA7" w:rsidRDefault="00C868DA" w:rsidP="004B3DA7">
      <w:pPr>
        <w:spacing w:before="120"/>
        <w:rPr>
          <w:rFonts w:ascii="Arial" w:hAnsi="Arial" w:cs="Arial"/>
          <w:sz w:val="20"/>
        </w:rPr>
      </w:pPr>
      <w:r w:rsidRPr="004B3DA7">
        <w:rPr>
          <w:rFonts w:ascii="Arial" w:hAnsi="Arial" w:cs="Arial"/>
          <w:sz w:val="20"/>
        </w:rPr>
        <w:t>Tất cả các máy đào hầm có khả năng tiếp cận được định nghĩa từ Điều 3.2 đến Điều 3.7 phải trang bị các thiết bị giám sát khả năng cháy nổ trong môi trường không khí, có khả năng phát hiện sự giảm nồng độ ô xy và phát hiện khí mê tan.</w:t>
      </w:r>
    </w:p>
    <w:p w:rsidR="00C868DA" w:rsidRPr="004B3DA7" w:rsidRDefault="00C868DA" w:rsidP="004B3DA7">
      <w:pPr>
        <w:spacing w:before="120"/>
        <w:rPr>
          <w:rFonts w:ascii="Arial" w:hAnsi="Arial" w:cs="Arial"/>
          <w:sz w:val="20"/>
        </w:rPr>
      </w:pPr>
      <w:r w:rsidRPr="004B3DA7">
        <w:rPr>
          <w:rFonts w:ascii="Arial" w:hAnsi="Arial" w:cs="Arial"/>
          <w:sz w:val="20"/>
        </w:rPr>
        <w:t>Tất cả các thiết bị giám sát môi trường không khí phải hiển thị nội dung rõ ràng và phải có cảnh báo bằng âm thanh</w:t>
      </w:r>
      <w:r w:rsidR="009E0C6D">
        <w:rPr>
          <w:rFonts w:ascii="Arial" w:hAnsi="Arial" w:cs="Arial"/>
          <w:sz w:val="20"/>
        </w:rPr>
        <w:t xml:space="preserve"> ở </w:t>
      </w:r>
      <w:r w:rsidRPr="004B3DA7">
        <w:rPr>
          <w:rFonts w:ascii="Arial" w:hAnsi="Arial" w:cs="Arial"/>
          <w:sz w:val="20"/>
        </w:rPr>
        <w:t>ngay vị trí vận hành chính.</w:t>
      </w:r>
    </w:p>
    <w:p w:rsidR="00C868DA" w:rsidRPr="004B3DA7" w:rsidRDefault="00C868DA" w:rsidP="004B3DA7">
      <w:pPr>
        <w:spacing w:before="120"/>
        <w:rPr>
          <w:rFonts w:ascii="Arial" w:hAnsi="Arial" w:cs="Arial"/>
          <w:sz w:val="20"/>
        </w:rPr>
      </w:pPr>
      <w:r w:rsidRPr="004B3DA7">
        <w:rPr>
          <w:rFonts w:ascii="Arial" w:hAnsi="Arial" w:cs="Arial"/>
          <w:sz w:val="20"/>
        </w:rPr>
        <w:t>Các cảm biến giám sát khí mê tan phải được lắp</w:t>
      </w:r>
      <w:r w:rsidR="009E0C6D">
        <w:rPr>
          <w:rFonts w:ascii="Arial" w:hAnsi="Arial" w:cs="Arial"/>
          <w:sz w:val="20"/>
        </w:rPr>
        <w:t xml:space="preserve"> ở </w:t>
      </w:r>
      <w:r w:rsidRPr="004B3DA7">
        <w:rPr>
          <w:rFonts w:ascii="Arial" w:hAnsi="Arial" w:cs="Arial"/>
          <w:sz w:val="20"/>
        </w:rPr>
        <w:t>các vị tr</w:t>
      </w:r>
      <w:r w:rsidR="00D862C7" w:rsidRPr="00B86C9F">
        <w:rPr>
          <w:rFonts w:ascii="Arial" w:hAnsi="Arial" w:cs="Arial"/>
          <w:sz w:val="20"/>
        </w:rPr>
        <w:t>í</w:t>
      </w:r>
      <w:r w:rsidRPr="004B3DA7">
        <w:rPr>
          <w:rFonts w:ascii="Arial" w:hAnsi="Arial" w:cs="Arial"/>
          <w:sz w:val="20"/>
        </w:rPr>
        <w:t xml:space="preserve"> sau:</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Tại điểm cao nhất của mặt cắt ngang ngay phía sau đầu cắt hoặc khiên chắn bụi;</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Trong cửa ra của hệ thống lọc bụi;</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w:t>
      </w:r>
      <w:r w:rsidR="004B3DA7" w:rsidRPr="004B3DA7">
        <w:rPr>
          <w:rFonts w:ascii="Arial" w:hAnsi="Arial" w:cs="Arial"/>
          <w:sz w:val="20"/>
        </w:rPr>
        <w:t xml:space="preserve"> </w:t>
      </w:r>
      <w:r w:rsidRPr="004B3DA7">
        <w:rPr>
          <w:rFonts w:ascii="Arial" w:hAnsi="Arial" w:cs="Arial"/>
          <w:sz w:val="20"/>
        </w:rPr>
        <w:t>Tại khu vực xếp hoặc dỡ tải của thiết bị vận chuyển liên tục.</w:t>
      </w:r>
    </w:p>
    <w:p w:rsidR="00C868DA" w:rsidRPr="004B3DA7" w:rsidRDefault="00C868DA" w:rsidP="004B3DA7">
      <w:pPr>
        <w:spacing w:before="120"/>
        <w:rPr>
          <w:rFonts w:ascii="Arial" w:hAnsi="Arial" w:cs="Arial"/>
          <w:sz w:val="20"/>
        </w:rPr>
      </w:pPr>
      <w:r w:rsidRPr="004B3DA7">
        <w:rPr>
          <w:rFonts w:ascii="Arial" w:hAnsi="Arial" w:cs="Arial"/>
          <w:sz w:val="20"/>
        </w:rPr>
        <w:t>Đối với máy đào hầm mini, khi không thỏa mãn kích thước theo 5.2.10.2 và 5.2.10.3 và lối vào cho việc bảo dưỡng bên trong máy được bảo vệ bằng rào chắn cố định, thiết bị giám sát phải được đặt trên vành đẩy cũng như</w:t>
      </w:r>
      <w:r w:rsidR="009E0C6D">
        <w:rPr>
          <w:rFonts w:ascii="Arial" w:hAnsi="Arial" w:cs="Arial"/>
          <w:sz w:val="20"/>
        </w:rPr>
        <w:t xml:space="preserve"> ở </w:t>
      </w:r>
      <w:r w:rsidRPr="004B3DA7">
        <w:rPr>
          <w:rFonts w:ascii="Arial" w:hAnsi="Arial" w:cs="Arial"/>
          <w:sz w:val="20"/>
        </w:rPr>
        <w:t>bề mặt trên trong công te nơ làm việc khi nó đặt phía trên giếng công tác.</w:t>
      </w:r>
    </w:p>
    <w:p w:rsidR="00C868DA" w:rsidRPr="004B3DA7" w:rsidRDefault="00C868DA" w:rsidP="004B3DA7">
      <w:pPr>
        <w:spacing w:before="120"/>
        <w:rPr>
          <w:rFonts w:ascii="Arial" w:hAnsi="Arial" w:cs="Arial"/>
          <w:sz w:val="20"/>
        </w:rPr>
      </w:pPr>
      <w:r w:rsidRPr="004B3DA7">
        <w:rPr>
          <w:rFonts w:ascii="Arial" w:hAnsi="Arial" w:cs="Arial"/>
          <w:sz w:val="20"/>
        </w:rPr>
        <w:t xml:space="preserve">Thiết bị này là một yêu cầu thiết yếu và được duy trì suốt 24 giờ. Phải trang bị thiết bị bổ sung trong nhà để giám sát sự xuất hiện </w:t>
      </w:r>
      <w:r w:rsidR="007117A4">
        <w:rPr>
          <w:rFonts w:ascii="Arial" w:hAnsi="Arial" w:cs="Arial"/>
          <w:sz w:val="20"/>
        </w:rPr>
        <w:t>của</w:t>
      </w:r>
      <w:r w:rsidRPr="004B3DA7">
        <w:rPr>
          <w:rFonts w:ascii="Arial" w:hAnsi="Arial" w:cs="Arial"/>
          <w:sz w:val="20"/>
        </w:rPr>
        <w:t xml:space="preserve"> khí độc và phóng xạ</w:t>
      </w:r>
      <w:r w:rsidR="00266819">
        <w:rPr>
          <w:rFonts w:ascii="Arial" w:hAnsi="Arial" w:cs="Arial"/>
          <w:sz w:val="20"/>
        </w:rPr>
        <w:t xml:space="preserve"> có </w:t>
      </w:r>
      <w:r w:rsidRPr="004B3DA7">
        <w:rPr>
          <w:rFonts w:ascii="Arial" w:hAnsi="Arial" w:cs="Arial"/>
          <w:sz w:val="20"/>
        </w:rPr>
        <w:t>khả năng xảy ra trong điều kiện môi trường làm việc của máy đào hầm.</w:t>
      </w:r>
    </w:p>
    <w:p w:rsidR="00C868DA" w:rsidRPr="00167741" w:rsidRDefault="00C868DA" w:rsidP="004B3DA7">
      <w:pPr>
        <w:spacing w:before="120"/>
        <w:rPr>
          <w:rFonts w:ascii="Arial" w:hAnsi="Arial" w:cs="Arial"/>
          <w:b/>
          <w:sz w:val="20"/>
        </w:rPr>
      </w:pPr>
      <w:r w:rsidRPr="00167741">
        <w:rPr>
          <w:rFonts w:ascii="Arial" w:hAnsi="Arial" w:cs="Arial"/>
          <w:b/>
          <w:sz w:val="20"/>
        </w:rPr>
        <w:t>5.8.4.3</w:t>
      </w:r>
      <w:r w:rsidR="004B3DA7" w:rsidRPr="00167741">
        <w:rPr>
          <w:rFonts w:ascii="Arial" w:hAnsi="Arial" w:cs="Arial"/>
          <w:b/>
          <w:sz w:val="20"/>
        </w:rPr>
        <w:t xml:space="preserve"> </w:t>
      </w:r>
      <w:r w:rsidR="005E72A4" w:rsidRPr="00B86C9F">
        <w:rPr>
          <w:rFonts w:ascii="Arial" w:hAnsi="Arial" w:cs="Arial"/>
          <w:b/>
          <w:sz w:val="20"/>
        </w:rPr>
        <w:t xml:space="preserve"> </w:t>
      </w:r>
      <w:r w:rsidRPr="00167741">
        <w:rPr>
          <w:rFonts w:ascii="Arial" w:hAnsi="Arial" w:cs="Arial"/>
          <w:b/>
          <w:sz w:val="20"/>
        </w:rPr>
        <w:t>Các quy định liên quan đến sự xâm nhập khí mê tan</w:t>
      </w:r>
    </w:p>
    <w:p w:rsidR="00C868DA" w:rsidRPr="004B3DA7" w:rsidRDefault="00C868DA" w:rsidP="004B3DA7">
      <w:pPr>
        <w:spacing w:before="120"/>
        <w:rPr>
          <w:rFonts w:ascii="Arial" w:hAnsi="Arial" w:cs="Arial"/>
          <w:sz w:val="20"/>
        </w:rPr>
      </w:pPr>
      <w:r w:rsidRPr="004B3DA7">
        <w:rPr>
          <w:rFonts w:ascii="Arial" w:hAnsi="Arial" w:cs="Arial"/>
          <w:sz w:val="20"/>
        </w:rPr>
        <w:t>Ngoại trừ máy chuyên dùng có khả năng loại trừ nguy cơ xâm nhập khí mê tan, tất c</w:t>
      </w:r>
      <w:r w:rsidR="000645A4" w:rsidRPr="00B86C9F">
        <w:rPr>
          <w:rFonts w:ascii="Arial" w:hAnsi="Arial" w:cs="Arial"/>
          <w:sz w:val="20"/>
        </w:rPr>
        <w:t>ả</w:t>
      </w:r>
      <w:r w:rsidRPr="004B3DA7">
        <w:rPr>
          <w:rFonts w:ascii="Arial" w:hAnsi="Arial" w:cs="Arial"/>
          <w:sz w:val="20"/>
        </w:rPr>
        <w:t xml:space="preserve"> các thiết bị điện nằm trong dòng khí của hệ thống thu gom bụi phải được bảo vệ chống phát nổ theo EN 60079-0, Nhóm thiết bị II.</w:t>
      </w:r>
    </w:p>
    <w:p w:rsidR="00C868DA" w:rsidRPr="004B3DA7" w:rsidRDefault="00C868DA" w:rsidP="004B3DA7">
      <w:pPr>
        <w:spacing w:before="120"/>
        <w:rPr>
          <w:rFonts w:ascii="Arial" w:hAnsi="Arial" w:cs="Arial"/>
          <w:sz w:val="20"/>
        </w:rPr>
      </w:pPr>
      <w:r w:rsidRPr="004B3DA7">
        <w:rPr>
          <w:rFonts w:ascii="Arial" w:hAnsi="Arial" w:cs="Arial"/>
          <w:sz w:val="20"/>
        </w:rPr>
        <w:t>Hệ thống giám sát phải đưa ra báo động bằng âm thanh và hình ảnh khi đạt tới giá trị báo động được xác định theo quy định của quốc gia hoặc tiêu chuẩn. Trường hợp không</w:t>
      </w:r>
      <w:r w:rsidR="00266819">
        <w:rPr>
          <w:rFonts w:ascii="Arial" w:hAnsi="Arial" w:cs="Arial"/>
          <w:sz w:val="20"/>
        </w:rPr>
        <w:t xml:space="preserve"> có </w:t>
      </w:r>
      <w:r w:rsidRPr="004B3DA7">
        <w:rPr>
          <w:rFonts w:ascii="Arial" w:hAnsi="Arial" w:cs="Arial"/>
          <w:sz w:val="20"/>
        </w:rPr>
        <w:t>các quy định quốc gia hoặc tiêu chuẩn, giá trị báo động được đặt là 1 % nồng độ khí mê tan trong không kh</w:t>
      </w:r>
      <w:r w:rsidR="00766D69">
        <w:rPr>
          <w:rFonts w:ascii="Arial" w:hAnsi="Arial" w:cs="Arial"/>
          <w:sz w:val="20"/>
        </w:rPr>
        <w:t>í</w:t>
      </w:r>
      <w:r w:rsidRPr="004B3DA7">
        <w:rPr>
          <w:rFonts w:ascii="Arial" w:hAnsi="Arial" w:cs="Arial"/>
          <w:sz w:val="20"/>
        </w:rPr>
        <w:t>.</w:t>
      </w:r>
    </w:p>
    <w:p w:rsidR="00C868DA" w:rsidRPr="004B3DA7" w:rsidRDefault="00C868DA" w:rsidP="004B3DA7">
      <w:pPr>
        <w:spacing w:before="120"/>
        <w:rPr>
          <w:rFonts w:ascii="Arial" w:hAnsi="Arial" w:cs="Arial"/>
          <w:sz w:val="20"/>
        </w:rPr>
      </w:pPr>
      <w:r w:rsidRPr="004B3DA7">
        <w:rPr>
          <w:rFonts w:ascii="Arial" w:hAnsi="Arial" w:cs="Arial"/>
          <w:sz w:val="20"/>
        </w:rPr>
        <w:t>Khi nồng độ khí mê tan đạt đến giá trị giới hạn được qu</w:t>
      </w:r>
      <w:r w:rsidR="004327F1">
        <w:rPr>
          <w:rFonts w:ascii="Arial" w:hAnsi="Arial" w:cs="Arial"/>
          <w:sz w:val="20"/>
        </w:rPr>
        <w:t>y</w:t>
      </w:r>
      <w:r w:rsidRPr="004B3DA7">
        <w:rPr>
          <w:rFonts w:ascii="Arial" w:hAnsi="Arial" w:cs="Arial"/>
          <w:sz w:val="20"/>
        </w:rPr>
        <w:t xml:space="preserve"> định b</w:t>
      </w:r>
      <w:r w:rsidR="00B47E30" w:rsidRPr="00B86C9F">
        <w:rPr>
          <w:rFonts w:ascii="Arial" w:hAnsi="Arial" w:cs="Arial"/>
          <w:sz w:val="20"/>
        </w:rPr>
        <w:t>ở</w:t>
      </w:r>
      <w:r w:rsidRPr="004B3DA7">
        <w:rPr>
          <w:rFonts w:ascii="Arial" w:hAnsi="Arial" w:cs="Arial"/>
          <w:sz w:val="20"/>
        </w:rPr>
        <w:t>i quốc gia hoặc tiêu chuẩn, tất cả các thiết bị điện và cơ khí không phù hợp để dùng trong môi trường không khí dễ nổ phải được ngắt tự động ngay lập tức. Trường hợp không có các qu</w:t>
      </w:r>
      <w:r w:rsidR="004327F1">
        <w:rPr>
          <w:rFonts w:ascii="Arial" w:hAnsi="Arial" w:cs="Arial"/>
          <w:sz w:val="20"/>
        </w:rPr>
        <w:t>y</w:t>
      </w:r>
      <w:r w:rsidRPr="004B3DA7">
        <w:rPr>
          <w:rFonts w:ascii="Arial" w:hAnsi="Arial" w:cs="Arial"/>
          <w:sz w:val="20"/>
        </w:rPr>
        <w:t xml:space="preserve"> định quốc gia hoặc tiêu chuẩn, giá trị giới hạn này l</w:t>
      </w:r>
      <w:r w:rsidR="006B002B" w:rsidRPr="00B86C9F">
        <w:rPr>
          <w:rFonts w:ascii="Arial" w:hAnsi="Arial" w:cs="Arial"/>
          <w:sz w:val="20"/>
        </w:rPr>
        <w:t xml:space="preserve">à </w:t>
      </w:r>
      <w:r w:rsidRPr="004B3DA7">
        <w:rPr>
          <w:rFonts w:ascii="Arial" w:hAnsi="Arial" w:cs="Arial"/>
          <w:sz w:val="20"/>
        </w:rPr>
        <w:t>1</w:t>
      </w:r>
      <w:r w:rsidR="00677323">
        <w:rPr>
          <w:rFonts w:ascii="Arial" w:hAnsi="Arial" w:cs="Arial"/>
          <w:sz w:val="20"/>
        </w:rPr>
        <w:t>,</w:t>
      </w:r>
      <w:r w:rsidRPr="004B3DA7">
        <w:rPr>
          <w:rFonts w:ascii="Arial" w:hAnsi="Arial" w:cs="Arial"/>
          <w:sz w:val="20"/>
        </w:rPr>
        <w:t>5</w:t>
      </w:r>
      <w:r w:rsidR="004B3DA7" w:rsidRPr="004B3DA7">
        <w:rPr>
          <w:rFonts w:ascii="Arial" w:hAnsi="Arial" w:cs="Arial"/>
          <w:sz w:val="20"/>
        </w:rPr>
        <w:t xml:space="preserve"> </w:t>
      </w:r>
      <w:r w:rsidRPr="004B3DA7">
        <w:rPr>
          <w:rFonts w:ascii="Arial" w:hAnsi="Arial" w:cs="Arial"/>
          <w:sz w:val="20"/>
        </w:rPr>
        <w:t>% nồng độ khí mê tan trong không khí.</w:t>
      </w:r>
    </w:p>
    <w:p w:rsidR="00C868DA" w:rsidRPr="004B3DA7" w:rsidRDefault="00C868DA" w:rsidP="004B3DA7">
      <w:pPr>
        <w:spacing w:before="120"/>
        <w:rPr>
          <w:rFonts w:ascii="Arial" w:hAnsi="Arial" w:cs="Arial"/>
          <w:sz w:val="20"/>
        </w:rPr>
      </w:pPr>
      <w:r w:rsidRPr="004B3DA7">
        <w:rPr>
          <w:rFonts w:ascii="Arial" w:hAnsi="Arial" w:cs="Arial"/>
          <w:sz w:val="20"/>
        </w:rPr>
        <w:t>Các thiết bị chống cháy nổ dưới đây phải tiếp tục hoạt động sau khi ngắt tự động:</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Thiết bị giám sát môi trường không khí, xem 5.8.4.2;</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Thiết bị chiếu sáng khẩn cấp;</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Hệ thống báo độ</w:t>
      </w:r>
      <w:r w:rsidR="00347386">
        <w:rPr>
          <w:rFonts w:ascii="Arial" w:hAnsi="Arial" w:cs="Arial"/>
          <w:sz w:val="20"/>
        </w:rPr>
        <w:t>ng sơ tán;</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Các hệ thống đánh giá rủi ro khác.</w:t>
      </w:r>
    </w:p>
    <w:p w:rsidR="00C868DA" w:rsidRPr="006A29D0" w:rsidRDefault="00C868DA" w:rsidP="004B3DA7">
      <w:pPr>
        <w:spacing w:before="120"/>
        <w:rPr>
          <w:rFonts w:ascii="Arial" w:hAnsi="Arial" w:cs="Arial"/>
          <w:b/>
          <w:sz w:val="20"/>
        </w:rPr>
      </w:pPr>
      <w:r w:rsidRPr="006A29D0">
        <w:rPr>
          <w:rFonts w:ascii="Arial" w:hAnsi="Arial" w:cs="Arial"/>
          <w:b/>
          <w:sz w:val="20"/>
        </w:rPr>
        <w:t>5.8.5</w:t>
      </w:r>
      <w:r w:rsidR="006A29D0" w:rsidRPr="00B86C9F">
        <w:rPr>
          <w:rFonts w:ascii="Arial" w:hAnsi="Arial" w:cs="Arial"/>
          <w:b/>
          <w:sz w:val="20"/>
        </w:rPr>
        <w:t xml:space="preserve"> </w:t>
      </w:r>
      <w:r w:rsidR="004B3DA7" w:rsidRPr="006A29D0">
        <w:rPr>
          <w:rFonts w:ascii="Arial" w:hAnsi="Arial" w:cs="Arial"/>
          <w:b/>
          <w:sz w:val="20"/>
        </w:rPr>
        <w:t xml:space="preserve"> </w:t>
      </w:r>
      <w:r w:rsidRPr="006A29D0">
        <w:rPr>
          <w:rFonts w:ascii="Arial" w:hAnsi="Arial" w:cs="Arial"/>
          <w:b/>
          <w:sz w:val="20"/>
        </w:rPr>
        <w:t>Động cơ đốt trong</w:t>
      </w:r>
    </w:p>
    <w:p w:rsidR="00C868DA" w:rsidRPr="004B3DA7" w:rsidRDefault="00C868DA" w:rsidP="004B3DA7">
      <w:pPr>
        <w:spacing w:before="120"/>
        <w:rPr>
          <w:rFonts w:ascii="Arial" w:hAnsi="Arial" w:cs="Arial"/>
          <w:sz w:val="20"/>
        </w:rPr>
      </w:pPr>
      <w:r w:rsidRPr="004B3DA7">
        <w:rPr>
          <w:rFonts w:ascii="Arial" w:hAnsi="Arial" w:cs="Arial"/>
          <w:sz w:val="20"/>
        </w:rPr>
        <w:t>Động cơ đốt trong chỉ được sử dụng trong trường hợp khẩn cấp trên máy đào hầm, như để cấp năng lượng khẩn cấp và chỉ khi được kết hợp với thiết bị thông gi</w:t>
      </w:r>
      <w:r w:rsidR="00B87E27" w:rsidRPr="00B86C9F">
        <w:rPr>
          <w:rFonts w:ascii="Arial" w:hAnsi="Arial" w:cs="Arial"/>
          <w:sz w:val="20"/>
        </w:rPr>
        <w:t>ó</w:t>
      </w:r>
      <w:r w:rsidRPr="004B3DA7">
        <w:rPr>
          <w:rFonts w:ascii="Arial" w:hAnsi="Arial" w:cs="Arial"/>
          <w:sz w:val="20"/>
        </w:rPr>
        <w:t xml:space="preserve"> thích hợp, đáp ứng các quy định quốc gia.</w:t>
      </w:r>
    </w:p>
    <w:p w:rsidR="00C868DA" w:rsidRPr="004B3DA7" w:rsidRDefault="00C868DA" w:rsidP="004B3DA7">
      <w:pPr>
        <w:spacing w:before="120"/>
        <w:rPr>
          <w:rFonts w:ascii="Arial" w:hAnsi="Arial" w:cs="Arial"/>
          <w:sz w:val="20"/>
        </w:rPr>
      </w:pPr>
      <w:r w:rsidRPr="004B3DA7">
        <w:rPr>
          <w:rFonts w:ascii="Arial" w:hAnsi="Arial" w:cs="Arial"/>
          <w:sz w:val="20"/>
        </w:rPr>
        <w:t>Các động cơ đốt trong dẫn động nguồn thủy lực cho hệ thống kích đẩy ống, máy đào hầm mini, máy khoan kiểu vít xoắn và máy khoan kiểu kích đẩy phải được thiết k</w:t>
      </w:r>
      <w:r w:rsidR="00034B25" w:rsidRPr="00B86C9F">
        <w:rPr>
          <w:rFonts w:ascii="Arial" w:hAnsi="Arial" w:cs="Arial"/>
          <w:sz w:val="20"/>
        </w:rPr>
        <w:t>ế</w:t>
      </w:r>
      <w:r w:rsidRPr="004B3DA7">
        <w:rPr>
          <w:rFonts w:ascii="Arial" w:hAnsi="Arial" w:cs="Arial"/>
          <w:sz w:val="20"/>
        </w:rPr>
        <w:t xml:space="preserve"> sao cho ống xả được l</w:t>
      </w:r>
      <w:r w:rsidR="00550737" w:rsidRPr="00B86C9F">
        <w:rPr>
          <w:rFonts w:ascii="Arial" w:hAnsi="Arial" w:cs="Arial"/>
          <w:sz w:val="20"/>
        </w:rPr>
        <w:t>ắ</w:t>
      </w:r>
      <w:r w:rsidRPr="004B3DA7">
        <w:rPr>
          <w:rFonts w:ascii="Arial" w:hAnsi="Arial" w:cs="Arial"/>
          <w:sz w:val="20"/>
        </w:rPr>
        <w:t>p đặt</w:t>
      </w:r>
      <w:r w:rsidR="009E0C6D">
        <w:rPr>
          <w:rFonts w:ascii="Arial" w:hAnsi="Arial" w:cs="Arial"/>
          <w:sz w:val="20"/>
        </w:rPr>
        <w:t xml:space="preserve"> ở </w:t>
      </w:r>
      <w:r w:rsidRPr="004B3DA7">
        <w:rPr>
          <w:rFonts w:ascii="Arial" w:hAnsi="Arial" w:cs="Arial"/>
          <w:sz w:val="20"/>
        </w:rPr>
        <w:t>cách xa đường vào hầm hoặc cửa giếng một khoảng cách đáng kể.</w:t>
      </w:r>
    </w:p>
    <w:p w:rsidR="00C868DA" w:rsidRPr="002566FC" w:rsidRDefault="008878FB" w:rsidP="004B3DA7">
      <w:pPr>
        <w:spacing w:before="120"/>
        <w:rPr>
          <w:rFonts w:ascii="Arial" w:hAnsi="Arial" w:cs="Arial"/>
          <w:b/>
          <w:sz w:val="20"/>
        </w:rPr>
      </w:pPr>
      <w:bookmarkStart w:id="27" w:name="dieu_5_9"/>
      <w:r w:rsidRPr="008878FB">
        <w:rPr>
          <w:rFonts w:ascii="Arial" w:hAnsi="Arial" w:cs="Arial"/>
          <w:b/>
          <w:sz w:val="20"/>
        </w:rPr>
        <w:t>5.9  Tiếng ồn</w:t>
      </w:r>
      <w:bookmarkEnd w:id="27"/>
    </w:p>
    <w:p w:rsidR="00C868DA" w:rsidRPr="002566FC" w:rsidRDefault="00C868DA" w:rsidP="004B3DA7">
      <w:pPr>
        <w:spacing w:before="120"/>
        <w:rPr>
          <w:rFonts w:ascii="Arial" w:hAnsi="Arial" w:cs="Arial"/>
          <w:b/>
          <w:sz w:val="20"/>
        </w:rPr>
      </w:pPr>
      <w:r w:rsidRPr="002566FC">
        <w:rPr>
          <w:rFonts w:ascii="Arial" w:hAnsi="Arial" w:cs="Arial"/>
          <w:b/>
          <w:sz w:val="20"/>
        </w:rPr>
        <w:t>5.9.1</w:t>
      </w:r>
      <w:r w:rsidR="002566FC" w:rsidRPr="00B86C9F">
        <w:rPr>
          <w:rFonts w:ascii="Arial" w:hAnsi="Arial" w:cs="Arial"/>
          <w:b/>
          <w:sz w:val="20"/>
        </w:rPr>
        <w:t xml:space="preserve"> </w:t>
      </w:r>
      <w:r w:rsidR="004B3DA7" w:rsidRPr="002566FC">
        <w:rPr>
          <w:rFonts w:ascii="Arial" w:hAnsi="Arial" w:cs="Arial"/>
          <w:b/>
          <w:sz w:val="20"/>
        </w:rPr>
        <w:t xml:space="preserve"> </w:t>
      </w:r>
      <w:r w:rsidRPr="002566FC">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gây ra mức độ ồn thấp nhất tới mức c</w:t>
      </w:r>
      <w:r w:rsidR="00BC6A43" w:rsidRPr="00B86C9F">
        <w:rPr>
          <w:rFonts w:ascii="Arial" w:hAnsi="Arial" w:cs="Arial"/>
          <w:sz w:val="20"/>
        </w:rPr>
        <w:t>ó</w:t>
      </w:r>
      <w:r w:rsidRPr="004B3DA7">
        <w:rPr>
          <w:rFonts w:ascii="Arial" w:hAnsi="Arial" w:cs="Arial"/>
          <w:sz w:val="20"/>
        </w:rPr>
        <w:t xml:space="preserve"> thể và phải</w:t>
      </w:r>
      <w:r w:rsidR="00266819">
        <w:rPr>
          <w:rFonts w:ascii="Arial" w:hAnsi="Arial" w:cs="Arial"/>
          <w:sz w:val="20"/>
        </w:rPr>
        <w:t xml:space="preserve"> có </w:t>
      </w:r>
      <w:r w:rsidRPr="004B3DA7">
        <w:rPr>
          <w:rFonts w:ascii="Arial" w:hAnsi="Arial" w:cs="Arial"/>
          <w:sz w:val="20"/>
        </w:rPr>
        <w:t>khả năng thực hiện việc giảm tiếng ồn. Do đó, việc giảm tiếng ồn l</w:t>
      </w:r>
      <w:r w:rsidR="001477F7" w:rsidRPr="00B86C9F">
        <w:rPr>
          <w:rFonts w:ascii="Arial" w:hAnsi="Arial" w:cs="Arial"/>
          <w:sz w:val="20"/>
        </w:rPr>
        <w:t>à</w:t>
      </w:r>
      <w:r w:rsidRPr="004B3DA7">
        <w:rPr>
          <w:rFonts w:ascii="Arial" w:hAnsi="Arial" w:cs="Arial"/>
          <w:sz w:val="20"/>
        </w:rPr>
        <w:t xml:space="preserve"> một phần của quá trình thiết kế mà</w:t>
      </w:r>
      <w:r w:rsidR="009E0C6D">
        <w:rPr>
          <w:rFonts w:ascii="Arial" w:hAnsi="Arial" w:cs="Arial"/>
          <w:sz w:val="20"/>
        </w:rPr>
        <w:t xml:space="preserve"> ở </w:t>
      </w:r>
      <w:r w:rsidRPr="004B3DA7">
        <w:rPr>
          <w:rFonts w:ascii="Arial" w:hAnsi="Arial" w:cs="Arial"/>
          <w:sz w:val="20"/>
        </w:rPr>
        <w:t>đó có tính đến các biện pháp giảm phát thải tiếng ồn tại nguồn được mô tả chung theo ISO 11688-1:2009.</w:t>
      </w:r>
    </w:p>
    <w:p w:rsidR="00C868DA" w:rsidRPr="004B3DA7" w:rsidRDefault="00C868DA" w:rsidP="004B3DA7">
      <w:pPr>
        <w:spacing w:before="120"/>
        <w:rPr>
          <w:rFonts w:ascii="Arial" w:hAnsi="Arial" w:cs="Arial"/>
          <w:sz w:val="20"/>
        </w:rPr>
      </w:pPr>
      <w:r w:rsidRPr="004B3DA7">
        <w:rPr>
          <w:rFonts w:ascii="Arial" w:hAnsi="Arial" w:cs="Arial"/>
          <w:sz w:val="20"/>
        </w:rPr>
        <w:t xml:space="preserve">Các nguồn gây tiếng ồn chính bao gồm tiếng ồn trong quá </w:t>
      </w:r>
      <w:r w:rsidR="00BE0127">
        <w:rPr>
          <w:rFonts w:ascii="Arial" w:hAnsi="Arial" w:cs="Arial"/>
          <w:sz w:val="20"/>
        </w:rPr>
        <w:t>trình</w:t>
      </w:r>
      <w:r w:rsidRPr="004B3DA7">
        <w:rPr>
          <w:rFonts w:ascii="Arial" w:hAnsi="Arial" w:cs="Arial"/>
          <w:sz w:val="20"/>
        </w:rPr>
        <w:t xml:space="preserve"> làm việc, thiết bị thủy lực, động cơ điện, thiết bị thông gió, máy bơm bùn.</w:t>
      </w:r>
    </w:p>
    <w:p w:rsidR="00C868DA" w:rsidRPr="0013397B" w:rsidRDefault="00C868DA" w:rsidP="004B3DA7">
      <w:pPr>
        <w:spacing w:before="120"/>
        <w:rPr>
          <w:rFonts w:ascii="Arial" w:hAnsi="Arial" w:cs="Arial"/>
          <w:b/>
          <w:sz w:val="20"/>
        </w:rPr>
      </w:pPr>
      <w:r w:rsidRPr="0013397B">
        <w:rPr>
          <w:rFonts w:ascii="Arial" w:hAnsi="Arial" w:cs="Arial"/>
          <w:b/>
          <w:sz w:val="20"/>
        </w:rPr>
        <w:t>5.9.2</w:t>
      </w:r>
      <w:r w:rsidR="00D27868" w:rsidRPr="00B86C9F">
        <w:rPr>
          <w:rFonts w:ascii="Arial" w:hAnsi="Arial" w:cs="Arial"/>
          <w:b/>
          <w:sz w:val="20"/>
        </w:rPr>
        <w:t xml:space="preserve"> </w:t>
      </w:r>
      <w:r w:rsidR="004B3DA7" w:rsidRPr="0013397B">
        <w:rPr>
          <w:rFonts w:ascii="Arial" w:hAnsi="Arial" w:cs="Arial"/>
          <w:b/>
          <w:sz w:val="20"/>
        </w:rPr>
        <w:t xml:space="preserve"> </w:t>
      </w:r>
      <w:r w:rsidRPr="0013397B">
        <w:rPr>
          <w:rFonts w:ascii="Arial" w:hAnsi="Arial" w:cs="Arial"/>
          <w:b/>
          <w:sz w:val="20"/>
        </w:rPr>
        <w:t>Giảm tiếng ồn tại nguồn ở giai đoạn thiết kế</w:t>
      </w:r>
    </w:p>
    <w:p w:rsidR="00C868DA" w:rsidRPr="004B3DA7" w:rsidRDefault="00C868DA" w:rsidP="004B3DA7">
      <w:pPr>
        <w:spacing w:before="120"/>
        <w:rPr>
          <w:rFonts w:ascii="Arial" w:hAnsi="Arial" w:cs="Arial"/>
          <w:sz w:val="20"/>
        </w:rPr>
      </w:pPr>
      <w:r w:rsidRPr="004B3DA7">
        <w:rPr>
          <w:rFonts w:ascii="Arial" w:hAnsi="Arial" w:cs="Arial"/>
          <w:sz w:val="20"/>
        </w:rPr>
        <w:t>Khi thiết kế máy đào hầm, phải ch</w:t>
      </w:r>
      <w:r w:rsidR="00C25A31" w:rsidRPr="00B86C9F">
        <w:rPr>
          <w:rFonts w:ascii="Arial" w:hAnsi="Arial" w:cs="Arial"/>
          <w:sz w:val="20"/>
        </w:rPr>
        <w:t>ú</w:t>
      </w:r>
      <w:r w:rsidRPr="004B3DA7">
        <w:rPr>
          <w:rFonts w:ascii="Arial" w:hAnsi="Arial" w:cs="Arial"/>
          <w:sz w:val="20"/>
        </w:rPr>
        <w:t xml:space="preserve"> ý đến các thông tin khuy</w:t>
      </w:r>
      <w:r w:rsidR="002A2562" w:rsidRPr="00B86C9F">
        <w:rPr>
          <w:rFonts w:ascii="Arial" w:hAnsi="Arial" w:cs="Arial"/>
          <w:sz w:val="20"/>
        </w:rPr>
        <w:t>ế</w:t>
      </w:r>
      <w:r w:rsidRPr="004B3DA7">
        <w:rPr>
          <w:rFonts w:ascii="Arial" w:hAnsi="Arial" w:cs="Arial"/>
          <w:sz w:val="20"/>
        </w:rPr>
        <w:t>n cáo và các biện pháp kỹ thuật để kiểm soát tiếng ồn tại nguồn ở giai đoạn thiết kế theo ISO 11688-1:2009 cũng như đặc biệt chú ý đến việc sử dụng các phần tử và các thiết bị bổ sung</w:t>
      </w:r>
      <w:r w:rsidR="00266819">
        <w:rPr>
          <w:rFonts w:ascii="Arial" w:hAnsi="Arial" w:cs="Arial"/>
          <w:sz w:val="20"/>
        </w:rPr>
        <w:t xml:space="preserve"> có </w:t>
      </w:r>
      <w:r w:rsidRPr="004B3DA7">
        <w:rPr>
          <w:rFonts w:ascii="Arial" w:hAnsi="Arial" w:cs="Arial"/>
          <w:sz w:val="20"/>
        </w:rPr>
        <w:t>mức phát thải tiếng ồn thấp nhất.</w:t>
      </w:r>
    </w:p>
    <w:p w:rsidR="00C868DA" w:rsidRPr="004B3DA7" w:rsidRDefault="00C868DA" w:rsidP="004B3DA7">
      <w:pPr>
        <w:spacing w:before="120"/>
        <w:rPr>
          <w:rFonts w:ascii="Arial" w:hAnsi="Arial" w:cs="Arial"/>
          <w:sz w:val="20"/>
        </w:rPr>
      </w:pPr>
      <w:r w:rsidRPr="004B3DA7">
        <w:rPr>
          <w:rFonts w:ascii="Arial" w:hAnsi="Arial" w:cs="Arial"/>
          <w:sz w:val="20"/>
        </w:rPr>
        <w:t>CH</w:t>
      </w:r>
      <w:r w:rsidR="006A405F" w:rsidRPr="00B86C9F">
        <w:rPr>
          <w:rFonts w:ascii="Arial" w:hAnsi="Arial" w:cs="Arial"/>
          <w:sz w:val="20"/>
        </w:rPr>
        <w:t>Ú</w:t>
      </w:r>
      <w:r w:rsidRPr="004B3DA7">
        <w:rPr>
          <w:rFonts w:ascii="Arial" w:hAnsi="Arial" w:cs="Arial"/>
          <w:sz w:val="20"/>
        </w:rPr>
        <w:t xml:space="preserve"> THÍCH:</w:t>
      </w:r>
      <w:r w:rsidR="004B3DA7" w:rsidRPr="004B3DA7">
        <w:rPr>
          <w:rFonts w:ascii="Arial" w:hAnsi="Arial" w:cs="Arial"/>
          <w:sz w:val="20"/>
        </w:rPr>
        <w:t xml:space="preserve"> </w:t>
      </w:r>
      <w:r w:rsidRPr="004B3DA7">
        <w:rPr>
          <w:rFonts w:ascii="Arial" w:hAnsi="Arial" w:cs="Arial"/>
          <w:sz w:val="20"/>
        </w:rPr>
        <w:t>ISO 11688-2:2000 cung cấp thông tin hữu ích về cơ chế tạo tiếng ồn trong máy.</w:t>
      </w:r>
    </w:p>
    <w:p w:rsidR="00C868DA" w:rsidRPr="004B3DA7" w:rsidRDefault="00C868DA" w:rsidP="004B3DA7">
      <w:pPr>
        <w:spacing w:before="120"/>
        <w:rPr>
          <w:rFonts w:ascii="Arial" w:hAnsi="Arial" w:cs="Arial"/>
          <w:sz w:val="20"/>
        </w:rPr>
      </w:pPr>
      <w:r w:rsidRPr="004B3DA7">
        <w:rPr>
          <w:rFonts w:ascii="Arial" w:hAnsi="Arial" w:cs="Arial"/>
          <w:sz w:val="20"/>
        </w:rPr>
        <w:t>Giảm tiếng ồn phải thông qua các biện pháp sau:</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Động cơ điện công suất từ 250 kW tr</w:t>
      </w:r>
      <w:r w:rsidR="00646FA0" w:rsidRPr="00B86C9F">
        <w:rPr>
          <w:rFonts w:ascii="Arial" w:hAnsi="Arial" w:cs="Arial"/>
          <w:sz w:val="20"/>
        </w:rPr>
        <w:t>ở</w:t>
      </w:r>
      <w:r w:rsidRPr="004B3DA7">
        <w:rPr>
          <w:rFonts w:ascii="Arial" w:hAnsi="Arial" w:cs="Arial"/>
          <w:sz w:val="20"/>
        </w:rPr>
        <w:t xml:space="preserve"> lên phải được làm mát bằng nước;</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Máy bơm và động cơ không được gắn trực tiếp vào kết cấu thép của máy, mà chúng phải được lắp qua giảm chấn;</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Đối với các máy đảo hầm có đường kính trong lớn hơn 6,0 m thì phải có vỏ bao che giảm tiếng ồn cho bộ nguồn thủy lực;</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Đối với máy đ</w:t>
      </w:r>
      <w:r w:rsidR="00D52945" w:rsidRPr="00B86C9F">
        <w:rPr>
          <w:rFonts w:ascii="Arial" w:hAnsi="Arial" w:cs="Arial"/>
          <w:sz w:val="20"/>
        </w:rPr>
        <w:t>à</w:t>
      </w:r>
      <w:r w:rsidRPr="004B3DA7">
        <w:rPr>
          <w:rFonts w:ascii="Arial" w:hAnsi="Arial" w:cs="Arial"/>
          <w:sz w:val="20"/>
        </w:rPr>
        <w:t>o hầm có đường kính trong lớn hơn 3,5 và nhỏ hơn hoặc bằng 6,0 m cần có vỏ bao che giảm tiếng ồn cho bộ nguồn thủy lực;</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Quạt của hệ thống thông gió lâu dài của máy đào hầm phải được trang bị bộ phận giảm thanh;</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Giảm tiếng ồn phát ra do rung;</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Chống ồn cho ca bin điều khiển.</w:t>
      </w:r>
    </w:p>
    <w:p w:rsidR="00C868DA" w:rsidRPr="00EB7FB3" w:rsidRDefault="00C868DA" w:rsidP="004B3DA7">
      <w:pPr>
        <w:spacing w:before="120"/>
        <w:rPr>
          <w:rFonts w:ascii="Arial" w:hAnsi="Arial" w:cs="Arial"/>
          <w:b/>
          <w:sz w:val="20"/>
        </w:rPr>
      </w:pPr>
      <w:r w:rsidRPr="00EB7FB3">
        <w:rPr>
          <w:rFonts w:ascii="Arial" w:hAnsi="Arial" w:cs="Arial"/>
          <w:b/>
          <w:sz w:val="20"/>
        </w:rPr>
        <w:lastRenderedPageBreak/>
        <w:t>5.9.3</w:t>
      </w:r>
      <w:r w:rsidR="004B3DA7" w:rsidRPr="00EB7FB3">
        <w:rPr>
          <w:rFonts w:ascii="Arial" w:hAnsi="Arial" w:cs="Arial"/>
          <w:b/>
          <w:sz w:val="20"/>
        </w:rPr>
        <w:t xml:space="preserve"> </w:t>
      </w:r>
      <w:r w:rsidR="00EB7FB3" w:rsidRPr="00B86C9F">
        <w:rPr>
          <w:rFonts w:ascii="Arial" w:hAnsi="Arial" w:cs="Arial"/>
          <w:b/>
          <w:sz w:val="20"/>
        </w:rPr>
        <w:t xml:space="preserve"> </w:t>
      </w:r>
      <w:r w:rsidRPr="00EB7FB3">
        <w:rPr>
          <w:rFonts w:ascii="Arial" w:hAnsi="Arial" w:cs="Arial"/>
          <w:b/>
          <w:sz w:val="20"/>
        </w:rPr>
        <w:t>Thông tin về các rủi ro còn lại</w:t>
      </w:r>
    </w:p>
    <w:p w:rsidR="00C868DA" w:rsidRPr="004B3DA7" w:rsidRDefault="00C868DA" w:rsidP="004B3DA7">
      <w:pPr>
        <w:spacing w:before="120"/>
        <w:rPr>
          <w:rFonts w:ascii="Arial" w:hAnsi="Arial" w:cs="Arial"/>
          <w:sz w:val="20"/>
        </w:rPr>
      </w:pPr>
      <w:r w:rsidRPr="004B3DA7">
        <w:rPr>
          <w:rFonts w:ascii="Arial" w:hAnsi="Arial" w:cs="Arial"/>
          <w:sz w:val="20"/>
        </w:rPr>
        <w:t>Thông tin về các rủi ro còn lại, như giá trị phát thải tiếng ồn phải được thông báo cho người sử dụng, xem 7.3.1.</w:t>
      </w:r>
    </w:p>
    <w:p w:rsidR="00C868DA" w:rsidRPr="00D90823" w:rsidRDefault="008878FB" w:rsidP="004B3DA7">
      <w:pPr>
        <w:spacing w:before="120"/>
        <w:rPr>
          <w:rFonts w:ascii="Arial" w:hAnsi="Arial" w:cs="Arial"/>
          <w:b/>
          <w:sz w:val="20"/>
        </w:rPr>
      </w:pPr>
      <w:bookmarkStart w:id="28" w:name="dieu_5_10"/>
      <w:r w:rsidRPr="008878FB">
        <w:rPr>
          <w:rFonts w:ascii="Arial" w:hAnsi="Arial" w:cs="Arial"/>
          <w:b/>
          <w:sz w:val="20"/>
        </w:rPr>
        <w:t>5.10  Thiết bị điện</w:t>
      </w:r>
      <w:bookmarkEnd w:id="28"/>
    </w:p>
    <w:p w:rsidR="00C868DA" w:rsidRPr="00D90823" w:rsidRDefault="00C868DA" w:rsidP="004B3DA7">
      <w:pPr>
        <w:spacing w:before="120"/>
        <w:rPr>
          <w:rFonts w:ascii="Arial" w:hAnsi="Arial" w:cs="Arial"/>
          <w:b/>
          <w:sz w:val="20"/>
        </w:rPr>
      </w:pPr>
      <w:r w:rsidRPr="00D90823">
        <w:rPr>
          <w:rFonts w:ascii="Arial" w:hAnsi="Arial" w:cs="Arial"/>
          <w:b/>
          <w:sz w:val="20"/>
        </w:rPr>
        <w:t>5.10.1</w:t>
      </w:r>
      <w:r w:rsidR="00044507" w:rsidRPr="00B86C9F">
        <w:rPr>
          <w:rFonts w:ascii="Arial" w:hAnsi="Arial" w:cs="Arial"/>
          <w:b/>
          <w:sz w:val="20"/>
        </w:rPr>
        <w:t xml:space="preserve"> </w:t>
      </w:r>
      <w:r w:rsidR="004B3DA7" w:rsidRPr="00D90823">
        <w:rPr>
          <w:rFonts w:ascii="Arial" w:hAnsi="Arial" w:cs="Arial"/>
          <w:b/>
          <w:sz w:val="20"/>
        </w:rPr>
        <w:t xml:space="preserve"> </w:t>
      </w:r>
      <w:r w:rsidRPr="00D90823">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T</w:t>
      </w:r>
      <w:r w:rsidR="00B56092" w:rsidRPr="00B86C9F">
        <w:rPr>
          <w:rFonts w:ascii="Arial" w:hAnsi="Arial" w:cs="Arial"/>
          <w:sz w:val="20"/>
        </w:rPr>
        <w:t>ấ</w:t>
      </w:r>
      <w:r w:rsidRPr="004B3DA7">
        <w:rPr>
          <w:rFonts w:ascii="Arial" w:hAnsi="Arial" w:cs="Arial"/>
          <w:sz w:val="20"/>
        </w:rPr>
        <w:t>t cả các thiết bị điện phải tuân theo các Phần của EN 60204-1 hoặc EN 60204-11, phụ thuộc vào điện áp sử dụng và các sửa đổi dưới đây</w:t>
      </w:r>
    </w:p>
    <w:p w:rsidR="00C868DA" w:rsidRPr="0026113B" w:rsidRDefault="00C868DA" w:rsidP="004B3DA7">
      <w:pPr>
        <w:spacing w:before="120"/>
        <w:rPr>
          <w:rFonts w:ascii="Arial" w:hAnsi="Arial" w:cs="Arial"/>
          <w:b/>
          <w:sz w:val="20"/>
        </w:rPr>
      </w:pPr>
      <w:r w:rsidRPr="0026113B">
        <w:rPr>
          <w:rFonts w:ascii="Arial" w:hAnsi="Arial" w:cs="Arial"/>
          <w:b/>
          <w:sz w:val="20"/>
        </w:rPr>
        <w:t>5.10.2</w:t>
      </w:r>
      <w:r w:rsidR="0026113B" w:rsidRPr="00B86C9F">
        <w:rPr>
          <w:rFonts w:ascii="Arial" w:hAnsi="Arial" w:cs="Arial"/>
          <w:b/>
          <w:sz w:val="20"/>
        </w:rPr>
        <w:t xml:space="preserve"> </w:t>
      </w:r>
      <w:r w:rsidR="004B3DA7" w:rsidRPr="0026113B">
        <w:rPr>
          <w:rFonts w:ascii="Arial" w:hAnsi="Arial" w:cs="Arial"/>
          <w:b/>
          <w:sz w:val="20"/>
        </w:rPr>
        <w:t xml:space="preserve"> </w:t>
      </w:r>
      <w:r w:rsidRPr="0026113B">
        <w:rPr>
          <w:rFonts w:ascii="Arial" w:hAnsi="Arial" w:cs="Arial"/>
          <w:b/>
          <w:sz w:val="20"/>
        </w:rPr>
        <w:t>Biện pháp b</w:t>
      </w:r>
      <w:r w:rsidR="0026113B" w:rsidRPr="00B86C9F">
        <w:rPr>
          <w:rFonts w:ascii="Arial" w:hAnsi="Arial" w:cs="Arial"/>
          <w:b/>
          <w:sz w:val="20"/>
        </w:rPr>
        <w:t>ả</w:t>
      </w:r>
      <w:r w:rsidRPr="0026113B">
        <w:rPr>
          <w:rFonts w:ascii="Arial" w:hAnsi="Arial" w:cs="Arial"/>
          <w:b/>
          <w:sz w:val="20"/>
        </w:rPr>
        <w:t>o vệ</w:t>
      </w:r>
    </w:p>
    <w:p w:rsidR="00C868DA" w:rsidRPr="004B3DA7" w:rsidRDefault="00C868DA" w:rsidP="004B3DA7">
      <w:pPr>
        <w:spacing w:before="120"/>
        <w:rPr>
          <w:rFonts w:ascii="Arial" w:hAnsi="Arial" w:cs="Arial"/>
          <w:sz w:val="20"/>
        </w:rPr>
      </w:pPr>
      <w:r w:rsidRPr="004B3DA7">
        <w:rPr>
          <w:rFonts w:ascii="Arial" w:hAnsi="Arial" w:cs="Arial"/>
          <w:sz w:val="20"/>
        </w:rPr>
        <w:t xml:space="preserve">Các mạch dành cho thiết </w:t>
      </w:r>
      <w:r w:rsidR="00D53CC5">
        <w:rPr>
          <w:rFonts w:ascii="Arial" w:hAnsi="Arial" w:cs="Arial"/>
          <w:sz w:val="20"/>
        </w:rPr>
        <w:t>bị</w:t>
      </w:r>
      <w:r w:rsidRPr="004B3DA7">
        <w:rPr>
          <w:rFonts w:ascii="Arial" w:hAnsi="Arial" w:cs="Arial"/>
          <w:sz w:val="20"/>
        </w:rPr>
        <w:t xml:space="preserve"> cầm tay, phụ kiện và chiếu s</w:t>
      </w:r>
      <w:r w:rsidR="00E1278A" w:rsidRPr="00B86C9F">
        <w:rPr>
          <w:rFonts w:ascii="Arial" w:hAnsi="Arial" w:cs="Arial"/>
          <w:sz w:val="20"/>
        </w:rPr>
        <w:t>á</w:t>
      </w:r>
      <w:r w:rsidRPr="004B3DA7">
        <w:rPr>
          <w:rFonts w:ascii="Arial" w:hAnsi="Arial" w:cs="Arial"/>
          <w:sz w:val="20"/>
        </w:rPr>
        <w:t>ng phải tuân theo Điều 15 củ</w:t>
      </w:r>
      <w:r w:rsidR="00E344FF">
        <w:rPr>
          <w:rFonts w:ascii="Arial" w:hAnsi="Arial" w:cs="Arial"/>
          <w:sz w:val="20"/>
        </w:rPr>
        <w:t>a EN 60204-</w:t>
      </w:r>
      <w:r w:rsidRPr="004B3DA7">
        <w:rPr>
          <w:rFonts w:ascii="Arial" w:hAnsi="Arial" w:cs="Arial"/>
          <w:sz w:val="20"/>
        </w:rPr>
        <w:t>1:2006 kèm theo các điều bổ sung sau:</w:t>
      </w:r>
    </w:p>
    <w:p w:rsidR="00C868DA" w:rsidRPr="004B3DA7" w:rsidRDefault="00C868DA" w:rsidP="004B3DA7">
      <w:pPr>
        <w:spacing w:before="120"/>
        <w:rPr>
          <w:rFonts w:ascii="Arial" w:hAnsi="Arial" w:cs="Arial"/>
          <w:sz w:val="20"/>
        </w:rPr>
      </w:pPr>
      <w:r w:rsidRPr="004B3DA7">
        <w:rPr>
          <w:rFonts w:ascii="Arial" w:hAnsi="Arial" w:cs="Arial"/>
          <w:sz w:val="20"/>
        </w:rPr>
        <w:t>Các biện pháp phù hợp để giảm thiểu các vấn đề liên quan đến thiết bị điện trong đường hầm bao gồm:</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Sử dụng thiết bị bảo vệ ch</w:t>
      </w:r>
      <w:r w:rsidR="008E5C9A" w:rsidRPr="00B86C9F">
        <w:rPr>
          <w:rFonts w:ascii="Arial" w:hAnsi="Arial" w:cs="Arial"/>
          <w:sz w:val="20"/>
        </w:rPr>
        <w:t>ố</w:t>
      </w:r>
      <w:r w:rsidRPr="004B3DA7">
        <w:rPr>
          <w:rFonts w:ascii="Arial" w:hAnsi="Arial" w:cs="Arial"/>
          <w:sz w:val="20"/>
        </w:rPr>
        <w:t>ng quá dòng (RCPD) với mức quá dòng tối đa là 30 mA, xem EN 61008-1;</w:t>
      </w:r>
    </w:p>
    <w:p w:rsidR="00C868DA" w:rsidRPr="004B3DA7" w:rsidRDefault="00C868DA" w:rsidP="004B3DA7">
      <w:pPr>
        <w:spacing w:before="120"/>
        <w:rPr>
          <w:rFonts w:ascii="Arial" w:hAnsi="Arial" w:cs="Arial"/>
          <w:sz w:val="20"/>
        </w:rPr>
      </w:pPr>
      <w:r w:rsidRPr="004B3DA7">
        <w:rPr>
          <w:rFonts w:ascii="Arial" w:hAnsi="Arial" w:cs="Arial"/>
          <w:sz w:val="20"/>
        </w:rPr>
        <w:t>hoặc</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00F810B1">
        <w:rPr>
          <w:rFonts w:ascii="Arial" w:hAnsi="Arial" w:cs="Arial"/>
          <w:sz w:val="20"/>
        </w:rPr>
        <w:t>Sử dụng</w:t>
      </w:r>
      <w:r w:rsidRPr="004B3DA7">
        <w:rPr>
          <w:rFonts w:ascii="Arial" w:hAnsi="Arial" w:cs="Arial"/>
          <w:sz w:val="20"/>
        </w:rPr>
        <w:t xml:space="preserve"> hệ thống với máy biến áp 110V có trung tâm nối đất về phía thứ cấp.</w:t>
      </w:r>
    </w:p>
    <w:p w:rsidR="00C868DA" w:rsidRPr="004B3DA7" w:rsidRDefault="00C868DA" w:rsidP="004B3DA7">
      <w:pPr>
        <w:spacing w:before="120"/>
        <w:rPr>
          <w:rFonts w:ascii="Arial" w:hAnsi="Arial" w:cs="Arial"/>
          <w:sz w:val="20"/>
        </w:rPr>
      </w:pPr>
      <w:r w:rsidRPr="004B3DA7">
        <w:rPr>
          <w:rFonts w:ascii="Arial" w:hAnsi="Arial" w:cs="Arial"/>
          <w:sz w:val="20"/>
        </w:rPr>
        <w:t>CHÚ TH</w:t>
      </w:r>
      <w:r w:rsidR="00E85CE3" w:rsidRPr="00B86C9F">
        <w:rPr>
          <w:rFonts w:ascii="Arial" w:hAnsi="Arial" w:cs="Arial"/>
          <w:sz w:val="20"/>
        </w:rPr>
        <w:t>Í</w:t>
      </w:r>
      <w:r w:rsidRPr="004B3DA7">
        <w:rPr>
          <w:rFonts w:ascii="Arial" w:hAnsi="Arial" w:cs="Arial"/>
          <w:sz w:val="20"/>
        </w:rPr>
        <w:t>CH:</w:t>
      </w:r>
      <w:r w:rsidR="004B3DA7" w:rsidRPr="004B3DA7">
        <w:rPr>
          <w:rFonts w:ascii="Arial" w:hAnsi="Arial" w:cs="Arial"/>
          <w:sz w:val="20"/>
        </w:rPr>
        <w:t xml:space="preserve"> </w:t>
      </w:r>
      <w:r w:rsidRPr="004B3DA7">
        <w:rPr>
          <w:rFonts w:ascii="Arial" w:hAnsi="Arial" w:cs="Arial"/>
          <w:sz w:val="20"/>
        </w:rPr>
        <w:t>Hệ thống n</w:t>
      </w:r>
      <w:r w:rsidR="00082179" w:rsidRPr="00B86C9F">
        <w:rPr>
          <w:rFonts w:ascii="Arial" w:hAnsi="Arial" w:cs="Arial"/>
          <w:sz w:val="20"/>
        </w:rPr>
        <w:t>à</w:t>
      </w:r>
      <w:r w:rsidRPr="004B3DA7">
        <w:rPr>
          <w:rFonts w:ascii="Arial" w:hAnsi="Arial" w:cs="Arial"/>
          <w:sz w:val="20"/>
        </w:rPr>
        <w:t>y được sử dụ</w:t>
      </w:r>
      <w:r w:rsidR="00A270EF">
        <w:rPr>
          <w:rFonts w:ascii="Arial" w:hAnsi="Arial" w:cs="Arial"/>
          <w:sz w:val="20"/>
        </w:rPr>
        <w:t>ng ch</w:t>
      </w:r>
      <w:r w:rsidR="00A270EF" w:rsidRPr="00B86C9F">
        <w:rPr>
          <w:rFonts w:ascii="Arial" w:hAnsi="Arial" w:cs="Arial"/>
          <w:sz w:val="20"/>
        </w:rPr>
        <w:t>ủ</w:t>
      </w:r>
      <w:r w:rsidRPr="004B3DA7">
        <w:rPr>
          <w:rFonts w:ascii="Arial" w:hAnsi="Arial" w:cs="Arial"/>
          <w:sz w:val="20"/>
        </w:rPr>
        <w:t xml:space="preserve"> yếu</w:t>
      </w:r>
      <w:r w:rsidR="009E0C6D">
        <w:rPr>
          <w:rFonts w:ascii="Arial" w:hAnsi="Arial" w:cs="Arial"/>
          <w:sz w:val="20"/>
        </w:rPr>
        <w:t xml:space="preserve"> ở </w:t>
      </w:r>
      <w:r w:rsidRPr="004B3DA7">
        <w:rPr>
          <w:rFonts w:ascii="Arial" w:hAnsi="Arial" w:cs="Arial"/>
          <w:sz w:val="20"/>
        </w:rPr>
        <w:t>Anh.</w:t>
      </w:r>
    </w:p>
    <w:p w:rsidR="00C868DA" w:rsidRPr="004B3DA7" w:rsidRDefault="00C868DA" w:rsidP="004B3DA7">
      <w:pPr>
        <w:spacing w:before="120"/>
        <w:rPr>
          <w:rFonts w:ascii="Arial" w:hAnsi="Arial" w:cs="Arial"/>
          <w:sz w:val="20"/>
        </w:rPr>
      </w:pPr>
      <w:r w:rsidRPr="004B3DA7">
        <w:rPr>
          <w:rFonts w:ascii="Arial" w:hAnsi="Arial" w:cs="Arial"/>
          <w:sz w:val="20"/>
        </w:rPr>
        <w:t xml:space="preserve">Các mạch điều khiển phải tuân theo Điều 6 </w:t>
      </w:r>
      <w:r w:rsidR="007117A4">
        <w:rPr>
          <w:rFonts w:ascii="Arial" w:hAnsi="Arial" w:cs="Arial"/>
          <w:sz w:val="20"/>
        </w:rPr>
        <w:t>của</w:t>
      </w:r>
      <w:r w:rsidRPr="004B3DA7">
        <w:rPr>
          <w:rFonts w:ascii="Arial" w:hAnsi="Arial" w:cs="Arial"/>
          <w:sz w:val="20"/>
        </w:rPr>
        <w:t xml:space="preserve"> EN 60204-1:2006. Trong mạch động lưc có điện áp đến 1000 V phải có thiết bị bảo vệ chống qu</w:t>
      </w:r>
      <w:r w:rsidR="00201E22">
        <w:rPr>
          <w:rFonts w:ascii="Arial" w:hAnsi="Arial" w:cs="Arial"/>
          <w:sz w:val="20"/>
        </w:rPr>
        <w:t>á</w:t>
      </w:r>
      <w:r w:rsidRPr="004B3DA7">
        <w:rPr>
          <w:rFonts w:ascii="Arial" w:hAnsi="Arial" w:cs="Arial"/>
          <w:sz w:val="20"/>
        </w:rPr>
        <w:t xml:space="preserve"> dòng hoặc phải có thiết bị giám sát độ cách điện phù hợp với loại mạng cung cấp. Trong trường hợp dùng thiết bị giám sát độ cách điện, khi xuất hiện sự cố giảm điện tr</w:t>
      </w:r>
      <w:r w:rsidR="00A751C4" w:rsidRPr="00B86C9F">
        <w:rPr>
          <w:rFonts w:ascii="Arial" w:hAnsi="Arial" w:cs="Arial"/>
          <w:sz w:val="20"/>
        </w:rPr>
        <w:t>ở</w:t>
      </w:r>
      <w:r w:rsidRPr="004B3DA7">
        <w:rPr>
          <w:rFonts w:ascii="Arial" w:hAnsi="Arial" w:cs="Arial"/>
          <w:sz w:val="20"/>
        </w:rPr>
        <w:t xml:space="preserve"> cảm ứng xuống dưới 100 </w:t>
      </w:r>
      <w:r w:rsidR="0036770C">
        <w:rPr>
          <w:rFonts w:ascii="Arial" w:hAnsi="Arial" w:cs="Arial"/>
          <w:sz w:val="20"/>
        </w:rPr>
        <w:t>Ω</w:t>
      </w:r>
      <w:r w:rsidR="0036770C" w:rsidRPr="00B86C9F">
        <w:rPr>
          <w:rFonts w:ascii="Arial" w:hAnsi="Arial" w:cs="Arial"/>
          <w:sz w:val="20"/>
        </w:rPr>
        <w:t>/</w:t>
      </w:r>
      <w:r w:rsidRPr="004B3DA7">
        <w:rPr>
          <w:rFonts w:ascii="Arial" w:hAnsi="Arial" w:cs="Arial"/>
          <w:sz w:val="20"/>
        </w:rPr>
        <w:t>v phải cảnh báo về sự cố đó bằng tín hiệu âm thanh hoặc h</w:t>
      </w:r>
      <w:r w:rsidR="00B30EF4" w:rsidRPr="00B86C9F">
        <w:rPr>
          <w:rFonts w:ascii="Arial" w:hAnsi="Arial" w:cs="Arial"/>
          <w:sz w:val="20"/>
        </w:rPr>
        <w:t>ì</w:t>
      </w:r>
      <w:r w:rsidRPr="004B3DA7">
        <w:rPr>
          <w:rFonts w:ascii="Arial" w:hAnsi="Arial" w:cs="Arial"/>
          <w:sz w:val="20"/>
        </w:rPr>
        <w:t>nh ảnh. Cáp điện k</w:t>
      </w:r>
      <w:r w:rsidR="00B30EF4" w:rsidRPr="00B86C9F">
        <w:rPr>
          <w:rFonts w:ascii="Arial" w:hAnsi="Arial" w:cs="Arial"/>
          <w:sz w:val="20"/>
        </w:rPr>
        <w:t>é</w:t>
      </w:r>
      <w:r w:rsidRPr="004B3DA7">
        <w:rPr>
          <w:rFonts w:ascii="Arial" w:hAnsi="Arial" w:cs="Arial"/>
          <w:sz w:val="20"/>
        </w:rPr>
        <w:t>o theo và cáp điện cuộn và rải từ tang trên máy đào hầm mini với điện áp vận hành trên 1000 V phải được giám sát bằng các thiết bị để trong các trường hợp sau phải ngay lập tức ngắt nguồn cấp năng lượng:</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Có sự gián đoạn của dây nối đất hoặc dây dẫn của thiết bị giám sát;</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Sự cố ngắn mạch giữa dây nổi đất và dây dẫn của thiết bị giám sát;</w:t>
      </w:r>
    </w:p>
    <w:p w:rsidR="00C868DA" w:rsidRPr="004B3DA7" w:rsidRDefault="00C868DA" w:rsidP="004B3DA7">
      <w:pPr>
        <w:spacing w:before="120"/>
        <w:rPr>
          <w:rFonts w:ascii="Arial" w:hAnsi="Arial" w:cs="Arial"/>
          <w:sz w:val="20"/>
        </w:rPr>
      </w:pPr>
      <w:r w:rsidRPr="004B3DA7">
        <w:rPr>
          <w:rFonts w:ascii="Arial" w:hAnsi="Arial" w:cs="Arial"/>
          <w:sz w:val="20"/>
        </w:rPr>
        <w:t>c)</w:t>
      </w:r>
      <w:r w:rsidR="004B3DA7" w:rsidRPr="004B3DA7">
        <w:rPr>
          <w:rFonts w:ascii="Arial" w:hAnsi="Arial" w:cs="Arial"/>
          <w:sz w:val="20"/>
        </w:rPr>
        <w:t xml:space="preserve"> </w:t>
      </w:r>
      <w:r w:rsidRPr="004B3DA7">
        <w:rPr>
          <w:rFonts w:ascii="Arial" w:hAnsi="Arial" w:cs="Arial"/>
          <w:sz w:val="20"/>
        </w:rPr>
        <w:t>Sự cố ngắn mạch giữa dây pha và dây nối đất;</w:t>
      </w:r>
    </w:p>
    <w:p w:rsidR="00C868DA" w:rsidRPr="004B3DA7" w:rsidRDefault="00C868DA" w:rsidP="004B3DA7">
      <w:pPr>
        <w:spacing w:before="120"/>
        <w:rPr>
          <w:rFonts w:ascii="Arial" w:hAnsi="Arial" w:cs="Arial"/>
          <w:sz w:val="20"/>
        </w:rPr>
      </w:pPr>
      <w:r w:rsidRPr="004B3DA7">
        <w:rPr>
          <w:rFonts w:ascii="Arial" w:hAnsi="Arial" w:cs="Arial"/>
          <w:sz w:val="20"/>
        </w:rPr>
        <w:t>d)</w:t>
      </w:r>
      <w:r w:rsidR="004B3DA7" w:rsidRPr="004B3DA7">
        <w:rPr>
          <w:rFonts w:ascii="Arial" w:hAnsi="Arial" w:cs="Arial"/>
          <w:sz w:val="20"/>
        </w:rPr>
        <w:t xml:space="preserve"> </w:t>
      </w:r>
      <w:r w:rsidRPr="004B3DA7">
        <w:rPr>
          <w:rFonts w:ascii="Arial" w:hAnsi="Arial" w:cs="Arial"/>
          <w:sz w:val="20"/>
        </w:rPr>
        <w:t>Sự cố ngắn mạch giữa dây pha và dây dẫn của thiết bị giám sát;</w:t>
      </w:r>
    </w:p>
    <w:p w:rsidR="00C868DA" w:rsidRPr="004B3DA7" w:rsidRDefault="00C868DA" w:rsidP="004B3DA7">
      <w:pPr>
        <w:spacing w:before="120"/>
        <w:rPr>
          <w:rFonts w:ascii="Arial" w:hAnsi="Arial" w:cs="Arial"/>
          <w:sz w:val="20"/>
        </w:rPr>
      </w:pPr>
      <w:r w:rsidRPr="004B3DA7">
        <w:rPr>
          <w:rFonts w:ascii="Arial" w:hAnsi="Arial" w:cs="Arial"/>
          <w:sz w:val="20"/>
        </w:rPr>
        <w:t>e)</w:t>
      </w:r>
      <w:r w:rsidR="004B3DA7" w:rsidRPr="004B3DA7">
        <w:rPr>
          <w:rFonts w:ascii="Arial" w:hAnsi="Arial" w:cs="Arial"/>
          <w:sz w:val="20"/>
        </w:rPr>
        <w:t xml:space="preserve"> </w:t>
      </w:r>
      <w:r w:rsidRPr="004B3DA7">
        <w:rPr>
          <w:rFonts w:ascii="Arial" w:hAnsi="Arial" w:cs="Arial"/>
          <w:sz w:val="20"/>
        </w:rPr>
        <w:t>Sự cố ngắn mạch giữa cá</w:t>
      </w:r>
      <w:r w:rsidR="00363FDA" w:rsidRPr="00B86C9F">
        <w:rPr>
          <w:rFonts w:ascii="Arial" w:hAnsi="Arial" w:cs="Arial"/>
          <w:sz w:val="20"/>
        </w:rPr>
        <w:t>c</w:t>
      </w:r>
      <w:r w:rsidRPr="004B3DA7">
        <w:rPr>
          <w:rFonts w:ascii="Arial" w:hAnsi="Arial" w:cs="Arial"/>
          <w:sz w:val="20"/>
        </w:rPr>
        <w:t xml:space="preserve"> dây pha.</w:t>
      </w:r>
    </w:p>
    <w:p w:rsidR="00C868DA" w:rsidRPr="004B3DA7" w:rsidRDefault="00C868DA" w:rsidP="004B3DA7">
      <w:pPr>
        <w:spacing w:before="120"/>
        <w:rPr>
          <w:rFonts w:ascii="Arial" w:hAnsi="Arial" w:cs="Arial"/>
          <w:sz w:val="20"/>
        </w:rPr>
      </w:pPr>
      <w:r w:rsidRPr="004B3DA7">
        <w:rPr>
          <w:rFonts w:ascii="Arial" w:hAnsi="Arial" w:cs="Arial"/>
          <w:sz w:val="20"/>
        </w:rPr>
        <w:t>Không được phép tự động kết nối lại với nguồn cấp điện sau khi xảy ra ngắt kết nối.</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 xml:space="preserve">Hiệu quả của thiết </w:t>
      </w:r>
      <w:r w:rsidR="00D53CC5">
        <w:rPr>
          <w:rFonts w:ascii="Arial" w:hAnsi="Arial" w:cs="Arial"/>
          <w:sz w:val="20"/>
        </w:rPr>
        <w:t>bị</w:t>
      </w:r>
      <w:r w:rsidRPr="004B3DA7">
        <w:rPr>
          <w:rFonts w:ascii="Arial" w:hAnsi="Arial" w:cs="Arial"/>
          <w:sz w:val="20"/>
        </w:rPr>
        <w:t xml:space="preserve"> này phụ thuộc vào người sử dụng máy lắp đặt thiết bị trong hầm hoặc trên</w:t>
      </w:r>
      <w:r w:rsidR="001F41F4">
        <w:rPr>
          <w:rFonts w:ascii="Arial" w:hAnsi="Arial" w:cs="Arial"/>
          <w:sz w:val="20"/>
        </w:rPr>
        <w:t xml:space="preserve"> </w:t>
      </w:r>
      <w:r w:rsidRPr="004B3DA7">
        <w:rPr>
          <w:rFonts w:ascii="Arial" w:hAnsi="Arial" w:cs="Arial"/>
          <w:sz w:val="20"/>
        </w:rPr>
        <w:t>mặt đất</w:t>
      </w:r>
      <w:r w:rsidR="00266819">
        <w:rPr>
          <w:rFonts w:ascii="Arial" w:hAnsi="Arial" w:cs="Arial"/>
          <w:sz w:val="20"/>
        </w:rPr>
        <w:t xml:space="preserve"> có </w:t>
      </w:r>
      <w:r w:rsidRPr="004B3DA7">
        <w:rPr>
          <w:rFonts w:ascii="Arial" w:hAnsi="Arial" w:cs="Arial"/>
          <w:sz w:val="20"/>
        </w:rPr>
        <w:t>phù hợp hay không.</w:t>
      </w:r>
    </w:p>
    <w:p w:rsidR="00C868DA" w:rsidRPr="00CE1F41" w:rsidRDefault="00C868DA" w:rsidP="004B3DA7">
      <w:pPr>
        <w:spacing w:before="120"/>
        <w:rPr>
          <w:rFonts w:ascii="Arial" w:hAnsi="Arial" w:cs="Arial"/>
          <w:b/>
          <w:sz w:val="20"/>
        </w:rPr>
      </w:pPr>
      <w:r w:rsidRPr="00CE1F41">
        <w:rPr>
          <w:rFonts w:ascii="Arial" w:hAnsi="Arial" w:cs="Arial"/>
          <w:b/>
          <w:sz w:val="20"/>
        </w:rPr>
        <w:t>5.10.3</w:t>
      </w:r>
      <w:r w:rsidR="004B3DA7" w:rsidRPr="00CE1F41">
        <w:rPr>
          <w:rFonts w:ascii="Arial" w:hAnsi="Arial" w:cs="Arial"/>
          <w:b/>
          <w:sz w:val="20"/>
        </w:rPr>
        <w:t xml:space="preserve"> </w:t>
      </w:r>
      <w:r w:rsidR="00CE1F41" w:rsidRPr="00B86C9F">
        <w:rPr>
          <w:rFonts w:ascii="Arial" w:hAnsi="Arial" w:cs="Arial"/>
          <w:b/>
          <w:sz w:val="20"/>
        </w:rPr>
        <w:t xml:space="preserve"> </w:t>
      </w:r>
      <w:r w:rsidRPr="00CE1F41">
        <w:rPr>
          <w:rFonts w:ascii="Arial" w:hAnsi="Arial" w:cs="Arial"/>
          <w:b/>
          <w:sz w:val="20"/>
        </w:rPr>
        <w:t>Cáp điện</w:t>
      </w:r>
    </w:p>
    <w:p w:rsidR="00C868DA" w:rsidRPr="004B3DA7" w:rsidRDefault="00C868DA" w:rsidP="004B3DA7">
      <w:pPr>
        <w:spacing w:before="120"/>
        <w:rPr>
          <w:rFonts w:ascii="Arial" w:hAnsi="Arial" w:cs="Arial"/>
          <w:sz w:val="20"/>
        </w:rPr>
      </w:pPr>
      <w:r w:rsidRPr="004B3DA7">
        <w:rPr>
          <w:rFonts w:ascii="Arial" w:hAnsi="Arial" w:cs="Arial"/>
          <w:sz w:val="20"/>
        </w:rPr>
        <w:t>Tất cả các dây dẫn và cáp điện phải được chọn theo Điều 12 và 13 của EN 60204-1:2006. Ngoài ra, cáp nguồn bọc cách điện phải có khả năng chịu dầu, nước, có đặc tính ch</w:t>
      </w:r>
      <w:r w:rsidR="00430C2C" w:rsidRPr="00B86C9F">
        <w:rPr>
          <w:rFonts w:ascii="Arial" w:hAnsi="Arial" w:cs="Arial"/>
          <w:sz w:val="20"/>
        </w:rPr>
        <w:t>ố</w:t>
      </w:r>
      <w:r w:rsidRPr="004B3DA7">
        <w:rPr>
          <w:rFonts w:ascii="Arial" w:hAnsi="Arial" w:cs="Arial"/>
          <w:sz w:val="20"/>
        </w:rPr>
        <w:t xml:space="preserve">ng cháy và </w:t>
      </w:r>
      <w:r w:rsidR="00E22BCC" w:rsidRPr="00B86C9F">
        <w:rPr>
          <w:rFonts w:ascii="Arial" w:hAnsi="Arial" w:cs="Arial"/>
          <w:sz w:val="20"/>
        </w:rPr>
        <w:t>í</w:t>
      </w:r>
      <w:r w:rsidRPr="004B3DA7">
        <w:rPr>
          <w:rFonts w:ascii="Arial" w:hAnsi="Arial" w:cs="Arial"/>
          <w:sz w:val="20"/>
        </w:rPr>
        <w:t>t khói khi cháy.</w:t>
      </w:r>
    </w:p>
    <w:p w:rsidR="00C868DA" w:rsidRPr="004B3DA7" w:rsidRDefault="00C868DA" w:rsidP="004B3DA7">
      <w:pPr>
        <w:spacing w:before="120"/>
        <w:rPr>
          <w:rFonts w:ascii="Arial" w:hAnsi="Arial" w:cs="Arial"/>
          <w:sz w:val="20"/>
        </w:rPr>
      </w:pPr>
      <w:r w:rsidRPr="004B3DA7">
        <w:rPr>
          <w:rFonts w:ascii="Arial" w:hAnsi="Arial" w:cs="Arial"/>
          <w:sz w:val="20"/>
        </w:rPr>
        <w:t>Khi cáp điện được cuốn trên tang, hệ s</w:t>
      </w:r>
      <w:r w:rsidR="00541AE6" w:rsidRPr="00B86C9F">
        <w:rPr>
          <w:rFonts w:ascii="Arial" w:hAnsi="Arial" w:cs="Arial"/>
          <w:sz w:val="20"/>
        </w:rPr>
        <w:t>ố</w:t>
      </w:r>
      <w:r w:rsidRPr="004B3DA7">
        <w:rPr>
          <w:rFonts w:ascii="Arial" w:hAnsi="Arial" w:cs="Arial"/>
          <w:sz w:val="20"/>
        </w:rPr>
        <w:t xml:space="preserve"> t</w:t>
      </w:r>
      <w:r w:rsidR="005346FD" w:rsidRPr="00B86C9F">
        <w:rPr>
          <w:rFonts w:ascii="Arial" w:hAnsi="Arial" w:cs="Arial"/>
          <w:sz w:val="20"/>
        </w:rPr>
        <w:t>ả</w:t>
      </w:r>
      <w:r w:rsidRPr="004B3DA7">
        <w:rPr>
          <w:rFonts w:ascii="Arial" w:hAnsi="Arial" w:cs="Arial"/>
          <w:sz w:val="20"/>
        </w:rPr>
        <w:t>i dòng điện cho phép lớn nhất phải l</w:t>
      </w:r>
      <w:r w:rsidR="0046124E" w:rsidRPr="00B86C9F">
        <w:rPr>
          <w:rFonts w:ascii="Arial" w:hAnsi="Arial" w:cs="Arial"/>
          <w:sz w:val="20"/>
        </w:rPr>
        <w:t>ấ</w:t>
      </w:r>
      <w:r w:rsidRPr="004B3DA7">
        <w:rPr>
          <w:rFonts w:ascii="Arial" w:hAnsi="Arial" w:cs="Arial"/>
          <w:sz w:val="20"/>
        </w:rPr>
        <w:t>y giảm đi so với cáp điện được đặt thẳng với mức giảm tùy thuộc vào s</w:t>
      </w:r>
      <w:r w:rsidR="00414440" w:rsidRPr="00B86C9F">
        <w:rPr>
          <w:rFonts w:ascii="Arial" w:hAnsi="Arial" w:cs="Arial"/>
          <w:sz w:val="20"/>
        </w:rPr>
        <w:t>ố</w:t>
      </w:r>
      <w:r w:rsidRPr="004B3DA7">
        <w:rPr>
          <w:rFonts w:ascii="Arial" w:hAnsi="Arial" w:cs="Arial"/>
          <w:sz w:val="20"/>
        </w:rPr>
        <w:t xml:space="preserve"> vòng cáp điện cuốn trên tang theo thông số của nhà sản xuất cáp điện.</w:t>
      </w:r>
    </w:p>
    <w:p w:rsidR="00C868DA" w:rsidRPr="003A3B6F" w:rsidRDefault="00C868DA" w:rsidP="004B3DA7">
      <w:pPr>
        <w:spacing w:before="120"/>
        <w:rPr>
          <w:rFonts w:ascii="Arial" w:hAnsi="Arial" w:cs="Arial"/>
          <w:b/>
          <w:sz w:val="20"/>
        </w:rPr>
      </w:pPr>
      <w:r w:rsidRPr="003A3B6F">
        <w:rPr>
          <w:rFonts w:ascii="Arial" w:hAnsi="Arial" w:cs="Arial"/>
          <w:b/>
          <w:sz w:val="20"/>
        </w:rPr>
        <w:t>5.10.4</w:t>
      </w:r>
      <w:r w:rsidR="003A3B6F" w:rsidRPr="00B86C9F">
        <w:rPr>
          <w:rFonts w:ascii="Arial" w:hAnsi="Arial" w:cs="Arial"/>
          <w:b/>
          <w:sz w:val="20"/>
        </w:rPr>
        <w:t xml:space="preserve"> </w:t>
      </w:r>
      <w:r w:rsidR="004B3DA7" w:rsidRPr="003A3B6F">
        <w:rPr>
          <w:rFonts w:ascii="Arial" w:hAnsi="Arial" w:cs="Arial"/>
          <w:b/>
          <w:sz w:val="20"/>
        </w:rPr>
        <w:t xml:space="preserve"> </w:t>
      </w:r>
      <w:r w:rsidRPr="003A3B6F">
        <w:rPr>
          <w:rFonts w:ascii="Arial" w:hAnsi="Arial" w:cs="Arial"/>
          <w:b/>
          <w:sz w:val="20"/>
        </w:rPr>
        <w:t>Máy biến áp</w:t>
      </w:r>
    </w:p>
    <w:p w:rsidR="00C868DA" w:rsidRPr="004B3DA7" w:rsidRDefault="00C868DA" w:rsidP="004B3DA7">
      <w:pPr>
        <w:spacing w:before="120"/>
        <w:rPr>
          <w:rFonts w:ascii="Arial" w:hAnsi="Arial" w:cs="Arial"/>
          <w:sz w:val="20"/>
        </w:rPr>
      </w:pPr>
      <w:r w:rsidRPr="004B3DA7">
        <w:rPr>
          <w:rFonts w:ascii="Arial" w:hAnsi="Arial" w:cs="Arial"/>
          <w:sz w:val="20"/>
        </w:rPr>
        <w:t>Gh</w:t>
      </w:r>
      <w:r w:rsidR="001709DA" w:rsidRPr="00B86C9F">
        <w:rPr>
          <w:rFonts w:ascii="Arial" w:hAnsi="Arial" w:cs="Arial"/>
          <w:sz w:val="20"/>
        </w:rPr>
        <w:t>i</w:t>
      </w:r>
      <w:r w:rsidRPr="004B3DA7">
        <w:rPr>
          <w:rFonts w:ascii="Arial" w:hAnsi="Arial" w:cs="Arial"/>
          <w:sz w:val="20"/>
        </w:rPr>
        <w:t xml:space="preserve"> những máy biến áp sau đây được sử dụng cho máy đào hầm:</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Máy biến áp làm mát bằng không khí;</w:t>
      </w:r>
    </w:p>
    <w:p w:rsidR="00C868DA" w:rsidRPr="004B3DA7" w:rsidRDefault="00C868DA" w:rsidP="004B3DA7">
      <w:pPr>
        <w:spacing w:before="120"/>
        <w:rPr>
          <w:rFonts w:ascii="Arial" w:hAnsi="Arial" w:cs="Arial"/>
          <w:sz w:val="20"/>
        </w:rPr>
      </w:pP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Máy biến áp làm mát bằng chất lỏng sử dụng phương pháp l</w:t>
      </w:r>
      <w:r w:rsidR="009D359A" w:rsidRPr="00B86C9F">
        <w:rPr>
          <w:rFonts w:ascii="Arial" w:hAnsi="Arial" w:cs="Arial"/>
          <w:sz w:val="20"/>
        </w:rPr>
        <w:t>à</w:t>
      </w:r>
      <w:r w:rsidRPr="004B3DA7">
        <w:rPr>
          <w:rFonts w:ascii="Arial" w:hAnsi="Arial" w:cs="Arial"/>
          <w:sz w:val="20"/>
        </w:rPr>
        <w:t xml:space="preserve">m mát tổng hợp và chất lỏng cách điện có điểm chớp cháy trên 300 </w:t>
      </w:r>
      <w:r w:rsidR="00FC5148">
        <w:rPr>
          <w:rFonts w:ascii="Arial" w:hAnsi="Arial" w:cs="Arial"/>
          <w:sz w:val="20"/>
        </w:rPr>
        <w:t>°C</w:t>
      </w:r>
      <w:r w:rsidRPr="004B3DA7">
        <w:rPr>
          <w:rFonts w:ascii="Arial" w:hAnsi="Arial" w:cs="Arial"/>
          <w:sz w:val="20"/>
        </w:rPr>
        <w:t xml:space="preserve"> (EN 60076-2, Loại K).</w:t>
      </w:r>
    </w:p>
    <w:p w:rsidR="00C868DA" w:rsidRPr="004B3DA7" w:rsidRDefault="00C868DA" w:rsidP="004B3DA7">
      <w:pPr>
        <w:spacing w:before="120"/>
        <w:rPr>
          <w:rFonts w:ascii="Arial" w:hAnsi="Arial" w:cs="Arial"/>
          <w:sz w:val="20"/>
        </w:rPr>
      </w:pPr>
      <w:r w:rsidRPr="004B3DA7">
        <w:rPr>
          <w:rFonts w:ascii="Arial" w:hAnsi="Arial" w:cs="Arial"/>
          <w:sz w:val="20"/>
        </w:rPr>
        <w:t>Máy biến áp làm mát bằng không khi phải chịu được tác động của bụi trong dòng khí làm mát.</w:t>
      </w:r>
    </w:p>
    <w:p w:rsidR="00C868DA" w:rsidRPr="00883292" w:rsidRDefault="00C868DA" w:rsidP="004B3DA7">
      <w:pPr>
        <w:spacing w:before="120"/>
        <w:rPr>
          <w:rFonts w:ascii="Arial" w:hAnsi="Arial" w:cs="Arial"/>
          <w:b/>
          <w:sz w:val="20"/>
        </w:rPr>
      </w:pPr>
      <w:r w:rsidRPr="00883292">
        <w:rPr>
          <w:rFonts w:ascii="Arial" w:hAnsi="Arial" w:cs="Arial"/>
          <w:b/>
          <w:sz w:val="20"/>
        </w:rPr>
        <w:t>5.10.5</w:t>
      </w:r>
      <w:r w:rsidR="004B3DA7" w:rsidRPr="00883292">
        <w:rPr>
          <w:rFonts w:ascii="Arial" w:hAnsi="Arial" w:cs="Arial"/>
          <w:b/>
          <w:sz w:val="20"/>
        </w:rPr>
        <w:t xml:space="preserve"> </w:t>
      </w:r>
      <w:r w:rsidR="00A13A14" w:rsidRPr="00B86C9F">
        <w:rPr>
          <w:rFonts w:ascii="Arial" w:hAnsi="Arial" w:cs="Arial"/>
          <w:b/>
          <w:sz w:val="20"/>
        </w:rPr>
        <w:t xml:space="preserve"> </w:t>
      </w:r>
      <w:r w:rsidRPr="00883292">
        <w:rPr>
          <w:rFonts w:ascii="Arial" w:hAnsi="Arial" w:cs="Arial"/>
          <w:b/>
          <w:sz w:val="20"/>
        </w:rPr>
        <w:t>Nối đẳng thế</w:t>
      </w:r>
    </w:p>
    <w:p w:rsidR="00C868DA" w:rsidRPr="004B3DA7" w:rsidRDefault="00C868DA" w:rsidP="004B3DA7">
      <w:pPr>
        <w:spacing w:before="120"/>
        <w:rPr>
          <w:rFonts w:ascii="Arial" w:hAnsi="Arial" w:cs="Arial"/>
          <w:sz w:val="20"/>
        </w:rPr>
      </w:pPr>
      <w:r w:rsidRPr="004B3DA7">
        <w:rPr>
          <w:rFonts w:ascii="Arial" w:hAnsi="Arial" w:cs="Arial"/>
          <w:sz w:val="20"/>
        </w:rPr>
        <w:t>Ngoài các điểm chỉ ra trong Điều 8 của EN 60204-1:2006, dây đẳng th</w:t>
      </w:r>
      <w:r w:rsidR="0086608F" w:rsidRPr="00B86C9F">
        <w:rPr>
          <w:rFonts w:ascii="Arial" w:hAnsi="Arial" w:cs="Arial"/>
          <w:sz w:val="20"/>
        </w:rPr>
        <w:t>ế</w:t>
      </w:r>
      <w:r w:rsidRPr="004B3DA7">
        <w:rPr>
          <w:rFonts w:ascii="Arial" w:hAnsi="Arial" w:cs="Arial"/>
          <w:sz w:val="20"/>
        </w:rPr>
        <w:t xml:space="preserve"> phải được lắp đặt trong máy đào hầm. Tất cả bộ phận có thể dẫn điện của máy đào hầm được cách ly riêng phải được kết nối với dây nối đẳng th</w:t>
      </w:r>
      <w:r w:rsidR="00141AEF" w:rsidRPr="00B86C9F">
        <w:rPr>
          <w:rFonts w:ascii="Arial" w:hAnsi="Arial" w:cs="Arial"/>
          <w:sz w:val="20"/>
        </w:rPr>
        <w:t>ế</w:t>
      </w:r>
      <w:r w:rsidRPr="004B3DA7">
        <w:rPr>
          <w:rFonts w:ascii="Arial" w:hAnsi="Arial" w:cs="Arial"/>
          <w:sz w:val="20"/>
        </w:rPr>
        <w:t xml:space="preserve"> theo EN 61439-1:2011, 8.4.3.2.3 và chúng được nối với nhau và nối với dây đẳng thế. Vật liệu chế tạo dây nối đẳng thế phải là dây bện bằng đồng với tiết diện tuân theo EN 61439- 1:2011, 8.4.3.2.3.</w:t>
      </w:r>
    </w:p>
    <w:p w:rsidR="00C868DA" w:rsidRPr="004B3DA7" w:rsidRDefault="00C868DA" w:rsidP="004B3DA7">
      <w:pPr>
        <w:spacing w:before="120"/>
        <w:rPr>
          <w:rFonts w:ascii="Arial" w:hAnsi="Arial" w:cs="Arial"/>
          <w:sz w:val="20"/>
        </w:rPr>
      </w:pPr>
      <w:r w:rsidRPr="004B3DA7">
        <w:rPr>
          <w:rFonts w:ascii="Arial" w:hAnsi="Arial" w:cs="Arial"/>
          <w:sz w:val="20"/>
        </w:rPr>
        <w:t>Trong trường hợp có nguy cơ hư hỏng về cơ học, diện tích mặt cắt tối thi</w:t>
      </w:r>
      <w:r w:rsidR="00EC6497" w:rsidRPr="00B86C9F">
        <w:rPr>
          <w:rFonts w:ascii="Arial" w:hAnsi="Arial" w:cs="Arial"/>
          <w:sz w:val="20"/>
        </w:rPr>
        <w:t>ể</w:t>
      </w:r>
      <w:r w:rsidRPr="004B3DA7">
        <w:rPr>
          <w:rFonts w:ascii="Arial" w:hAnsi="Arial" w:cs="Arial"/>
          <w:sz w:val="20"/>
        </w:rPr>
        <w:t>u của dây nối đẳng thế là 50 mm</w:t>
      </w:r>
      <w:r w:rsidRPr="00755F83">
        <w:rPr>
          <w:rFonts w:ascii="Arial" w:hAnsi="Arial" w:cs="Arial"/>
          <w:sz w:val="20"/>
          <w:vertAlign w:val="superscript"/>
        </w:rPr>
        <w:t>2</w:t>
      </w:r>
      <w:r w:rsidRPr="004B3DA7">
        <w:rPr>
          <w:rFonts w:ascii="Arial" w:hAnsi="Arial" w:cs="Arial"/>
          <w:sz w:val="20"/>
        </w:rPr>
        <w:t>.</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CHÚ THÍCH:</w:t>
      </w:r>
      <w:r w:rsidR="004B3DA7" w:rsidRPr="004B3DA7">
        <w:rPr>
          <w:rFonts w:ascii="Arial" w:hAnsi="Arial" w:cs="Arial"/>
          <w:sz w:val="20"/>
        </w:rPr>
        <w:t xml:space="preserve"> </w:t>
      </w:r>
      <w:r w:rsidRPr="004B3DA7">
        <w:rPr>
          <w:rFonts w:ascii="Arial" w:hAnsi="Arial" w:cs="Arial"/>
          <w:sz w:val="20"/>
        </w:rPr>
        <w:t>Quy định quốc gia có th</w:t>
      </w:r>
      <w:r w:rsidR="00293892" w:rsidRPr="00B86C9F">
        <w:rPr>
          <w:rFonts w:ascii="Arial" w:hAnsi="Arial" w:cs="Arial"/>
          <w:sz w:val="20"/>
        </w:rPr>
        <w:t>ể</w:t>
      </w:r>
      <w:r w:rsidRPr="004B3DA7">
        <w:rPr>
          <w:rFonts w:ascii="Arial" w:hAnsi="Arial" w:cs="Arial"/>
          <w:sz w:val="20"/>
        </w:rPr>
        <w:t xml:space="preserve"> yêu cầu tiết diện của dây nối đẳng thế l</w:t>
      </w:r>
      <w:r w:rsidR="00CB482E" w:rsidRPr="00B86C9F">
        <w:rPr>
          <w:rFonts w:ascii="Arial" w:hAnsi="Arial" w:cs="Arial"/>
          <w:sz w:val="20"/>
        </w:rPr>
        <w:t>ớ</w:t>
      </w:r>
      <w:r w:rsidRPr="004B3DA7">
        <w:rPr>
          <w:rFonts w:ascii="Arial" w:hAnsi="Arial" w:cs="Arial"/>
          <w:sz w:val="20"/>
        </w:rPr>
        <w:t>n hơn yêu cầu trong EN</w:t>
      </w:r>
      <w:r w:rsidR="000C1144">
        <w:rPr>
          <w:rFonts w:ascii="Arial" w:hAnsi="Arial" w:cs="Arial"/>
          <w:sz w:val="20"/>
        </w:rPr>
        <w:t xml:space="preserve"> </w:t>
      </w:r>
      <w:r w:rsidRPr="004B3DA7">
        <w:rPr>
          <w:rFonts w:ascii="Arial" w:hAnsi="Arial" w:cs="Arial"/>
          <w:sz w:val="20"/>
        </w:rPr>
        <w:t>61439-1.</w:t>
      </w:r>
    </w:p>
    <w:p w:rsidR="00C868DA" w:rsidRPr="00B744FF" w:rsidRDefault="00C868DA" w:rsidP="004B3DA7">
      <w:pPr>
        <w:spacing w:before="120"/>
        <w:rPr>
          <w:rFonts w:ascii="Arial" w:hAnsi="Arial" w:cs="Arial"/>
          <w:b/>
          <w:sz w:val="20"/>
        </w:rPr>
      </w:pPr>
      <w:r w:rsidRPr="00B744FF">
        <w:rPr>
          <w:rFonts w:ascii="Arial" w:hAnsi="Arial" w:cs="Arial"/>
          <w:b/>
          <w:sz w:val="20"/>
        </w:rPr>
        <w:t>5.10.6</w:t>
      </w:r>
      <w:r w:rsidR="004B3DA7" w:rsidRPr="00B744FF">
        <w:rPr>
          <w:rFonts w:ascii="Arial" w:hAnsi="Arial" w:cs="Arial"/>
          <w:b/>
          <w:sz w:val="20"/>
        </w:rPr>
        <w:t xml:space="preserve"> </w:t>
      </w:r>
      <w:r w:rsidR="00B744FF" w:rsidRPr="00B744FF">
        <w:rPr>
          <w:rFonts w:ascii="Arial" w:hAnsi="Arial" w:cs="Arial"/>
          <w:b/>
          <w:sz w:val="20"/>
          <w:lang w:val="en-US"/>
        </w:rPr>
        <w:t xml:space="preserve"> </w:t>
      </w:r>
      <w:r w:rsidRPr="00B744FF">
        <w:rPr>
          <w:rFonts w:ascii="Arial" w:hAnsi="Arial" w:cs="Arial"/>
          <w:b/>
          <w:sz w:val="20"/>
        </w:rPr>
        <w:t>Thiết bị chuyển mạch</w:t>
      </w:r>
      <w:r w:rsidRPr="00D36235">
        <w:rPr>
          <w:rFonts w:ascii="Arial" w:hAnsi="Arial" w:cs="Arial"/>
          <w:sz w:val="20"/>
        </w:rPr>
        <w:t xml:space="preserve"> </w:t>
      </w:r>
      <w:r w:rsidRPr="00B744FF">
        <w:rPr>
          <w:rFonts w:ascii="Arial" w:hAnsi="Arial" w:cs="Arial"/>
          <w:sz w:val="20"/>
        </w:rPr>
        <w:t>(Switch gear)</w:t>
      </w:r>
    </w:p>
    <w:p w:rsidR="00C868DA" w:rsidRPr="004B3DA7" w:rsidRDefault="00C868DA" w:rsidP="004B3DA7">
      <w:pPr>
        <w:spacing w:before="120"/>
        <w:rPr>
          <w:rFonts w:ascii="Arial" w:hAnsi="Arial" w:cs="Arial"/>
          <w:sz w:val="20"/>
        </w:rPr>
      </w:pPr>
      <w:r w:rsidRPr="004B3DA7">
        <w:rPr>
          <w:rFonts w:ascii="Arial" w:hAnsi="Arial" w:cs="Arial"/>
          <w:sz w:val="20"/>
        </w:rPr>
        <w:t>Tất cả các thiết bị đóng ngắt điện áp thấp phải tuân thủ theo EN 61439-1, EN 60439-2, EN 60439-3, EN 60439-4 và EN 60947-1 và phải được lắp trong t</w:t>
      </w:r>
      <w:r w:rsidR="000223C3" w:rsidRPr="00B86C9F">
        <w:rPr>
          <w:rFonts w:ascii="Arial" w:hAnsi="Arial" w:cs="Arial"/>
          <w:sz w:val="20"/>
        </w:rPr>
        <w:t>ủ</w:t>
      </w:r>
      <w:r w:rsidRPr="004B3DA7">
        <w:rPr>
          <w:rFonts w:ascii="Arial" w:hAnsi="Arial" w:cs="Arial"/>
          <w:sz w:val="20"/>
        </w:rPr>
        <w:t xml:space="preserve"> hoặc hộp khi có đủ chỗ cho nó.</w:t>
      </w:r>
    </w:p>
    <w:p w:rsidR="00C868DA" w:rsidRPr="004B3DA7" w:rsidRDefault="00C868DA" w:rsidP="004B3DA7">
      <w:pPr>
        <w:spacing w:before="120"/>
        <w:rPr>
          <w:rFonts w:ascii="Arial" w:hAnsi="Arial" w:cs="Arial"/>
          <w:sz w:val="20"/>
        </w:rPr>
      </w:pPr>
      <w:r w:rsidRPr="004B3DA7">
        <w:rPr>
          <w:rFonts w:ascii="Arial" w:hAnsi="Arial" w:cs="Arial"/>
          <w:sz w:val="20"/>
        </w:rPr>
        <w:t>Tủ hoặc hộp phải có mức bảo vệ tối thiểu IP 55 và phải được b</w:t>
      </w:r>
      <w:r w:rsidR="00946EA0" w:rsidRPr="00B86C9F">
        <w:rPr>
          <w:rFonts w:ascii="Arial" w:hAnsi="Arial" w:cs="Arial"/>
          <w:sz w:val="20"/>
        </w:rPr>
        <w:t>ố</w:t>
      </w:r>
      <w:r w:rsidRPr="004B3DA7">
        <w:rPr>
          <w:rFonts w:ascii="Arial" w:hAnsi="Arial" w:cs="Arial"/>
          <w:sz w:val="20"/>
        </w:rPr>
        <w:t xml:space="preserve"> trí và chế tạo để có thể bảo vệ được các thiết bị đóng ngắt chống lại các phá hủy về cơ học. Thiết bị đóng ngắt đặt bên ngoài tủ hoặc hộp phải có mức bảo vệ tối thiểu IP 55 và phải được bảo vệ bằng biện pháp cơ học nếu tồn tại m</w:t>
      </w:r>
      <w:r w:rsidR="00926B8E" w:rsidRPr="00B86C9F">
        <w:rPr>
          <w:rFonts w:ascii="Arial" w:hAnsi="Arial" w:cs="Arial"/>
          <w:sz w:val="20"/>
        </w:rPr>
        <w:t>ố</w:t>
      </w:r>
      <w:r w:rsidRPr="004B3DA7">
        <w:rPr>
          <w:rFonts w:ascii="Arial" w:hAnsi="Arial" w:cs="Arial"/>
          <w:sz w:val="20"/>
        </w:rPr>
        <w:t>i nguy hiểm ph</w:t>
      </w:r>
      <w:r w:rsidR="00B640E3" w:rsidRPr="00B86C9F">
        <w:rPr>
          <w:rFonts w:ascii="Arial" w:hAnsi="Arial" w:cs="Arial"/>
          <w:sz w:val="20"/>
        </w:rPr>
        <w:t>á</w:t>
      </w:r>
      <w:r w:rsidRPr="004B3DA7">
        <w:rPr>
          <w:rFonts w:ascii="Arial" w:hAnsi="Arial" w:cs="Arial"/>
          <w:sz w:val="20"/>
        </w:rPr>
        <w:t xml:space="preserve"> hủy cơ học.</w:t>
      </w:r>
    </w:p>
    <w:p w:rsidR="00C868DA" w:rsidRPr="004B3DA7" w:rsidRDefault="00C868DA" w:rsidP="004B3DA7">
      <w:pPr>
        <w:spacing w:before="120"/>
        <w:rPr>
          <w:rFonts w:ascii="Arial" w:hAnsi="Arial" w:cs="Arial"/>
          <w:sz w:val="20"/>
        </w:rPr>
      </w:pPr>
      <w:r w:rsidRPr="004B3DA7">
        <w:rPr>
          <w:rFonts w:ascii="Arial" w:hAnsi="Arial" w:cs="Arial"/>
          <w:sz w:val="20"/>
        </w:rPr>
        <w:t>Cấp độ bảo vệ bằng vỏ ngoài được quy định theo mã IP được mô tả trong Điều 4 của TCVN 4255 (EN 60529).</w:t>
      </w:r>
    </w:p>
    <w:p w:rsidR="00C868DA" w:rsidRPr="009C4E85" w:rsidRDefault="00C868DA" w:rsidP="004B3DA7">
      <w:pPr>
        <w:spacing w:before="120"/>
        <w:rPr>
          <w:rFonts w:ascii="Arial" w:hAnsi="Arial" w:cs="Arial"/>
          <w:b/>
          <w:sz w:val="20"/>
        </w:rPr>
      </w:pPr>
      <w:r w:rsidRPr="009C4E85">
        <w:rPr>
          <w:rFonts w:ascii="Arial" w:hAnsi="Arial" w:cs="Arial"/>
          <w:b/>
          <w:sz w:val="20"/>
        </w:rPr>
        <w:t>5.10.7</w:t>
      </w:r>
      <w:r w:rsidR="009C4E85" w:rsidRPr="00B86C9F">
        <w:rPr>
          <w:rFonts w:ascii="Arial" w:hAnsi="Arial" w:cs="Arial"/>
          <w:b/>
          <w:sz w:val="20"/>
        </w:rPr>
        <w:t xml:space="preserve"> </w:t>
      </w:r>
      <w:r w:rsidR="004B3DA7" w:rsidRPr="009C4E85">
        <w:rPr>
          <w:rFonts w:ascii="Arial" w:hAnsi="Arial" w:cs="Arial"/>
          <w:b/>
          <w:sz w:val="20"/>
        </w:rPr>
        <w:t xml:space="preserve"> </w:t>
      </w:r>
      <w:r w:rsidRPr="009C4E85">
        <w:rPr>
          <w:rFonts w:ascii="Arial" w:hAnsi="Arial" w:cs="Arial"/>
          <w:b/>
          <w:sz w:val="20"/>
        </w:rPr>
        <w:t>Chiếu sáng</w:t>
      </w:r>
    </w:p>
    <w:p w:rsidR="00C868DA" w:rsidRPr="004B3DA7" w:rsidRDefault="00C868DA" w:rsidP="004B3DA7">
      <w:pPr>
        <w:spacing w:before="120"/>
        <w:rPr>
          <w:rFonts w:ascii="Arial" w:hAnsi="Arial" w:cs="Arial"/>
          <w:sz w:val="20"/>
        </w:rPr>
      </w:pPr>
      <w:r w:rsidRPr="004B3DA7">
        <w:rPr>
          <w:rFonts w:ascii="Arial" w:hAnsi="Arial" w:cs="Arial"/>
          <w:sz w:val="20"/>
        </w:rPr>
        <w:t>Việc chiếu sáng phải tuân theo EN 1837:1999. Khu vực</w:t>
      </w:r>
      <w:r w:rsidR="00266819">
        <w:rPr>
          <w:rFonts w:ascii="Arial" w:hAnsi="Arial" w:cs="Arial"/>
          <w:sz w:val="20"/>
        </w:rPr>
        <w:t xml:space="preserve"> có </w:t>
      </w:r>
      <w:r w:rsidRPr="004B3DA7">
        <w:rPr>
          <w:rFonts w:ascii="Arial" w:hAnsi="Arial" w:cs="Arial"/>
          <w:sz w:val="20"/>
        </w:rPr>
        <w:t>người làm việc phải được chiếu sáng với mức độ chiếu sáng ít nhất 100 lux. Mức độ chiếu sáng tại vị trí người vận hành phải được điều chỉnh</w:t>
      </w:r>
      <w:r w:rsidR="009E0C6D">
        <w:rPr>
          <w:rFonts w:ascii="Arial" w:hAnsi="Arial" w:cs="Arial"/>
          <w:sz w:val="20"/>
        </w:rPr>
        <w:t xml:space="preserve"> ở </w:t>
      </w:r>
      <w:r w:rsidRPr="004B3DA7">
        <w:rPr>
          <w:rFonts w:ascii="Arial" w:hAnsi="Arial" w:cs="Arial"/>
          <w:sz w:val="20"/>
        </w:rPr>
        <w:t>mức t</w:t>
      </w:r>
      <w:r w:rsidR="002B372E" w:rsidRPr="00B86C9F">
        <w:rPr>
          <w:rFonts w:ascii="Arial" w:hAnsi="Arial" w:cs="Arial"/>
          <w:sz w:val="20"/>
        </w:rPr>
        <w:t>ố</w:t>
      </w:r>
      <w:r w:rsidRPr="004B3DA7">
        <w:rPr>
          <w:rFonts w:ascii="Arial" w:hAnsi="Arial" w:cs="Arial"/>
          <w:sz w:val="20"/>
        </w:rPr>
        <w:t>i thiểu 100 lux.</w:t>
      </w:r>
    </w:p>
    <w:p w:rsidR="00C868DA" w:rsidRPr="004B3DA7" w:rsidRDefault="0084788E" w:rsidP="004B3DA7">
      <w:pPr>
        <w:spacing w:before="120"/>
        <w:rPr>
          <w:rFonts w:ascii="Arial" w:hAnsi="Arial" w:cs="Arial"/>
          <w:sz w:val="20"/>
        </w:rPr>
      </w:pPr>
      <w:r>
        <w:rPr>
          <w:rFonts w:ascii="Arial" w:hAnsi="Arial" w:cs="Arial"/>
          <w:sz w:val="20"/>
        </w:rPr>
        <w:t>Ở</w:t>
      </w:r>
      <w:r w:rsidR="00C868DA" w:rsidRPr="004B3DA7">
        <w:rPr>
          <w:rFonts w:ascii="Arial" w:hAnsi="Arial" w:cs="Arial"/>
          <w:sz w:val="20"/>
        </w:rPr>
        <w:t xml:space="preserve"> phía trên cao của lối đi, mức độ chiếu sáng </w:t>
      </w:r>
      <w:r w:rsidR="00964F4B">
        <w:rPr>
          <w:rFonts w:ascii="Arial" w:hAnsi="Arial" w:cs="Arial"/>
          <w:sz w:val="20"/>
        </w:rPr>
        <w:t>tối thiểu</w:t>
      </w:r>
      <w:r w:rsidR="00C868DA" w:rsidRPr="004B3DA7">
        <w:rPr>
          <w:rFonts w:ascii="Arial" w:hAnsi="Arial" w:cs="Arial"/>
          <w:sz w:val="20"/>
        </w:rPr>
        <w:t xml:space="preserve"> l</w:t>
      </w:r>
      <w:r w:rsidR="0089036F" w:rsidRPr="00B86C9F">
        <w:rPr>
          <w:rFonts w:ascii="Arial" w:hAnsi="Arial" w:cs="Arial"/>
          <w:sz w:val="20"/>
        </w:rPr>
        <w:t>à</w:t>
      </w:r>
      <w:r w:rsidR="00C868DA" w:rsidRPr="004B3DA7">
        <w:rPr>
          <w:rFonts w:ascii="Arial" w:hAnsi="Arial" w:cs="Arial"/>
          <w:sz w:val="20"/>
        </w:rPr>
        <w:t xml:space="preserve"> 30 lux. Những chỗ có công việc bảo trì phải</w:t>
      </w:r>
      <w:r w:rsidR="00266819">
        <w:rPr>
          <w:rFonts w:ascii="Arial" w:hAnsi="Arial" w:cs="Arial"/>
          <w:sz w:val="20"/>
        </w:rPr>
        <w:t xml:space="preserve"> có </w:t>
      </w:r>
      <w:r w:rsidR="00C868DA" w:rsidRPr="004B3DA7">
        <w:rPr>
          <w:rFonts w:ascii="Arial" w:hAnsi="Arial" w:cs="Arial"/>
          <w:sz w:val="20"/>
        </w:rPr>
        <w:t xml:space="preserve">ổ cắm cho thiết </w:t>
      </w:r>
      <w:r w:rsidR="00D53CC5">
        <w:rPr>
          <w:rFonts w:ascii="Arial" w:hAnsi="Arial" w:cs="Arial"/>
          <w:sz w:val="20"/>
        </w:rPr>
        <w:t>bị</w:t>
      </w:r>
      <w:r w:rsidR="00C868DA" w:rsidRPr="004B3DA7">
        <w:rPr>
          <w:rFonts w:ascii="Arial" w:hAnsi="Arial" w:cs="Arial"/>
          <w:sz w:val="20"/>
        </w:rPr>
        <w:t xml:space="preserve"> chiếu sáng </w:t>
      </w:r>
      <w:r w:rsidR="007D0E03">
        <w:rPr>
          <w:rFonts w:ascii="Arial" w:hAnsi="Arial" w:cs="Arial"/>
          <w:sz w:val="20"/>
        </w:rPr>
        <w:t>bổ sung</w:t>
      </w:r>
      <w:r w:rsidR="00C868DA" w:rsidRPr="004B3DA7">
        <w:rPr>
          <w:rFonts w:ascii="Arial" w:hAnsi="Arial" w:cs="Arial"/>
          <w:sz w:val="20"/>
        </w:rPr>
        <w:t>.</w:t>
      </w:r>
    </w:p>
    <w:p w:rsidR="00C868DA" w:rsidRPr="004B3DA7" w:rsidRDefault="00C868DA" w:rsidP="004B3DA7">
      <w:pPr>
        <w:spacing w:before="120"/>
        <w:rPr>
          <w:rFonts w:ascii="Arial" w:hAnsi="Arial" w:cs="Arial"/>
          <w:sz w:val="20"/>
        </w:rPr>
      </w:pPr>
      <w:r w:rsidRPr="004B3DA7">
        <w:rPr>
          <w:rFonts w:ascii="Arial" w:hAnsi="Arial" w:cs="Arial"/>
          <w:sz w:val="20"/>
        </w:rPr>
        <w:t>Thiết bị chiếu sáng phải được bảo vệ bằng biện pháp cơ học.</w:t>
      </w:r>
    </w:p>
    <w:p w:rsidR="00C868DA" w:rsidRPr="004B3DA7" w:rsidRDefault="00C868DA" w:rsidP="004B3DA7">
      <w:pPr>
        <w:spacing w:before="120"/>
        <w:rPr>
          <w:rFonts w:ascii="Arial" w:hAnsi="Arial" w:cs="Arial"/>
          <w:sz w:val="20"/>
        </w:rPr>
      </w:pPr>
      <w:r w:rsidRPr="004B3DA7">
        <w:rPr>
          <w:rFonts w:ascii="Arial" w:hAnsi="Arial" w:cs="Arial"/>
          <w:sz w:val="20"/>
        </w:rPr>
        <w:t>Ví dụ: chúng được lắp trong chụp kính kèm theo một lồng bảo vệ hoặc gắn trong chụp được làm bằng kính chịu được va đập mạnh hoặc vật liệu tương tự.</w:t>
      </w:r>
    </w:p>
    <w:p w:rsidR="00C868DA" w:rsidRPr="004B3DA7" w:rsidRDefault="00C868DA" w:rsidP="004B3DA7">
      <w:pPr>
        <w:spacing w:before="120"/>
        <w:rPr>
          <w:rFonts w:ascii="Arial" w:hAnsi="Arial" w:cs="Arial"/>
          <w:sz w:val="20"/>
        </w:rPr>
      </w:pPr>
      <w:r w:rsidRPr="004B3DA7">
        <w:rPr>
          <w:rFonts w:ascii="Arial" w:hAnsi="Arial" w:cs="Arial"/>
          <w:sz w:val="20"/>
        </w:rPr>
        <w:t xml:space="preserve">Lưu ý cần có cách để giảm ảnh hưởng </w:t>
      </w:r>
      <w:r w:rsidR="007117A4">
        <w:rPr>
          <w:rFonts w:ascii="Arial" w:hAnsi="Arial" w:cs="Arial"/>
          <w:sz w:val="20"/>
        </w:rPr>
        <w:t>của</w:t>
      </w:r>
      <w:r w:rsidRPr="004B3DA7">
        <w:rPr>
          <w:rFonts w:ascii="Arial" w:hAnsi="Arial" w:cs="Arial"/>
          <w:sz w:val="20"/>
        </w:rPr>
        <w:t xml:space="preserve"> hiện tượng ch</w:t>
      </w:r>
      <w:r w:rsidR="004F58A3" w:rsidRPr="00B86C9F">
        <w:rPr>
          <w:rFonts w:ascii="Arial" w:hAnsi="Arial" w:cs="Arial"/>
          <w:sz w:val="20"/>
        </w:rPr>
        <w:t>ó</w:t>
      </w:r>
      <w:r w:rsidRPr="004B3DA7">
        <w:rPr>
          <w:rFonts w:ascii="Arial" w:hAnsi="Arial" w:cs="Arial"/>
          <w:sz w:val="20"/>
        </w:rPr>
        <w:t>i và l</w:t>
      </w:r>
      <w:r w:rsidR="000407E0" w:rsidRPr="00B86C9F">
        <w:rPr>
          <w:rFonts w:ascii="Arial" w:hAnsi="Arial" w:cs="Arial"/>
          <w:sz w:val="20"/>
        </w:rPr>
        <w:t>ó</w:t>
      </w:r>
      <w:r w:rsidRPr="004B3DA7">
        <w:rPr>
          <w:rFonts w:ascii="Arial" w:hAnsi="Arial" w:cs="Arial"/>
          <w:sz w:val="20"/>
        </w:rPr>
        <w:t>a.</w:t>
      </w:r>
    </w:p>
    <w:p w:rsidR="00C868DA" w:rsidRPr="00F94890" w:rsidRDefault="00C868DA" w:rsidP="004B3DA7">
      <w:pPr>
        <w:spacing w:before="120"/>
        <w:rPr>
          <w:rFonts w:ascii="Arial" w:hAnsi="Arial" w:cs="Arial"/>
          <w:b/>
          <w:sz w:val="20"/>
        </w:rPr>
      </w:pPr>
      <w:r w:rsidRPr="00F94890">
        <w:rPr>
          <w:rFonts w:ascii="Arial" w:hAnsi="Arial" w:cs="Arial"/>
          <w:b/>
          <w:sz w:val="20"/>
        </w:rPr>
        <w:t>5.10.8</w:t>
      </w:r>
      <w:r w:rsidR="004B3DA7" w:rsidRPr="00F94890">
        <w:rPr>
          <w:rFonts w:ascii="Arial" w:hAnsi="Arial" w:cs="Arial"/>
          <w:b/>
          <w:sz w:val="20"/>
        </w:rPr>
        <w:t xml:space="preserve"> </w:t>
      </w:r>
      <w:r w:rsidR="00353F73" w:rsidRPr="00B86C9F">
        <w:rPr>
          <w:rFonts w:ascii="Arial" w:hAnsi="Arial" w:cs="Arial"/>
          <w:b/>
          <w:sz w:val="20"/>
        </w:rPr>
        <w:t xml:space="preserve"> </w:t>
      </w:r>
      <w:r w:rsidRPr="00F94890">
        <w:rPr>
          <w:rFonts w:ascii="Arial" w:hAnsi="Arial" w:cs="Arial"/>
          <w:b/>
          <w:sz w:val="20"/>
        </w:rPr>
        <w:t>Chiếu sáng khẩn cấp</w:t>
      </w:r>
    </w:p>
    <w:p w:rsidR="00C868DA" w:rsidRPr="004B3DA7" w:rsidRDefault="00C868DA" w:rsidP="004B3DA7">
      <w:pPr>
        <w:spacing w:before="120"/>
        <w:rPr>
          <w:rFonts w:ascii="Arial" w:hAnsi="Arial" w:cs="Arial"/>
          <w:sz w:val="20"/>
        </w:rPr>
      </w:pPr>
      <w:r w:rsidRPr="004B3DA7">
        <w:rPr>
          <w:rFonts w:ascii="Arial" w:hAnsi="Arial" w:cs="Arial"/>
          <w:sz w:val="20"/>
        </w:rPr>
        <w:t>Chiếu sáng khẩn cấp độc lập là yêu cầu bắt buộc và phải được duy tr</w:t>
      </w:r>
      <w:r w:rsidR="00F81231" w:rsidRPr="00B86C9F">
        <w:rPr>
          <w:rFonts w:ascii="Arial" w:hAnsi="Arial" w:cs="Arial"/>
          <w:sz w:val="20"/>
        </w:rPr>
        <w:t>ì</w:t>
      </w:r>
      <w:r w:rsidRPr="004B3DA7">
        <w:rPr>
          <w:rFonts w:ascii="Arial" w:hAnsi="Arial" w:cs="Arial"/>
          <w:sz w:val="20"/>
        </w:rPr>
        <w:t xml:space="preserve"> ít nhất 1 giờ.</w:t>
      </w:r>
    </w:p>
    <w:p w:rsidR="00C868DA" w:rsidRPr="004B3DA7" w:rsidRDefault="00C868DA" w:rsidP="004B3DA7">
      <w:pPr>
        <w:spacing w:before="120"/>
        <w:rPr>
          <w:rFonts w:ascii="Arial" w:hAnsi="Arial" w:cs="Arial"/>
          <w:sz w:val="20"/>
        </w:rPr>
      </w:pPr>
      <w:r w:rsidRPr="004B3DA7">
        <w:rPr>
          <w:rFonts w:ascii="Arial" w:hAnsi="Arial" w:cs="Arial"/>
          <w:sz w:val="20"/>
        </w:rPr>
        <w:t>Mức độ chiếu sáng khẩn cấp phía trên bề mặt tối thiểu phải là 15 lux.</w:t>
      </w:r>
    </w:p>
    <w:p w:rsidR="00C868DA" w:rsidRPr="00F94890" w:rsidRDefault="00C868DA" w:rsidP="004B3DA7">
      <w:pPr>
        <w:spacing w:before="120"/>
        <w:rPr>
          <w:rFonts w:ascii="Arial" w:hAnsi="Arial" w:cs="Arial"/>
          <w:b/>
          <w:sz w:val="20"/>
        </w:rPr>
      </w:pPr>
      <w:r w:rsidRPr="00F94890">
        <w:rPr>
          <w:rFonts w:ascii="Arial" w:hAnsi="Arial" w:cs="Arial"/>
          <w:b/>
          <w:sz w:val="20"/>
        </w:rPr>
        <w:t>5.10.9</w:t>
      </w:r>
      <w:r w:rsidR="004B3DA7" w:rsidRPr="00F94890">
        <w:rPr>
          <w:rFonts w:ascii="Arial" w:hAnsi="Arial" w:cs="Arial"/>
          <w:b/>
          <w:sz w:val="20"/>
        </w:rPr>
        <w:t xml:space="preserve"> </w:t>
      </w:r>
      <w:r w:rsidR="00A478A1" w:rsidRPr="00B86C9F">
        <w:rPr>
          <w:rFonts w:ascii="Arial" w:hAnsi="Arial" w:cs="Arial"/>
          <w:b/>
          <w:sz w:val="20"/>
        </w:rPr>
        <w:t xml:space="preserve"> </w:t>
      </w:r>
      <w:r w:rsidRPr="00F94890">
        <w:rPr>
          <w:rFonts w:ascii="Arial" w:hAnsi="Arial" w:cs="Arial"/>
          <w:b/>
          <w:sz w:val="20"/>
        </w:rPr>
        <w:t>Tương thích điện từ (EMC)</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được thiết kế để không có bất cứ sự không tương thích điện nào giữa các bộ phận.</w:t>
      </w:r>
    </w:p>
    <w:p w:rsidR="00C868DA" w:rsidRPr="004B3DA7" w:rsidRDefault="00C868DA" w:rsidP="004B3DA7">
      <w:pPr>
        <w:spacing w:before="120"/>
        <w:rPr>
          <w:rFonts w:ascii="Arial" w:hAnsi="Arial" w:cs="Arial"/>
          <w:sz w:val="20"/>
        </w:rPr>
      </w:pPr>
      <w:r w:rsidRPr="004B3DA7">
        <w:rPr>
          <w:rFonts w:ascii="Arial" w:hAnsi="Arial" w:cs="Arial"/>
          <w:sz w:val="20"/>
        </w:rPr>
        <w:t>Các bộ phận được đặt trên mặt đất của máy đào hầm như kích đẩy ống, nguồn dẫn động của máy đào hầm mini, phải tuân thủ theo yêu cầu của EN 13309.</w:t>
      </w:r>
    </w:p>
    <w:p w:rsidR="00C868DA" w:rsidRPr="004B3DA7" w:rsidRDefault="00C868DA" w:rsidP="004B3DA7">
      <w:pPr>
        <w:spacing w:before="120"/>
        <w:rPr>
          <w:rFonts w:ascii="Arial" w:hAnsi="Arial" w:cs="Arial"/>
          <w:sz w:val="20"/>
        </w:rPr>
      </w:pPr>
      <w:r w:rsidRPr="004B3DA7">
        <w:rPr>
          <w:rFonts w:ascii="Arial" w:hAnsi="Arial" w:cs="Arial"/>
          <w:sz w:val="20"/>
        </w:rPr>
        <w:t xml:space="preserve">CHÚ </w:t>
      </w:r>
      <w:r w:rsidR="001018CA">
        <w:rPr>
          <w:rFonts w:ascii="Arial" w:hAnsi="Arial" w:cs="Arial"/>
          <w:sz w:val="20"/>
        </w:rPr>
        <w:t>THÍCH</w:t>
      </w:r>
      <w:r w:rsidRPr="004B3DA7">
        <w:rPr>
          <w:rFonts w:ascii="Arial" w:hAnsi="Arial" w:cs="Arial"/>
          <w:sz w:val="20"/>
        </w:rPr>
        <w:t>:</w:t>
      </w:r>
      <w:r w:rsidR="004B3DA7" w:rsidRPr="004B3DA7">
        <w:rPr>
          <w:rFonts w:ascii="Arial" w:hAnsi="Arial" w:cs="Arial"/>
          <w:sz w:val="20"/>
        </w:rPr>
        <w:t xml:space="preserve"> </w:t>
      </w:r>
      <w:r w:rsidRPr="004B3DA7">
        <w:rPr>
          <w:rFonts w:ascii="Arial" w:hAnsi="Arial" w:cs="Arial"/>
          <w:sz w:val="20"/>
        </w:rPr>
        <w:t>Máy đào hầm hoạt động dưới lòng đ</w:t>
      </w:r>
      <w:r w:rsidR="001018CA" w:rsidRPr="00B86C9F">
        <w:rPr>
          <w:rFonts w:ascii="Arial" w:hAnsi="Arial" w:cs="Arial"/>
          <w:sz w:val="20"/>
        </w:rPr>
        <w:t>ấ</w:t>
      </w:r>
      <w:r w:rsidRPr="004B3DA7">
        <w:rPr>
          <w:rFonts w:ascii="Arial" w:hAnsi="Arial" w:cs="Arial"/>
          <w:sz w:val="20"/>
        </w:rPr>
        <w:t>t không gây ra mối nguy hi</w:t>
      </w:r>
      <w:r w:rsidR="00177993" w:rsidRPr="00B86C9F">
        <w:rPr>
          <w:rFonts w:ascii="Arial" w:hAnsi="Arial" w:cs="Arial"/>
          <w:sz w:val="20"/>
        </w:rPr>
        <w:t>ể</w:t>
      </w:r>
      <w:r w:rsidRPr="004B3DA7">
        <w:rPr>
          <w:rFonts w:ascii="Arial" w:hAnsi="Arial" w:cs="Arial"/>
          <w:sz w:val="20"/>
        </w:rPr>
        <w:t>m về tương thích điện từ đối</w:t>
      </w:r>
      <w:r w:rsidR="001018CA">
        <w:rPr>
          <w:rFonts w:ascii="Arial" w:hAnsi="Arial" w:cs="Arial"/>
          <w:sz w:val="20"/>
        </w:rPr>
        <w:t xml:space="preserve"> </w:t>
      </w:r>
      <w:r w:rsidRPr="004B3DA7">
        <w:rPr>
          <w:rFonts w:ascii="Arial" w:hAnsi="Arial" w:cs="Arial"/>
          <w:sz w:val="20"/>
        </w:rPr>
        <w:t>với máy hoạt động phía trên mặt đất.</w:t>
      </w:r>
    </w:p>
    <w:p w:rsidR="00C868DA" w:rsidRPr="0078622F" w:rsidRDefault="00C868DA" w:rsidP="004B3DA7">
      <w:pPr>
        <w:spacing w:before="120"/>
        <w:rPr>
          <w:rFonts w:ascii="Arial" w:hAnsi="Arial" w:cs="Arial"/>
          <w:b/>
          <w:sz w:val="20"/>
        </w:rPr>
      </w:pPr>
      <w:r w:rsidRPr="0078622F">
        <w:rPr>
          <w:rFonts w:ascii="Arial" w:hAnsi="Arial" w:cs="Arial"/>
          <w:b/>
          <w:sz w:val="20"/>
        </w:rPr>
        <w:t>5.10.10</w:t>
      </w:r>
      <w:r w:rsidR="004B3DA7" w:rsidRPr="0078622F">
        <w:rPr>
          <w:rFonts w:ascii="Arial" w:hAnsi="Arial" w:cs="Arial"/>
          <w:b/>
          <w:sz w:val="20"/>
        </w:rPr>
        <w:t xml:space="preserve"> </w:t>
      </w:r>
      <w:r w:rsidR="00AD57EB" w:rsidRPr="00B86C9F">
        <w:rPr>
          <w:rFonts w:ascii="Arial" w:hAnsi="Arial" w:cs="Arial"/>
          <w:b/>
          <w:sz w:val="20"/>
        </w:rPr>
        <w:t xml:space="preserve"> </w:t>
      </w:r>
      <w:r w:rsidRPr="0078622F">
        <w:rPr>
          <w:rFonts w:ascii="Arial" w:hAnsi="Arial" w:cs="Arial"/>
          <w:b/>
          <w:sz w:val="20"/>
        </w:rPr>
        <w:t>Ngắt điện của nguồn điện chính</w:t>
      </w:r>
    </w:p>
    <w:p w:rsidR="00C868DA" w:rsidRPr="004B3DA7" w:rsidRDefault="00C868DA" w:rsidP="004B3DA7">
      <w:pPr>
        <w:spacing w:before="120"/>
        <w:rPr>
          <w:rFonts w:ascii="Arial" w:hAnsi="Arial" w:cs="Arial"/>
          <w:sz w:val="20"/>
        </w:rPr>
      </w:pPr>
      <w:r w:rsidRPr="004B3DA7">
        <w:rPr>
          <w:rFonts w:ascii="Arial" w:hAnsi="Arial" w:cs="Arial"/>
          <w:sz w:val="20"/>
        </w:rPr>
        <w:t>Phải trang bị thiết bị ngắt điện của nguồn điện chỉnh (bao gồm cả phía điện áp cao và điện áp thấp của máy biến áp). Thiết bị này phải có khóa b</w:t>
      </w:r>
      <w:r w:rsidR="00A648CA" w:rsidRPr="00B86C9F">
        <w:rPr>
          <w:rFonts w:ascii="Arial" w:hAnsi="Arial" w:cs="Arial"/>
          <w:sz w:val="20"/>
        </w:rPr>
        <w:t>ả</w:t>
      </w:r>
      <w:r w:rsidRPr="004B3DA7">
        <w:rPr>
          <w:rFonts w:ascii="Arial" w:hAnsi="Arial" w:cs="Arial"/>
          <w:sz w:val="20"/>
        </w:rPr>
        <w:t>o vệ khi nó đang ở trạng thái ngắt điện.</w:t>
      </w:r>
    </w:p>
    <w:p w:rsidR="00C868DA" w:rsidRPr="0078622F" w:rsidRDefault="008878FB" w:rsidP="004B3DA7">
      <w:pPr>
        <w:spacing w:before="120"/>
        <w:rPr>
          <w:rFonts w:ascii="Arial" w:hAnsi="Arial" w:cs="Arial"/>
          <w:b/>
          <w:sz w:val="20"/>
        </w:rPr>
      </w:pPr>
      <w:bookmarkStart w:id="29" w:name="dieu_5_11"/>
      <w:r w:rsidRPr="008878FB">
        <w:rPr>
          <w:rFonts w:ascii="Arial" w:hAnsi="Arial" w:cs="Arial"/>
          <w:b/>
          <w:sz w:val="20"/>
        </w:rPr>
        <w:t>5.11  Hệ thống thủy lực và khí nén</w:t>
      </w:r>
      <w:bookmarkEnd w:id="29"/>
    </w:p>
    <w:p w:rsidR="00C868DA" w:rsidRPr="004B3DA7" w:rsidRDefault="00C868DA" w:rsidP="004B3DA7">
      <w:pPr>
        <w:spacing w:before="120"/>
        <w:rPr>
          <w:rFonts w:ascii="Arial" w:hAnsi="Arial" w:cs="Arial"/>
          <w:sz w:val="20"/>
        </w:rPr>
      </w:pPr>
      <w:r w:rsidRPr="004B3DA7">
        <w:rPr>
          <w:rFonts w:ascii="Arial" w:hAnsi="Arial" w:cs="Arial"/>
          <w:sz w:val="20"/>
        </w:rPr>
        <w:t>Bơm và động cơ thủy lực, hệ thống điều khiển cũng như ống nối trực tiếp và ống mềm phải được thiết kế và lắp đặt theo ISO 4413. Phải có bộ phận che chắn tuân theo Điều 9 của ISO 3457:2008 để bảo vệ người trong khu vực làm việc.</w:t>
      </w:r>
    </w:p>
    <w:p w:rsidR="00C868DA" w:rsidRPr="004B3DA7" w:rsidRDefault="00C868DA" w:rsidP="004B3DA7">
      <w:pPr>
        <w:spacing w:before="120"/>
        <w:rPr>
          <w:rFonts w:ascii="Arial" w:hAnsi="Arial" w:cs="Arial"/>
          <w:sz w:val="20"/>
        </w:rPr>
      </w:pPr>
      <w:r w:rsidRPr="004B3DA7">
        <w:rPr>
          <w:rFonts w:ascii="Arial" w:hAnsi="Arial" w:cs="Arial"/>
          <w:sz w:val="20"/>
        </w:rPr>
        <w:t>Ngoài ra, phải đáp ứng các yêu cầu sau:</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Sử dụng chất lỏng thủy lực không độc hại;</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 xml:space="preserve">Chỉ sử dụng chất lỏng thủy lực khó bắt cháy phù </w:t>
      </w:r>
      <w:r w:rsidR="00F810B1">
        <w:rPr>
          <w:rFonts w:ascii="Arial" w:hAnsi="Arial" w:cs="Arial"/>
          <w:sz w:val="20"/>
        </w:rPr>
        <w:t>hợp</w:t>
      </w:r>
      <w:r w:rsidRPr="004B3DA7">
        <w:rPr>
          <w:rFonts w:ascii="Arial" w:hAnsi="Arial" w:cs="Arial"/>
          <w:sz w:val="20"/>
        </w:rPr>
        <w:t xml:space="preserve"> với ISO 12922;</w:t>
      </w:r>
    </w:p>
    <w:p w:rsidR="00C868DA" w:rsidRPr="004B3DA7" w:rsidRDefault="00C868DA" w:rsidP="004B3DA7">
      <w:pPr>
        <w:spacing w:before="120"/>
        <w:rPr>
          <w:rFonts w:ascii="Arial" w:hAnsi="Arial" w:cs="Arial"/>
          <w:sz w:val="20"/>
        </w:rPr>
      </w:pPr>
      <w:r w:rsidRPr="004B3DA7">
        <w:rPr>
          <w:rFonts w:ascii="Arial" w:hAnsi="Arial" w:cs="Arial"/>
          <w:sz w:val="20"/>
        </w:rPr>
        <w:t>c)</w:t>
      </w:r>
      <w:r w:rsidR="004B3DA7" w:rsidRPr="004B3DA7">
        <w:rPr>
          <w:rFonts w:ascii="Arial" w:hAnsi="Arial" w:cs="Arial"/>
          <w:sz w:val="20"/>
        </w:rPr>
        <w:t xml:space="preserve"> </w:t>
      </w:r>
      <w:r w:rsidRPr="004B3DA7">
        <w:rPr>
          <w:rFonts w:ascii="Arial" w:hAnsi="Arial" w:cs="Arial"/>
          <w:sz w:val="20"/>
        </w:rPr>
        <w:t>Tất cả các thiết bị thủy lực phải được thiết kế sao cho trong trường hợp</w:t>
      </w:r>
      <w:r w:rsidR="00266819">
        <w:rPr>
          <w:rFonts w:ascii="Arial" w:hAnsi="Arial" w:cs="Arial"/>
          <w:sz w:val="20"/>
        </w:rPr>
        <w:t xml:space="preserve"> có </w:t>
      </w:r>
      <w:r w:rsidRPr="004B3DA7">
        <w:rPr>
          <w:rFonts w:ascii="Arial" w:hAnsi="Arial" w:cs="Arial"/>
          <w:sz w:val="20"/>
        </w:rPr>
        <w:t>bộ phận bị đứt vỡ, sự thất thoát chất lỏng thủy lực phải là thấp nhất</w:t>
      </w:r>
      <w:r w:rsidR="00266819">
        <w:rPr>
          <w:rFonts w:ascii="Arial" w:hAnsi="Arial" w:cs="Arial"/>
          <w:sz w:val="20"/>
        </w:rPr>
        <w:t xml:space="preserve"> có </w:t>
      </w:r>
      <w:r w:rsidRPr="004B3DA7">
        <w:rPr>
          <w:rFonts w:ascii="Arial" w:hAnsi="Arial" w:cs="Arial"/>
          <w:sz w:val="20"/>
        </w:rPr>
        <w:t>thể và phải đưa ra cảnh báo sớm khi</w:t>
      </w:r>
      <w:r w:rsidR="00266819">
        <w:rPr>
          <w:rFonts w:ascii="Arial" w:hAnsi="Arial" w:cs="Arial"/>
          <w:sz w:val="20"/>
        </w:rPr>
        <w:t xml:space="preserve"> có </w:t>
      </w:r>
      <w:r w:rsidRPr="004B3DA7">
        <w:rPr>
          <w:rFonts w:ascii="Arial" w:hAnsi="Arial" w:cs="Arial"/>
          <w:sz w:val="20"/>
        </w:rPr>
        <w:t>hiện tượng đứt vỡ xảy ra;</w:t>
      </w:r>
    </w:p>
    <w:p w:rsidR="00C868DA" w:rsidRPr="004B3DA7" w:rsidRDefault="00C868DA" w:rsidP="004B3DA7">
      <w:pPr>
        <w:spacing w:before="120"/>
        <w:rPr>
          <w:rFonts w:ascii="Arial" w:hAnsi="Arial" w:cs="Arial"/>
          <w:sz w:val="20"/>
        </w:rPr>
      </w:pPr>
      <w:r w:rsidRPr="004B3DA7">
        <w:rPr>
          <w:rFonts w:ascii="Arial" w:hAnsi="Arial" w:cs="Arial"/>
          <w:sz w:val="20"/>
        </w:rPr>
        <w:t>d)</w:t>
      </w:r>
      <w:r w:rsidR="004B3DA7" w:rsidRPr="004B3DA7">
        <w:rPr>
          <w:rFonts w:ascii="Arial" w:hAnsi="Arial" w:cs="Arial"/>
          <w:sz w:val="20"/>
        </w:rPr>
        <w:t xml:space="preserve"> </w:t>
      </w:r>
      <w:r w:rsidRPr="004B3DA7">
        <w:rPr>
          <w:rFonts w:ascii="Arial" w:hAnsi="Arial" w:cs="Arial"/>
          <w:sz w:val="20"/>
        </w:rPr>
        <w:t>Xi lanh thủy lực dùng để nâng hạ phải được lắp thiết bị chống tụt tải trên xi lanh;</w:t>
      </w:r>
    </w:p>
    <w:p w:rsidR="00C868DA" w:rsidRPr="004B3DA7" w:rsidRDefault="00C868DA" w:rsidP="004B3DA7">
      <w:pPr>
        <w:spacing w:before="120"/>
        <w:rPr>
          <w:rFonts w:ascii="Arial" w:hAnsi="Arial" w:cs="Arial"/>
          <w:sz w:val="20"/>
        </w:rPr>
      </w:pPr>
      <w:r w:rsidRPr="004B3DA7">
        <w:rPr>
          <w:rFonts w:ascii="Arial" w:hAnsi="Arial" w:cs="Arial"/>
          <w:sz w:val="20"/>
        </w:rPr>
        <w:t>e)</w:t>
      </w:r>
      <w:r w:rsidR="004B3DA7" w:rsidRPr="004B3DA7">
        <w:rPr>
          <w:rFonts w:ascii="Arial" w:hAnsi="Arial" w:cs="Arial"/>
          <w:sz w:val="20"/>
        </w:rPr>
        <w:t xml:space="preserve"> </w:t>
      </w:r>
      <w:r w:rsidR="00A10E58">
        <w:rPr>
          <w:rFonts w:ascii="Arial" w:hAnsi="Arial" w:cs="Arial"/>
          <w:sz w:val="20"/>
        </w:rPr>
        <w:t>Ố</w:t>
      </w:r>
      <w:r w:rsidRPr="004B3DA7">
        <w:rPr>
          <w:rFonts w:ascii="Arial" w:hAnsi="Arial" w:cs="Arial"/>
          <w:sz w:val="20"/>
        </w:rPr>
        <w:t>ng mềm và đường ống được kết n</w:t>
      </w:r>
      <w:r w:rsidR="00152577" w:rsidRPr="00B86C9F">
        <w:rPr>
          <w:rFonts w:ascii="Arial" w:hAnsi="Arial" w:cs="Arial"/>
          <w:sz w:val="20"/>
        </w:rPr>
        <w:t>ố</w:t>
      </w:r>
      <w:r w:rsidRPr="004B3DA7">
        <w:rPr>
          <w:rFonts w:ascii="Arial" w:hAnsi="Arial" w:cs="Arial"/>
          <w:sz w:val="20"/>
        </w:rPr>
        <w:t>i trong quá trình vận hành phải trang bị khớp nối tự làm kín có lắp sẵn van kiểm tra. Các khớp nối phải được đánh dấu để đảm bảo nối lại một cách chính xác;</w:t>
      </w:r>
    </w:p>
    <w:p w:rsidR="00C868DA" w:rsidRPr="004B3DA7" w:rsidRDefault="00C868DA" w:rsidP="004B3DA7">
      <w:pPr>
        <w:spacing w:before="120"/>
        <w:rPr>
          <w:rFonts w:ascii="Arial" w:hAnsi="Arial" w:cs="Arial"/>
          <w:sz w:val="20"/>
        </w:rPr>
      </w:pPr>
      <w:r w:rsidRPr="004B3DA7">
        <w:rPr>
          <w:rFonts w:ascii="Arial" w:hAnsi="Arial" w:cs="Arial"/>
          <w:sz w:val="20"/>
        </w:rPr>
        <w:t>f)</w:t>
      </w:r>
      <w:r w:rsidR="004B3DA7" w:rsidRPr="004B3DA7">
        <w:rPr>
          <w:rFonts w:ascii="Arial" w:hAnsi="Arial" w:cs="Arial"/>
          <w:sz w:val="20"/>
        </w:rPr>
        <w:t xml:space="preserve"> </w:t>
      </w:r>
      <w:r w:rsidRPr="004B3DA7">
        <w:rPr>
          <w:rFonts w:ascii="Arial" w:hAnsi="Arial" w:cs="Arial"/>
          <w:sz w:val="20"/>
        </w:rPr>
        <w:t>Trong hệ thống thủy lực phải có thiết bị giám sát nhiệt độ cho phép đọc được giá trị</w:t>
      </w:r>
      <w:r w:rsidR="009E0C6D">
        <w:rPr>
          <w:rFonts w:ascii="Arial" w:hAnsi="Arial" w:cs="Arial"/>
          <w:sz w:val="20"/>
        </w:rPr>
        <w:t xml:space="preserve"> ở </w:t>
      </w:r>
      <w:r w:rsidRPr="004B3DA7">
        <w:rPr>
          <w:rFonts w:ascii="Arial" w:hAnsi="Arial" w:cs="Arial"/>
          <w:sz w:val="20"/>
        </w:rPr>
        <w:t>vị trí điều khiển và có t</w:t>
      </w:r>
      <w:r w:rsidR="00667679" w:rsidRPr="00B86C9F">
        <w:rPr>
          <w:rFonts w:ascii="Arial" w:hAnsi="Arial" w:cs="Arial"/>
          <w:sz w:val="20"/>
        </w:rPr>
        <w:t>í</w:t>
      </w:r>
      <w:r w:rsidRPr="004B3DA7">
        <w:rPr>
          <w:rFonts w:ascii="Arial" w:hAnsi="Arial" w:cs="Arial"/>
          <w:sz w:val="20"/>
        </w:rPr>
        <w:t xml:space="preserve">n hiệu cảnh báo bằng ánh sáng khi vượt quá nhiệt độ tối đa cho phép </w:t>
      </w:r>
      <w:r w:rsidR="007117A4">
        <w:rPr>
          <w:rFonts w:ascii="Arial" w:hAnsi="Arial" w:cs="Arial"/>
          <w:sz w:val="20"/>
        </w:rPr>
        <w:t>của</w:t>
      </w:r>
      <w:r w:rsidRPr="004B3DA7">
        <w:rPr>
          <w:rFonts w:ascii="Arial" w:hAnsi="Arial" w:cs="Arial"/>
          <w:sz w:val="20"/>
        </w:rPr>
        <w:t xml:space="preserve"> chất lỏng thủy lực;</w:t>
      </w:r>
    </w:p>
    <w:p w:rsidR="00C868DA" w:rsidRPr="004B3DA7" w:rsidRDefault="00C868DA" w:rsidP="004B3DA7">
      <w:pPr>
        <w:spacing w:before="120"/>
        <w:rPr>
          <w:rFonts w:ascii="Arial" w:hAnsi="Arial" w:cs="Arial"/>
          <w:sz w:val="20"/>
        </w:rPr>
      </w:pPr>
      <w:r w:rsidRPr="004B3DA7">
        <w:rPr>
          <w:rFonts w:ascii="Arial" w:hAnsi="Arial" w:cs="Arial"/>
          <w:sz w:val="20"/>
        </w:rPr>
        <w:t>g)</w:t>
      </w:r>
      <w:r w:rsidR="004B3DA7" w:rsidRPr="004B3DA7">
        <w:rPr>
          <w:rFonts w:ascii="Arial" w:hAnsi="Arial" w:cs="Arial"/>
          <w:sz w:val="20"/>
        </w:rPr>
        <w:t xml:space="preserve"> </w:t>
      </w:r>
      <w:r w:rsidRPr="004B3DA7">
        <w:rPr>
          <w:rFonts w:ascii="Arial" w:hAnsi="Arial" w:cs="Arial"/>
          <w:sz w:val="20"/>
        </w:rPr>
        <w:t>Van điều khiển điện từ phải có mức bảo vệ tối thiểu IP 55 theo TCVN 4255 (EN 60529).</w:t>
      </w:r>
    </w:p>
    <w:p w:rsidR="00C868DA" w:rsidRPr="004B3DA7" w:rsidRDefault="00C868DA" w:rsidP="004B3DA7">
      <w:pPr>
        <w:spacing w:before="120"/>
        <w:rPr>
          <w:rFonts w:ascii="Arial" w:hAnsi="Arial" w:cs="Arial"/>
          <w:sz w:val="20"/>
        </w:rPr>
      </w:pPr>
      <w:r w:rsidRPr="004B3DA7">
        <w:rPr>
          <w:rFonts w:ascii="Arial" w:hAnsi="Arial" w:cs="Arial"/>
          <w:sz w:val="20"/>
        </w:rPr>
        <w:t>Máy nén khí, động cơ khí nén, hệ thống điều khi</w:t>
      </w:r>
      <w:r w:rsidR="006258E5" w:rsidRPr="00B86C9F">
        <w:rPr>
          <w:rFonts w:ascii="Arial" w:hAnsi="Arial" w:cs="Arial"/>
          <w:sz w:val="20"/>
        </w:rPr>
        <w:t>ể</w:t>
      </w:r>
      <w:r w:rsidRPr="004B3DA7">
        <w:rPr>
          <w:rFonts w:ascii="Arial" w:hAnsi="Arial" w:cs="Arial"/>
          <w:sz w:val="20"/>
        </w:rPr>
        <w:t>n và phụ kiện khí nén cũng như đường ống n</w:t>
      </w:r>
      <w:r w:rsidR="0021599D" w:rsidRPr="00B86C9F">
        <w:rPr>
          <w:rFonts w:ascii="Arial" w:hAnsi="Arial" w:cs="Arial"/>
          <w:sz w:val="20"/>
        </w:rPr>
        <w:t>ố</w:t>
      </w:r>
      <w:r w:rsidRPr="004B3DA7">
        <w:rPr>
          <w:rFonts w:ascii="Arial" w:hAnsi="Arial" w:cs="Arial"/>
          <w:sz w:val="20"/>
        </w:rPr>
        <w:t xml:space="preserve">i trực </w:t>
      </w:r>
      <w:r w:rsidRPr="004B3DA7">
        <w:rPr>
          <w:rFonts w:ascii="Arial" w:hAnsi="Arial" w:cs="Arial"/>
          <w:sz w:val="20"/>
        </w:rPr>
        <w:lastRenderedPageBreak/>
        <w:t>tiếp và đường ống mềm của hệ thống khí nén phải được thi</w:t>
      </w:r>
      <w:r w:rsidR="00D71B3C" w:rsidRPr="00B86C9F">
        <w:rPr>
          <w:rFonts w:ascii="Arial" w:hAnsi="Arial" w:cs="Arial"/>
          <w:sz w:val="20"/>
        </w:rPr>
        <w:t>ế</w:t>
      </w:r>
      <w:r w:rsidRPr="004B3DA7">
        <w:rPr>
          <w:rFonts w:ascii="Arial" w:hAnsi="Arial" w:cs="Arial"/>
          <w:sz w:val="20"/>
        </w:rPr>
        <w:t>t kế và lắp đặt theo ISO 4414.</w:t>
      </w:r>
    </w:p>
    <w:p w:rsidR="00C868DA" w:rsidRPr="004B3DA7" w:rsidRDefault="00C868DA" w:rsidP="004B3DA7">
      <w:pPr>
        <w:spacing w:before="120"/>
        <w:rPr>
          <w:rFonts w:ascii="Arial" w:hAnsi="Arial" w:cs="Arial"/>
          <w:sz w:val="20"/>
        </w:rPr>
      </w:pPr>
      <w:r w:rsidRPr="004B3DA7">
        <w:rPr>
          <w:rFonts w:ascii="Arial" w:hAnsi="Arial" w:cs="Arial"/>
          <w:sz w:val="20"/>
        </w:rPr>
        <w:t>Trong hệ thống mà trong đ</w:t>
      </w:r>
      <w:r w:rsidR="00046304" w:rsidRPr="00B86C9F">
        <w:rPr>
          <w:rFonts w:ascii="Arial" w:hAnsi="Arial" w:cs="Arial"/>
          <w:sz w:val="20"/>
        </w:rPr>
        <w:t>ó</w:t>
      </w:r>
      <w:r w:rsidRPr="004B3DA7">
        <w:rPr>
          <w:rFonts w:ascii="Arial" w:hAnsi="Arial" w:cs="Arial"/>
          <w:sz w:val="20"/>
        </w:rPr>
        <w:t xml:space="preserve"> có lắp bình tích áp, bình tích áp phải có khả năng cách ly và lấy được năng lượng một cách riêng rẽ.</w:t>
      </w:r>
    </w:p>
    <w:p w:rsidR="00C868DA" w:rsidRPr="004B3DA7" w:rsidRDefault="00C868DA" w:rsidP="004B3DA7">
      <w:pPr>
        <w:spacing w:before="120"/>
        <w:rPr>
          <w:rFonts w:ascii="Arial" w:hAnsi="Arial" w:cs="Arial"/>
          <w:sz w:val="20"/>
        </w:rPr>
      </w:pPr>
      <w:r w:rsidRPr="004B3DA7">
        <w:rPr>
          <w:rFonts w:ascii="Arial" w:hAnsi="Arial" w:cs="Arial"/>
          <w:sz w:val="20"/>
        </w:rPr>
        <w:t>Tất cả các thiết bị điều khiển và hệ thống điều khiển phải tuân theo các yêu cầu nêu trong Điều 5.5.</w:t>
      </w:r>
    </w:p>
    <w:p w:rsidR="00C868DA" w:rsidRPr="007F7778" w:rsidRDefault="008878FB" w:rsidP="004B3DA7">
      <w:pPr>
        <w:spacing w:before="120"/>
        <w:rPr>
          <w:rFonts w:ascii="Arial" w:hAnsi="Arial" w:cs="Arial"/>
          <w:b/>
          <w:sz w:val="20"/>
        </w:rPr>
      </w:pPr>
      <w:bookmarkStart w:id="30" w:name="dieu_5_12"/>
      <w:r w:rsidRPr="008878FB">
        <w:rPr>
          <w:rFonts w:ascii="Arial" w:hAnsi="Arial" w:cs="Arial"/>
          <w:b/>
          <w:sz w:val="20"/>
        </w:rPr>
        <w:t>5.12  Phòng và chữa cháy</w:t>
      </w:r>
      <w:bookmarkEnd w:id="30"/>
    </w:p>
    <w:p w:rsidR="00C868DA" w:rsidRPr="007F7778" w:rsidRDefault="00C868DA" w:rsidP="004B3DA7">
      <w:pPr>
        <w:spacing w:before="120"/>
        <w:rPr>
          <w:rFonts w:ascii="Arial" w:hAnsi="Arial" w:cs="Arial"/>
          <w:b/>
          <w:sz w:val="20"/>
        </w:rPr>
      </w:pPr>
      <w:r w:rsidRPr="007F7778">
        <w:rPr>
          <w:rFonts w:ascii="Arial" w:hAnsi="Arial" w:cs="Arial"/>
          <w:b/>
          <w:sz w:val="20"/>
        </w:rPr>
        <w:t>5.12.1</w:t>
      </w:r>
      <w:r w:rsidR="000D771E" w:rsidRPr="00B86C9F">
        <w:rPr>
          <w:rFonts w:ascii="Arial" w:hAnsi="Arial" w:cs="Arial"/>
          <w:b/>
          <w:sz w:val="20"/>
        </w:rPr>
        <w:t xml:space="preserve"> </w:t>
      </w:r>
      <w:r w:rsidR="004B3DA7" w:rsidRPr="007F7778">
        <w:rPr>
          <w:rFonts w:ascii="Arial" w:hAnsi="Arial" w:cs="Arial"/>
          <w:b/>
          <w:sz w:val="20"/>
        </w:rPr>
        <w:t xml:space="preserve"> </w:t>
      </w:r>
      <w:r w:rsidRPr="007F7778">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được thiết kế và chế tạo sao cho có thể tránh được các nguy cơ hỏa hoạn (xem EN 13478:2001). Đặc biệt cần quan tâm các vấn đề sau:</w:t>
      </w:r>
    </w:p>
    <w:p w:rsidR="00C868DA" w:rsidRPr="004B3DA7" w:rsidRDefault="00C868DA" w:rsidP="004B3DA7">
      <w:pPr>
        <w:spacing w:before="120"/>
        <w:rPr>
          <w:rFonts w:ascii="Arial" w:hAnsi="Arial" w:cs="Arial"/>
          <w:sz w:val="20"/>
        </w:rPr>
      </w:pPr>
      <w:r w:rsidRPr="004B3DA7">
        <w:rPr>
          <w:rFonts w:ascii="Arial" w:hAnsi="Arial" w:cs="Arial"/>
          <w:sz w:val="20"/>
        </w:rPr>
        <w:t>a)</w:t>
      </w:r>
      <w:r w:rsidR="004B3DA7" w:rsidRPr="004B3DA7">
        <w:rPr>
          <w:rFonts w:ascii="Arial" w:hAnsi="Arial" w:cs="Arial"/>
          <w:sz w:val="20"/>
        </w:rPr>
        <w:t xml:space="preserve"> </w:t>
      </w:r>
      <w:r w:rsidRPr="004B3DA7">
        <w:rPr>
          <w:rFonts w:ascii="Arial" w:hAnsi="Arial" w:cs="Arial"/>
          <w:sz w:val="20"/>
        </w:rPr>
        <w:t>Triệt tiêu nguồn gây cháy, ví dụ, ngắn mạch trong các hệ thống điện, bề mặt nóng, thiếu chất bôi trơn, mất dầu thủy lực, dầu bôi trơn và mỡ bôi trơn;</w:t>
      </w:r>
    </w:p>
    <w:p w:rsidR="00C868DA" w:rsidRPr="004B3DA7" w:rsidRDefault="00C868DA" w:rsidP="004B3DA7">
      <w:pPr>
        <w:spacing w:before="120"/>
        <w:rPr>
          <w:rFonts w:ascii="Arial" w:hAnsi="Arial" w:cs="Arial"/>
          <w:sz w:val="20"/>
        </w:rPr>
      </w:pPr>
      <w:r w:rsidRPr="004B3DA7">
        <w:rPr>
          <w:rFonts w:ascii="Arial" w:hAnsi="Arial" w:cs="Arial"/>
          <w:sz w:val="20"/>
        </w:rPr>
        <w:t>b)</w:t>
      </w:r>
      <w:r w:rsidR="004B3DA7" w:rsidRPr="004B3DA7">
        <w:rPr>
          <w:rFonts w:ascii="Arial" w:hAnsi="Arial" w:cs="Arial"/>
          <w:sz w:val="20"/>
        </w:rPr>
        <w:t xml:space="preserve"> </w:t>
      </w:r>
      <w:r w:rsidRPr="004B3DA7">
        <w:rPr>
          <w:rFonts w:ascii="Arial" w:hAnsi="Arial" w:cs="Arial"/>
          <w:sz w:val="20"/>
        </w:rPr>
        <w:t>Giảm lượng vật tư dễ cháy xuống mức tối thiểu, ví dụ: sử dụng vật liệu chống cháy theo TCVN 10211 (ISO 3795).</w:t>
      </w:r>
    </w:p>
    <w:p w:rsidR="00C868DA" w:rsidRPr="004B3DA7" w:rsidRDefault="00C868DA" w:rsidP="004B3DA7">
      <w:pPr>
        <w:spacing w:before="120"/>
        <w:rPr>
          <w:rFonts w:ascii="Arial" w:hAnsi="Arial" w:cs="Arial"/>
          <w:sz w:val="20"/>
        </w:rPr>
      </w:pPr>
      <w:r w:rsidRPr="004B3DA7">
        <w:rPr>
          <w:rFonts w:ascii="Arial" w:hAnsi="Arial" w:cs="Arial"/>
          <w:sz w:val="20"/>
        </w:rPr>
        <w:t>c)</w:t>
      </w:r>
      <w:r w:rsidR="004B3DA7" w:rsidRPr="004B3DA7">
        <w:rPr>
          <w:rFonts w:ascii="Arial" w:hAnsi="Arial" w:cs="Arial"/>
          <w:sz w:val="20"/>
        </w:rPr>
        <w:t xml:space="preserve"> </w:t>
      </w:r>
      <w:r w:rsidRPr="004B3DA7">
        <w:rPr>
          <w:rFonts w:ascii="Arial" w:hAnsi="Arial" w:cs="Arial"/>
          <w:sz w:val="20"/>
        </w:rPr>
        <w:t>Không được phép sử dụng vật liệu gỗ cho bất kỳ kết c</w:t>
      </w:r>
      <w:r w:rsidR="00DA6195" w:rsidRPr="00B86C9F">
        <w:rPr>
          <w:rFonts w:ascii="Arial" w:hAnsi="Arial" w:cs="Arial"/>
          <w:sz w:val="20"/>
        </w:rPr>
        <w:t>ấ</w:t>
      </w:r>
      <w:r w:rsidRPr="004B3DA7">
        <w:rPr>
          <w:rFonts w:ascii="Arial" w:hAnsi="Arial" w:cs="Arial"/>
          <w:sz w:val="20"/>
        </w:rPr>
        <w:t xml:space="preserve">u nào </w:t>
      </w:r>
      <w:r w:rsidR="007117A4">
        <w:rPr>
          <w:rFonts w:ascii="Arial" w:hAnsi="Arial" w:cs="Arial"/>
          <w:sz w:val="20"/>
        </w:rPr>
        <w:t>của</w:t>
      </w:r>
      <w:r w:rsidRPr="004B3DA7">
        <w:rPr>
          <w:rFonts w:ascii="Arial" w:hAnsi="Arial" w:cs="Arial"/>
          <w:sz w:val="20"/>
        </w:rPr>
        <w:t xml:space="preserve"> máy đào hầm hoặc bề mặt lối đi;</w:t>
      </w:r>
    </w:p>
    <w:p w:rsidR="00C868DA" w:rsidRPr="004B3DA7" w:rsidRDefault="00C868DA" w:rsidP="004B3DA7">
      <w:pPr>
        <w:spacing w:before="120"/>
        <w:rPr>
          <w:rFonts w:ascii="Arial" w:hAnsi="Arial" w:cs="Arial"/>
          <w:sz w:val="20"/>
        </w:rPr>
      </w:pPr>
      <w:r w:rsidRPr="004B3DA7">
        <w:rPr>
          <w:rFonts w:ascii="Arial" w:hAnsi="Arial" w:cs="Arial"/>
          <w:sz w:val="20"/>
        </w:rPr>
        <w:t>d)</w:t>
      </w:r>
      <w:r w:rsidR="004B3DA7" w:rsidRPr="004B3DA7">
        <w:rPr>
          <w:rFonts w:ascii="Arial" w:hAnsi="Arial" w:cs="Arial"/>
          <w:sz w:val="20"/>
        </w:rPr>
        <w:t xml:space="preserve"> </w:t>
      </w:r>
      <w:r w:rsidRPr="004B3DA7">
        <w:rPr>
          <w:rFonts w:ascii="Arial" w:hAnsi="Arial" w:cs="Arial"/>
          <w:sz w:val="20"/>
        </w:rPr>
        <w:t>L</w:t>
      </w:r>
      <w:r w:rsidR="0028232C" w:rsidRPr="00B86C9F">
        <w:rPr>
          <w:rFonts w:ascii="Arial" w:hAnsi="Arial" w:cs="Arial"/>
          <w:sz w:val="20"/>
        </w:rPr>
        <w:t>ắ</w:t>
      </w:r>
      <w:r w:rsidRPr="004B3DA7">
        <w:rPr>
          <w:rFonts w:ascii="Arial" w:hAnsi="Arial" w:cs="Arial"/>
          <w:sz w:val="20"/>
        </w:rPr>
        <w:t>p đặt hệ thống chữa cháy.</w:t>
      </w:r>
    </w:p>
    <w:p w:rsidR="00C868DA" w:rsidRPr="004B3DA7" w:rsidRDefault="00C868DA" w:rsidP="004B3DA7">
      <w:pPr>
        <w:spacing w:before="120"/>
        <w:rPr>
          <w:rFonts w:ascii="Arial" w:hAnsi="Arial" w:cs="Arial"/>
          <w:sz w:val="20"/>
        </w:rPr>
      </w:pPr>
      <w:r w:rsidRPr="004B3DA7">
        <w:rPr>
          <w:rFonts w:ascii="Arial" w:hAnsi="Arial" w:cs="Arial"/>
          <w:sz w:val="20"/>
        </w:rPr>
        <w:t>Tất cả các máy đào hầm phải được trang bị hệ thống báo cháy tự động động và thiết bị để báo động trong trường hợp xảy ra h</w:t>
      </w:r>
      <w:r w:rsidR="00531A3C" w:rsidRPr="00B86C9F">
        <w:rPr>
          <w:rFonts w:ascii="Arial" w:hAnsi="Arial" w:cs="Arial"/>
          <w:sz w:val="20"/>
        </w:rPr>
        <w:t>ỏ</w:t>
      </w:r>
      <w:r w:rsidRPr="004B3DA7">
        <w:rPr>
          <w:rFonts w:ascii="Arial" w:hAnsi="Arial" w:cs="Arial"/>
          <w:sz w:val="20"/>
        </w:rPr>
        <w:t>a hoạn, chi tiết xem 5.5.5.2, Bảng 5.</w:t>
      </w:r>
    </w:p>
    <w:p w:rsidR="00C868DA" w:rsidRPr="007D3917" w:rsidRDefault="00C868DA" w:rsidP="004B3DA7">
      <w:pPr>
        <w:spacing w:before="120"/>
        <w:rPr>
          <w:rFonts w:ascii="Arial" w:hAnsi="Arial" w:cs="Arial"/>
          <w:b/>
          <w:sz w:val="20"/>
        </w:rPr>
      </w:pPr>
      <w:r w:rsidRPr="007D3917">
        <w:rPr>
          <w:rFonts w:ascii="Arial" w:hAnsi="Arial" w:cs="Arial"/>
          <w:b/>
          <w:sz w:val="20"/>
        </w:rPr>
        <w:t>5.12.2</w:t>
      </w:r>
      <w:r w:rsidR="004B3DA7" w:rsidRPr="007D3917">
        <w:rPr>
          <w:rFonts w:ascii="Arial" w:hAnsi="Arial" w:cs="Arial"/>
          <w:b/>
          <w:sz w:val="20"/>
        </w:rPr>
        <w:t xml:space="preserve"> </w:t>
      </w:r>
      <w:r w:rsidR="008B7D62" w:rsidRPr="00B86C9F">
        <w:rPr>
          <w:rFonts w:ascii="Arial" w:hAnsi="Arial" w:cs="Arial"/>
          <w:b/>
          <w:sz w:val="20"/>
        </w:rPr>
        <w:t xml:space="preserve"> </w:t>
      </w:r>
      <w:r w:rsidRPr="007D3917">
        <w:rPr>
          <w:rFonts w:ascii="Arial" w:hAnsi="Arial" w:cs="Arial"/>
          <w:b/>
          <w:sz w:val="20"/>
        </w:rPr>
        <w:t>Hệ thống chữa cháy c</w:t>
      </w:r>
      <w:r w:rsidR="00935539" w:rsidRPr="00B86C9F">
        <w:rPr>
          <w:rFonts w:ascii="Arial" w:hAnsi="Arial" w:cs="Arial"/>
          <w:b/>
          <w:sz w:val="20"/>
        </w:rPr>
        <w:t>ố</w:t>
      </w:r>
      <w:r w:rsidRPr="007D3917">
        <w:rPr>
          <w:rFonts w:ascii="Arial" w:hAnsi="Arial" w:cs="Arial"/>
          <w:b/>
          <w:sz w:val="20"/>
        </w:rPr>
        <w:t xml:space="preserve"> định</w:t>
      </w:r>
    </w:p>
    <w:p w:rsidR="00C868DA" w:rsidRPr="004B3DA7" w:rsidRDefault="00C868DA" w:rsidP="004B3DA7">
      <w:pPr>
        <w:spacing w:before="120"/>
        <w:rPr>
          <w:rFonts w:ascii="Arial" w:hAnsi="Arial" w:cs="Arial"/>
          <w:sz w:val="20"/>
        </w:rPr>
      </w:pPr>
      <w:r w:rsidRPr="004B3DA7">
        <w:rPr>
          <w:rFonts w:ascii="Arial" w:hAnsi="Arial" w:cs="Arial"/>
          <w:sz w:val="20"/>
        </w:rPr>
        <w:t>Tất cả các máy đào hầm phải lắp đặt hệ thống chữa cháy cố định.</w:t>
      </w:r>
    </w:p>
    <w:p w:rsidR="00C868DA" w:rsidRPr="004B3DA7" w:rsidRDefault="00C868DA" w:rsidP="004B3DA7">
      <w:pPr>
        <w:spacing w:before="120"/>
        <w:rPr>
          <w:rFonts w:ascii="Arial" w:hAnsi="Arial" w:cs="Arial"/>
          <w:sz w:val="20"/>
        </w:rPr>
      </w:pPr>
      <w:r w:rsidRPr="004B3DA7">
        <w:rPr>
          <w:rFonts w:ascii="Arial" w:hAnsi="Arial" w:cs="Arial"/>
          <w:sz w:val="20"/>
        </w:rPr>
        <w:t>Các bộ phận của máy đào hầm phải được trang bị hệ thống chữa cháy c</w:t>
      </w:r>
      <w:r w:rsidR="00147D5E" w:rsidRPr="00B86C9F">
        <w:rPr>
          <w:rFonts w:ascii="Arial" w:hAnsi="Arial" w:cs="Arial"/>
          <w:sz w:val="20"/>
        </w:rPr>
        <w:t>ố</w:t>
      </w:r>
      <w:r w:rsidRPr="004B3DA7">
        <w:rPr>
          <w:rFonts w:ascii="Arial" w:hAnsi="Arial" w:cs="Arial"/>
          <w:sz w:val="20"/>
        </w:rPr>
        <w:t xml:space="preserve"> định bao gồm các trạm nguồn năng lượng như động cơ, máy biến áp, bộ nguồn thủy lực và tủ điện của máy đào hầm và khu vực tập trung các đường ống mềm thủy lực, thùng dầu thủy lực, cáp điện và chất bôi trơn.</w:t>
      </w:r>
    </w:p>
    <w:p w:rsidR="00C868DA" w:rsidRPr="004B3DA7" w:rsidRDefault="00C868DA" w:rsidP="004B3DA7">
      <w:pPr>
        <w:spacing w:before="120"/>
        <w:rPr>
          <w:rFonts w:ascii="Arial" w:hAnsi="Arial" w:cs="Arial"/>
          <w:sz w:val="20"/>
        </w:rPr>
      </w:pPr>
      <w:r w:rsidRPr="004B3DA7">
        <w:rPr>
          <w:rFonts w:ascii="Arial" w:hAnsi="Arial" w:cs="Arial"/>
          <w:sz w:val="20"/>
        </w:rPr>
        <w:t>Các hệ thống phải có đầy đ</w:t>
      </w:r>
      <w:r w:rsidR="00FA701C" w:rsidRPr="00B86C9F">
        <w:rPr>
          <w:rFonts w:ascii="Arial" w:hAnsi="Arial" w:cs="Arial"/>
          <w:sz w:val="20"/>
        </w:rPr>
        <w:t>ủ</w:t>
      </w:r>
      <w:r w:rsidRPr="004B3DA7">
        <w:rPr>
          <w:rFonts w:ascii="Arial" w:hAnsi="Arial" w:cs="Arial"/>
          <w:sz w:val="20"/>
        </w:rPr>
        <w:t xml:space="preserve"> các chất dập lửa phù hợp với các nguy cơ hỏa hoạn. Việc kích hoạt của mỗi hệ thống phải bằng thủ công hoặc tự động. Mỗi hệ thống sau một lần kích hoạt phải có khả năng xả chất dập lửa trên một khu vực được xác định trước của máy đào hầm mà không cần có sự can thiệp thêm </w:t>
      </w:r>
      <w:r w:rsidR="007117A4">
        <w:rPr>
          <w:rFonts w:ascii="Arial" w:hAnsi="Arial" w:cs="Arial"/>
          <w:sz w:val="20"/>
        </w:rPr>
        <w:t>của</w:t>
      </w:r>
      <w:r w:rsidRPr="004B3DA7">
        <w:rPr>
          <w:rFonts w:ascii="Arial" w:hAnsi="Arial" w:cs="Arial"/>
          <w:sz w:val="20"/>
        </w:rPr>
        <w:t xml:space="preserve"> con người. Đối với thi</w:t>
      </w:r>
      <w:r w:rsidR="00115C2B" w:rsidRPr="00B86C9F">
        <w:rPr>
          <w:rFonts w:ascii="Arial" w:hAnsi="Arial" w:cs="Arial"/>
          <w:sz w:val="20"/>
        </w:rPr>
        <w:t>ế</w:t>
      </w:r>
      <w:r w:rsidRPr="004B3DA7">
        <w:rPr>
          <w:rFonts w:ascii="Arial" w:hAnsi="Arial" w:cs="Arial"/>
          <w:sz w:val="20"/>
        </w:rPr>
        <w:t>t bị bên trong các v</w:t>
      </w:r>
      <w:r w:rsidR="00EB5019" w:rsidRPr="00B86C9F">
        <w:rPr>
          <w:rFonts w:ascii="Arial" w:hAnsi="Arial" w:cs="Arial"/>
          <w:sz w:val="20"/>
        </w:rPr>
        <w:t>ỏ</w:t>
      </w:r>
      <w:r w:rsidRPr="004B3DA7">
        <w:rPr>
          <w:rFonts w:ascii="Arial" w:hAnsi="Arial" w:cs="Arial"/>
          <w:sz w:val="20"/>
        </w:rPr>
        <w:t xml:space="preserve"> bảo vệ, việc xả phải nằm trong trong vùng che chắn đ</w:t>
      </w:r>
      <w:r w:rsidR="003227DE" w:rsidRPr="00B86C9F">
        <w:rPr>
          <w:rFonts w:ascii="Arial" w:hAnsi="Arial" w:cs="Arial"/>
          <w:sz w:val="20"/>
        </w:rPr>
        <w:t>ó</w:t>
      </w:r>
      <w:r w:rsidRPr="004B3DA7">
        <w:rPr>
          <w:rFonts w:ascii="Arial" w:hAnsi="Arial" w:cs="Arial"/>
          <w:sz w:val="20"/>
        </w:rPr>
        <w:t>.</w:t>
      </w:r>
    </w:p>
    <w:p w:rsidR="00C868DA" w:rsidRPr="004B3DA7" w:rsidRDefault="00C868DA" w:rsidP="004B3DA7">
      <w:pPr>
        <w:spacing w:before="120"/>
        <w:rPr>
          <w:rFonts w:ascii="Arial" w:hAnsi="Arial" w:cs="Arial"/>
          <w:sz w:val="20"/>
        </w:rPr>
      </w:pPr>
      <w:r w:rsidRPr="004B3DA7">
        <w:rPr>
          <w:rFonts w:ascii="Arial" w:hAnsi="Arial" w:cs="Arial"/>
          <w:sz w:val="20"/>
        </w:rPr>
        <w:t>CHÚ THÍCH 1: Chất dập lửa bằng khí chỉ có hiệu qu</w:t>
      </w:r>
      <w:r w:rsidR="0083070A" w:rsidRPr="00B86C9F">
        <w:rPr>
          <w:rFonts w:ascii="Arial" w:hAnsi="Arial" w:cs="Arial"/>
          <w:sz w:val="20"/>
        </w:rPr>
        <w:t>ả</w:t>
      </w:r>
      <w:r w:rsidRPr="004B3DA7">
        <w:rPr>
          <w:rFonts w:ascii="Arial" w:hAnsi="Arial" w:cs="Arial"/>
          <w:sz w:val="20"/>
        </w:rPr>
        <w:t xml:space="preserve"> trong vùng che chắn.</w:t>
      </w:r>
    </w:p>
    <w:p w:rsidR="00C868DA" w:rsidRPr="004B3DA7" w:rsidRDefault="00C868DA" w:rsidP="004B3DA7">
      <w:pPr>
        <w:spacing w:before="120"/>
        <w:rPr>
          <w:rFonts w:ascii="Arial" w:hAnsi="Arial" w:cs="Arial"/>
          <w:sz w:val="20"/>
        </w:rPr>
      </w:pPr>
      <w:r w:rsidRPr="004B3DA7">
        <w:rPr>
          <w:rFonts w:ascii="Arial" w:hAnsi="Arial" w:cs="Arial"/>
          <w:sz w:val="20"/>
        </w:rPr>
        <w:t>Nguy cơ tiềm ẩn đối với người vận hành cần được quan tâm.</w:t>
      </w:r>
    </w:p>
    <w:p w:rsidR="00C868DA" w:rsidRPr="004B3DA7" w:rsidRDefault="00C868DA" w:rsidP="004B3DA7">
      <w:pPr>
        <w:spacing w:before="120"/>
        <w:rPr>
          <w:rFonts w:ascii="Arial" w:hAnsi="Arial" w:cs="Arial"/>
          <w:sz w:val="20"/>
        </w:rPr>
      </w:pPr>
      <w:r w:rsidRPr="004B3DA7">
        <w:rPr>
          <w:rFonts w:ascii="Arial" w:hAnsi="Arial" w:cs="Arial"/>
          <w:sz w:val="20"/>
        </w:rPr>
        <w:t>Hệ thống chữa cháy cố định được hỗ trợ bằng một bình cứu hỏa cầm tay cho đám cháy nhỏ (xem 5.12.3).</w:t>
      </w:r>
    </w:p>
    <w:p w:rsidR="00C868DA" w:rsidRPr="004B3DA7" w:rsidRDefault="00C868DA" w:rsidP="004B3DA7">
      <w:pPr>
        <w:spacing w:before="120"/>
        <w:rPr>
          <w:rFonts w:ascii="Arial" w:hAnsi="Arial" w:cs="Arial"/>
          <w:sz w:val="20"/>
        </w:rPr>
      </w:pPr>
      <w:r w:rsidRPr="004B3DA7">
        <w:rPr>
          <w:rFonts w:ascii="Arial" w:hAnsi="Arial" w:cs="Arial"/>
          <w:sz w:val="20"/>
        </w:rPr>
        <w:t>CH</w:t>
      </w:r>
      <w:r w:rsidR="00F35E5A" w:rsidRPr="00B86C9F">
        <w:rPr>
          <w:rFonts w:ascii="Arial" w:hAnsi="Arial" w:cs="Arial"/>
          <w:sz w:val="20"/>
        </w:rPr>
        <w:t>Ú</w:t>
      </w:r>
      <w:r w:rsidRPr="004B3DA7">
        <w:rPr>
          <w:rFonts w:ascii="Arial" w:hAnsi="Arial" w:cs="Arial"/>
          <w:sz w:val="20"/>
        </w:rPr>
        <w:t xml:space="preserve"> </w:t>
      </w:r>
      <w:r w:rsidR="001018CA">
        <w:rPr>
          <w:rFonts w:ascii="Arial" w:hAnsi="Arial" w:cs="Arial"/>
          <w:sz w:val="20"/>
        </w:rPr>
        <w:t>THÍCH</w:t>
      </w:r>
      <w:r w:rsidRPr="004B3DA7">
        <w:rPr>
          <w:rFonts w:ascii="Arial" w:hAnsi="Arial" w:cs="Arial"/>
          <w:sz w:val="20"/>
        </w:rPr>
        <w:t xml:space="preserve"> 2: Liên quan đến công tác bảo dưỡng và b</w:t>
      </w:r>
      <w:r w:rsidR="00F54D90">
        <w:rPr>
          <w:rFonts w:ascii="Arial" w:hAnsi="Arial" w:cs="Arial"/>
          <w:sz w:val="20"/>
        </w:rPr>
        <w:t>ả</w:t>
      </w:r>
      <w:r w:rsidRPr="004B3DA7">
        <w:rPr>
          <w:rFonts w:ascii="Arial" w:hAnsi="Arial" w:cs="Arial"/>
          <w:sz w:val="20"/>
        </w:rPr>
        <w:t>o trì, nên sử dụng hệ thống chữa cháy từ c</w:t>
      </w:r>
      <w:r w:rsidR="0015170E" w:rsidRPr="00B86C9F">
        <w:rPr>
          <w:rFonts w:ascii="Arial" w:hAnsi="Arial" w:cs="Arial"/>
          <w:sz w:val="20"/>
        </w:rPr>
        <w:t>á</w:t>
      </w:r>
      <w:r w:rsidRPr="004B3DA7">
        <w:rPr>
          <w:rFonts w:ascii="Arial" w:hAnsi="Arial" w:cs="Arial"/>
          <w:sz w:val="20"/>
        </w:rPr>
        <w:t>c nhà cung c</w:t>
      </w:r>
      <w:r w:rsidR="00E12F93" w:rsidRPr="00B86C9F">
        <w:rPr>
          <w:rFonts w:ascii="Arial" w:hAnsi="Arial" w:cs="Arial"/>
          <w:sz w:val="20"/>
        </w:rPr>
        <w:t>ấ</w:t>
      </w:r>
      <w:r w:rsidRPr="004B3DA7">
        <w:rPr>
          <w:rFonts w:ascii="Arial" w:hAnsi="Arial" w:cs="Arial"/>
          <w:sz w:val="20"/>
        </w:rPr>
        <w:t>p địa phương.</w:t>
      </w:r>
    </w:p>
    <w:p w:rsidR="00C868DA" w:rsidRPr="008E3950" w:rsidRDefault="00C868DA" w:rsidP="004B3DA7">
      <w:pPr>
        <w:spacing w:before="120"/>
        <w:rPr>
          <w:rFonts w:ascii="Arial" w:hAnsi="Arial" w:cs="Arial"/>
          <w:b/>
          <w:sz w:val="20"/>
        </w:rPr>
      </w:pPr>
      <w:r w:rsidRPr="008E3950">
        <w:rPr>
          <w:rFonts w:ascii="Arial" w:hAnsi="Arial" w:cs="Arial"/>
          <w:b/>
          <w:sz w:val="20"/>
        </w:rPr>
        <w:t>5.12.3</w:t>
      </w:r>
      <w:r w:rsidR="00F32BED" w:rsidRPr="00B86C9F">
        <w:rPr>
          <w:rFonts w:ascii="Arial" w:hAnsi="Arial" w:cs="Arial"/>
          <w:b/>
          <w:sz w:val="20"/>
        </w:rPr>
        <w:t xml:space="preserve"> </w:t>
      </w:r>
      <w:r w:rsidR="004B3DA7" w:rsidRPr="008E3950">
        <w:rPr>
          <w:rFonts w:ascii="Arial" w:hAnsi="Arial" w:cs="Arial"/>
          <w:b/>
          <w:sz w:val="20"/>
        </w:rPr>
        <w:t xml:space="preserve"> </w:t>
      </w:r>
      <w:r w:rsidRPr="008E3950">
        <w:rPr>
          <w:rFonts w:ascii="Arial" w:hAnsi="Arial" w:cs="Arial"/>
          <w:b/>
          <w:sz w:val="20"/>
        </w:rPr>
        <w:t>Lắp đặt bình cứu hỏa cầm tay</w:t>
      </w:r>
    </w:p>
    <w:p w:rsidR="00C868DA" w:rsidRPr="004B3DA7" w:rsidRDefault="00C868DA" w:rsidP="004B3DA7">
      <w:pPr>
        <w:spacing w:before="120"/>
        <w:rPr>
          <w:rFonts w:ascii="Arial" w:hAnsi="Arial" w:cs="Arial"/>
          <w:sz w:val="20"/>
        </w:rPr>
      </w:pPr>
      <w:r w:rsidRPr="004B3DA7">
        <w:rPr>
          <w:rFonts w:ascii="Arial" w:hAnsi="Arial" w:cs="Arial"/>
          <w:sz w:val="20"/>
        </w:rPr>
        <w:t>Bình cứu hỏa cầm tay phải được bố trí trên toàn máy đào hầm, bao gồm tất cả các điểm điều khiển. Chúng</w:t>
      </w:r>
      <w:r w:rsidR="00266819">
        <w:rPr>
          <w:rFonts w:ascii="Arial" w:hAnsi="Arial" w:cs="Arial"/>
          <w:sz w:val="20"/>
        </w:rPr>
        <w:t xml:space="preserve"> có </w:t>
      </w:r>
      <w:r w:rsidRPr="004B3DA7">
        <w:rPr>
          <w:rFonts w:ascii="Arial" w:hAnsi="Arial" w:cs="Arial"/>
          <w:sz w:val="20"/>
        </w:rPr>
        <w:t>thể dễ dàng tiếp cận và được ký hiệu rõ ràng. Mỗi bình cứu hỏa phải ch</w:t>
      </w:r>
      <w:r w:rsidR="00675DCA" w:rsidRPr="00B86C9F">
        <w:rPr>
          <w:rFonts w:ascii="Arial" w:hAnsi="Arial" w:cs="Arial"/>
          <w:sz w:val="20"/>
        </w:rPr>
        <w:t>ứ</w:t>
      </w:r>
      <w:r w:rsidRPr="004B3DA7">
        <w:rPr>
          <w:rFonts w:ascii="Arial" w:hAnsi="Arial" w:cs="Arial"/>
          <w:sz w:val="20"/>
        </w:rPr>
        <w:t>a ít nhất 6 kg chất dập lửa phù hợp. Bình cứu hỏa cầm tay phải tuân theo các yêu cầu trong EN 3-7:2004.</w:t>
      </w:r>
    </w:p>
    <w:p w:rsidR="00C868DA" w:rsidRPr="004B3DA7" w:rsidRDefault="00C868DA" w:rsidP="004B3DA7">
      <w:pPr>
        <w:spacing w:before="120"/>
        <w:rPr>
          <w:rFonts w:ascii="Arial" w:hAnsi="Arial" w:cs="Arial"/>
          <w:sz w:val="20"/>
        </w:rPr>
      </w:pPr>
      <w:r w:rsidRPr="004B3DA7">
        <w:rPr>
          <w:rFonts w:ascii="Arial" w:hAnsi="Arial" w:cs="Arial"/>
          <w:sz w:val="20"/>
        </w:rPr>
        <w:t>CHÚ THÍCH:</w:t>
      </w:r>
      <w:r w:rsidR="004B3DA7" w:rsidRPr="004B3DA7">
        <w:rPr>
          <w:rFonts w:ascii="Arial" w:hAnsi="Arial" w:cs="Arial"/>
          <w:sz w:val="20"/>
        </w:rPr>
        <w:t xml:space="preserve"> </w:t>
      </w:r>
      <w:r w:rsidRPr="004B3DA7">
        <w:rPr>
          <w:rFonts w:ascii="Arial" w:hAnsi="Arial" w:cs="Arial"/>
          <w:sz w:val="20"/>
        </w:rPr>
        <w:t>Chất dập lửa dạng bột trong phạm vi hẹp có thể gây nguy hiểm cho sức khỏe và gây hư h</w:t>
      </w:r>
      <w:r w:rsidR="00EB1754" w:rsidRPr="00B86C9F">
        <w:rPr>
          <w:rFonts w:ascii="Arial" w:hAnsi="Arial" w:cs="Arial"/>
          <w:sz w:val="20"/>
        </w:rPr>
        <w:t>ỏ</w:t>
      </w:r>
      <w:r w:rsidRPr="004B3DA7">
        <w:rPr>
          <w:rFonts w:ascii="Arial" w:hAnsi="Arial" w:cs="Arial"/>
          <w:sz w:val="20"/>
        </w:rPr>
        <w:t>ng</w:t>
      </w:r>
      <w:r w:rsidR="009F5484">
        <w:rPr>
          <w:rFonts w:ascii="Arial" w:hAnsi="Arial" w:cs="Arial"/>
          <w:sz w:val="20"/>
        </w:rPr>
        <w:t xml:space="preserve"> </w:t>
      </w:r>
      <w:r w:rsidRPr="004B3DA7">
        <w:rPr>
          <w:rFonts w:ascii="Arial" w:hAnsi="Arial" w:cs="Arial"/>
          <w:sz w:val="20"/>
        </w:rPr>
        <w:t>cho máy đào hầm.</w:t>
      </w:r>
    </w:p>
    <w:p w:rsidR="00C868DA" w:rsidRPr="00D809C5" w:rsidRDefault="00C868DA" w:rsidP="004B3DA7">
      <w:pPr>
        <w:spacing w:before="120"/>
        <w:rPr>
          <w:rFonts w:ascii="Arial" w:hAnsi="Arial" w:cs="Arial"/>
          <w:b/>
          <w:sz w:val="20"/>
        </w:rPr>
      </w:pPr>
      <w:r w:rsidRPr="00D809C5">
        <w:rPr>
          <w:rFonts w:ascii="Arial" w:hAnsi="Arial" w:cs="Arial"/>
          <w:b/>
          <w:sz w:val="20"/>
        </w:rPr>
        <w:t>5.12.4</w:t>
      </w:r>
      <w:r w:rsidR="004B3DA7" w:rsidRPr="00D809C5">
        <w:rPr>
          <w:rFonts w:ascii="Arial" w:hAnsi="Arial" w:cs="Arial"/>
          <w:b/>
          <w:sz w:val="20"/>
        </w:rPr>
        <w:t xml:space="preserve"> </w:t>
      </w:r>
      <w:r w:rsidR="00D53D46" w:rsidRPr="00B86C9F">
        <w:rPr>
          <w:rFonts w:ascii="Arial" w:hAnsi="Arial" w:cs="Arial"/>
          <w:b/>
          <w:sz w:val="20"/>
        </w:rPr>
        <w:t xml:space="preserve"> </w:t>
      </w:r>
      <w:r w:rsidRPr="00D809C5">
        <w:rPr>
          <w:rFonts w:ascii="Arial" w:hAnsi="Arial" w:cs="Arial"/>
          <w:b/>
          <w:sz w:val="20"/>
        </w:rPr>
        <w:t>Phun nước trên thiết bị hỗ trợ</w:t>
      </w:r>
    </w:p>
    <w:p w:rsidR="00C868DA" w:rsidRPr="004B3DA7" w:rsidRDefault="00C868DA" w:rsidP="004B3DA7">
      <w:pPr>
        <w:spacing w:before="120"/>
        <w:rPr>
          <w:rFonts w:ascii="Arial" w:hAnsi="Arial" w:cs="Arial"/>
          <w:sz w:val="20"/>
        </w:rPr>
      </w:pPr>
      <w:r w:rsidRPr="004B3DA7">
        <w:rPr>
          <w:rFonts w:ascii="Arial" w:hAnsi="Arial" w:cs="Arial"/>
          <w:sz w:val="20"/>
        </w:rPr>
        <w:t>Phải trang bị hệ thống phun nước</w:t>
      </w:r>
      <w:r w:rsidR="009E0C6D">
        <w:rPr>
          <w:rFonts w:ascii="Arial" w:hAnsi="Arial" w:cs="Arial"/>
          <w:sz w:val="20"/>
        </w:rPr>
        <w:t xml:space="preserve"> ở </w:t>
      </w:r>
      <w:r w:rsidRPr="004B3DA7">
        <w:rPr>
          <w:rFonts w:ascii="Arial" w:hAnsi="Arial" w:cs="Arial"/>
          <w:sz w:val="20"/>
        </w:rPr>
        <w:t xml:space="preserve">phía sau của thiết bị hỗ trợ. Hệ thống này phải tạo ra một bức màn nước trên toàn bộ tiết diện ngang </w:t>
      </w:r>
      <w:r w:rsidR="007117A4">
        <w:rPr>
          <w:rFonts w:ascii="Arial" w:hAnsi="Arial" w:cs="Arial"/>
          <w:sz w:val="20"/>
        </w:rPr>
        <w:t>của</w:t>
      </w:r>
      <w:r w:rsidRPr="004B3DA7">
        <w:rPr>
          <w:rFonts w:ascii="Arial" w:hAnsi="Arial" w:cs="Arial"/>
          <w:sz w:val="20"/>
        </w:rPr>
        <w:t xml:space="preserve"> hầm để kiểm soát khói. Thiết bị</w:t>
      </w:r>
      <w:r w:rsidR="00266819">
        <w:rPr>
          <w:rFonts w:ascii="Arial" w:hAnsi="Arial" w:cs="Arial"/>
          <w:sz w:val="20"/>
        </w:rPr>
        <w:t xml:space="preserve"> có </w:t>
      </w:r>
      <w:r w:rsidRPr="004B3DA7">
        <w:rPr>
          <w:rFonts w:ascii="Arial" w:hAnsi="Arial" w:cs="Arial"/>
          <w:sz w:val="20"/>
        </w:rPr>
        <w:t>khả năng kích hoạt bằng tay và hoạt động của n</w:t>
      </w:r>
      <w:r w:rsidR="000A64A0" w:rsidRPr="00B86C9F">
        <w:rPr>
          <w:rFonts w:ascii="Arial" w:hAnsi="Arial" w:cs="Arial"/>
          <w:sz w:val="20"/>
        </w:rPr>
        <w:t>ó</w:t>
      </w:r>
      <w:r w:rsidRPr="004B3DA7">
        <w:rPr>
          <w:rFonts w:ascii="Arial" w:hAnsi="Arial" w:cs="Arial"/>
          <w:sz w:val="20"/>
        </w:rPr>
        <w:t xml:space="preserve"> không phụ thuộc vào nguồn cấp điện chính.</w:t>
      </w:r>
    </w:p>
    <w:p w:rsidR="00C868DA" w:rsidRPr="00415D5A" w:rsidRDefault="008878FB" w:rsidP="004B3DA7">
      <w:pPr>
        <w:spacing w:before="120"/>
        <w:rPr>
          <w:rFonts w:ascii="Arial" w:hAnsi="Arial" w:cs="Arial"/>
          <w:b/>
          <w:sz w:val="20"/>
        </w:rPr>
      </w:pPr>
      <w:bookmarkStart w:id="31" w:name="dieu_5_13"/>
      <w:r w:rsidRPr="008878FB">
        <w:rPr>
          <w:rFonts w:ascii="Arial" w:hAnsi="Arial" w:cs="Arial"/>
          <w:b/>
          <w:sz w:val="20"/>
        </w:rPr>
        <w:t>5.13  Kho chứa thiết bị cứu nạn</w:t>
      </w:r>
      <w:bookmarkEnd w:id="31"/>
    </w:p>
    <w:p w:rsidR="00C868DA" w:rsidRPr="004B3DA7" w:rsidRDefault="00C868DA" w:rsidP="004B3DA7">
      <w:pPr>
        <w:spacing w:before="120"/>
        <w:rPr>
          <w:rFonts w:ascii="Arial" w:hAnsi="Arial" w:cs="Arial"/>
          <w:sz w:val="20"/>
        </w:rPr>
      </w:pPr>
      <w:r w:rsidRPr="004B3DA7">
        <w:rPr>
          <w:rFonts w:ascii="Arial" w:hAnsi="Arial" w:cs="Arial"/>
          <w:sz w:val="20"/>
        </w:rPr>
        <w:t>Trên tất cả các thiết bị kéo theo phải có một không gian lưu trữ dễ dàng tiếp cận để chứa các thiết bị cứu nạn cho người như cáng cứu hộ, dụng cụ thở và thiết bị sơ cứu.</w:t>
      </w:r>
    </w:p>
    <w:p w:rsidR="00C868DA" w:rsidRPr="004B3DA7" w:rsidRDefault="00C868DA" w:rsidP="004B3DA7">
      <w:pPr>
        <w:spacing w:before="120"/>
        <w:rPr>
          <w:rFonts w:ascii="Arial" w:hAnsi="Arial" w:cs="Arial"/>
          <w:sz w:val="20"/>
        </w:rPr>
      </w:pPr>
      <w:r w:rsidRPr="004B3DA7">
        <w:rPr>
          <w:rFonts w:ascii="Arial" w:hAnsi="Arial" w:cs="Arial"/>
          <w:sz w:val="20"/>
        </w:rPr>
        <w:t>Không gian đó phải được ký hiệu rõ ràng và được bảo vệ chống bụi và ẩm.</w:t>
      </w:r>
    </w:p>
    <w:p w:rsidR="00C868DA" w:rsidRPr="0081287C" w:rsidRDefault="008878FB" w:rsidP="004B3DA7">
      <w:pPr>
        <w:spacing w:before="120"/>
        <w:rPr>
          <w:rFonts w:ascii="Arial" w:hAnsi="Arial" w:cs="Arial"/>
          <w:b/>
          <w:sz w:val="20"/>
        </w:rPr>
      </w:pPr>
      <w:bookmarkStart w:id="32" w:name="dieu_5_14"/>
      <w:r w:rsidRPr="008878FB">
        <w:rPr>
          <w:rFonts w:ascii="Arial" w:hAnsi="Arial" w:cs="Arial"/>
          <w:b/>
          <w:sz w:val="20"/>
        </w:rPr>
        <w:t>5.14  Buồng cứu hộ</w:t>
      </w:r>
      <w:bookmarkEnd w:id="32"/>
    </w:p>
    <w:p w:rsidR="00C868DA" w:rsidRPr="004B3DA7" w:rsidRDefault="00C868DA" w:rsidP="004B3DA7">
      <w:pPr>
        <w:spacing w:before="120"/>
        <w:rPr>
          <w:rFonts w:ascii="Arial" w:hAnsi="Arial" w:cs="Arial"/>
          <w:sz w:val="20"/>
        </w:rPr>
      </w:pPr>
      <w:r w:rsidRPr="004B3DA7">
        <w:rPr>
          <w:rFonts w:ascii="Arial" w:hAnsi="Arial" w:cs="Arial"/>
          <w:sz w:val="20"/>
        </w:rPr>
        <w:t>Nếu c</w:t>
      </w:r>
      <w:r w:rsidR="0049375F" w:rsidRPr="00B86C9F">
        <w:rPr>
          <w:rFonts w:ascii="Arial" w:hAnsi="Arial" w:cs="Arial"/>
          <w:sz w:val="20"/>
        </w:rPr>
        <w:t>ó</w:t>
      </w:r>
      <w:r w:rsidRPr="004B3DA7">
        <w:rPr>
          <w:rFonts w:ascii="Arial" w:hAnsi="Arial" w:cs="Arial"/>
          <w:sz w:val="20"/>
        </w:rPr>
        <w:t>, buồng cứu hộ phải tuân theo Phụ lục D.</w:t>
      </w:r>
    </w:p>
    <w:p w:rsidR="00C868DA" w:rsidRPr="00C96A65" w:rsidRDefault="008878FB" w:rsidP="004B3DA7">
      <w:pPr>
        <w:spacing w:before="120"/>
        <w:rPr>
          <w:rFonts w:ascii="Arial" w:hAnsi="Arial" w:cs="Arial"/>
          <w:b/>
          <w:sz w:val="20"/>
        </w:rPr>
      </w:pPr>
      <w:bookmarkStart w:id="33" w:name="dieu_5_15"/>
      <w:r w:rsidRPr="008878FB">
        <w:rPr>
          <w:rFonts w:ascii="Arial" w:hAnsi="Arial" w:cs="Arial"/>
          <w:b/>
          <w:sz w:val="20"/>
        </w:rPr>
        <w:t>5.15  Thiết bị khoan thăm dò</w:t>
      </w:r>
      <w:bookmarkEnd w:id="33"/>
    </w:p>
    <w:p w:rsidR="00C868DA" w:rsidRPr="004B3DA7" w:rsidRDefault="00C868DA" w:rsidP="004B3DA7">
      <w:pPr>
        <w:spacing w:before="120"/>
        <w:rPr>
          <w:rFonts w:ascii="Arial" w:hAnsi="Arial" w:cs="Arial"/>
          <w:sz w:val="20"/>
        </w:rPr>
      </w:pPr>
      <w:r w:rsidRPr="004B3DA7">
        <w:rPr>
          <w:rFonts w:ascii="Arial" w:hAnsi="Arial" w:cs="Arial"/>
          <w:sz w:val="20"/>
        </w:rPr>
        <w:t>Tất cả các máy đào hầm được mô tả từ Điều 3.2 đến Điều 3.5 có đường kính ngoài từ 3,0 m tr</w:t>
      </w:r>
      <w:r w:rsidR="005157C0" w:rsidRPr="00B86C9F">
        <w:rPr>
          <w:rFonts w:ascii="Arial" w:hAnsi="Arial" w:cs="Arial"/>
          <w:sz w:val="20"/>
        </w:rPr>
        <w:t>ở</w:t>
      </w:r>
      <w:r w:rsidRPr="004B3DA7">
        <w:rPr>
          <w:rFonts w:ascii="Arial" w:hAnsi="Arial" w:cs="Arial"/>
          <w:sz w:val="20"/>
        </w:rPr>
        <w:t xml:space="preserve"> lên, phải thiết kế sao cho có thể lắp đặt thêm và sử dụng thiết bị khoan thăm dò, ví dụ: bằng cách lắp đặt một hộp công cụ và một van.</w:t>
      </w:r>
    </w:p>
    <w:p w:rsidR="00C868DA" w:rsidRPr="004B3DA7" w:rsidRDefault="00C868DA" w:rsidP="004B3DA7">
      <w:pPr>
        <w:spacing w:before="120"/>
        <w:rPr>
          <w:rFonts w:ascii="Arial" w:hAnsi="Arial" w:cs="Arial"/>
          <w:sz w:val="20"/>
        </w:rPr>
      </w:pPr>
      <w:r w:rsidRPr="004B3DA7">
        <w:rPr>
          <w:rFonts w:ascii="Arial" w:hAnsi="Arial" w:cs="Arial"/>
          <w:sz w:val="20"/>
        </w:rPr>
        <w:lastRenderedPageBreak/>
        <w:t>Trong trường hợp mục đích sử dụng máy đào hầm yêu cầu có thiết bị khoan thăm dò thì nó phải tuân thủ theo EN 16228-1 và EN 16228-2.</w:t>
      </w:r>
    </w:p>
    <w:p w:rsidR="00C868DA" w:rsidRPr="004B3DA7" w:rsidRDefault="00C868DA" w:rsidP="004B3DA7">
      <w:pPr>
        <w:spacing w:before="120"/>
        <w:rPr>
          <w:rFonts w:ascii="Arial" w:hAnsi="Arial" w:cs="Arial"/>
          <w:sz w:val="20"/>
        </w:rPr>
      </w:pPr>
      <w:r w:rsidRPr="004B3DA7">
        <w:rPr>
          <w:rFonts w:ascii="Arial" w:hAnsi="Arial" w:cs="Arial"/>
          <w:sz w:val="20"/>
        </w:rPr>
        <w:t>Độ lớn và loại thiết bị được sử dụng phải được nêu trong hướng dẫn vận hành.</w:t>
      </w:r>
    </w:p>
    <w:p w:rsidR="00C868DA" w:rsidRPr="00AF0592" w:rsidRDefault="008878FB" w:rsidP="004B3DA7">
      <w:pPr>
        <w:spacing w:before="120"/>
        <w:rPr>
          <w:rFonts w:ascii="Arial" w:hAnsi="Arial" w:cs="Arial"/>
          <w:b/>
          <w:sz w:val="20"/>
        </w:rPr>
      </w:pPr>
      <w:bookmarkStart w:id="34" w:name="dieu_5_16"/>
      <w:r w:rsidRPr="008878FB">
        <w:rPr>
          <w:rFonts w:ascii="Arial" w:hAnsi="Arial" w:cs="Arial"/>
          <w:b/>
          <w:sz w:val="20"/>
        </w:rPr>
        <w:t>5.16  Vận chuyển, nâng hạ và lắp ráp</w:t>
      </w:r>
      <w:bookmarkEnd w:id="34"/>
    </w:p>
    <w:p w:rsidR="00C868DA" w:rsidRPr="00AF0592" w:rsidRDefault="00C868DA" w:rsidP="004B3DA7">
      <w:pPr>
        <w:spacing w:before="120"/>
        <w:rPr>
          <w:rFonts w:ascii="Arial" w:hAnsi="Arial" w:cs="Arial"/>
          <w:b/>
          <w:sz w:val="20"/>
        </w:rPr>
      </w:pPr>
      <w:r w:rsidRPr="00AF0592">
        <w:rPr>
          <w:rFonts w:ascii="Arial" w:hAnsi="Arial" w:cs="Arial"/>
          <w:b/>
          <w:sz w:val="20"/>
        </w:rPr>
        <w:t>5.16.1</w:t>
      </w:r>
      <w:r w:rsidR="00BE4C42" w:rsidRPr="00B86C9F">
        <w:rPr>
          <w:rFonts w:ascii="Arial" w:hAnsi="Arial" w:cs="Arial"/>
          <w:b/>
          <w:sz w:val="20"/>
        </w:rPr>
        <w:t xml:space="preserve"> </w:t>
      </w:r>
      <w:r w:rsidR="004B3DA7" w:rsidRPr="00AF0592">
        <w:rPr>
          <w:rFonts w:ascii="Arial" w:hAnsi="Arial" w:cs="Arial"/>
          <w:b/>
          <w:sz w:val="20"/>
        </w:rPr>
        <w:t xml:space="preserve"> </w:t>
      </w:r>
      <w:r w:rsidRPr="00AF0592">
        <w:rPr>
          <w:rFonts w:ascii="Arial" w:hAnsi="Arial" w:cs="Arial"/>
          <w:b/>
          <w:sz w:val="20"/>
        </w:rPr>
        <w:t>Vận chuyển</w:t>
      </w:r>
    </w:p>
    <w:p w:rsidR="00C868DA" w:rsidRPr="004B3DA7" w:rsidRDefault="00C868DA" w:rsidP="004B3DA7">
      <w:pPr>
        <w:spacing w:before="120"/>
        <w:rPr>
          <w:rFonts w:ascii="Arial" w:hAnsi="Arial" w:cs="Arial"/>
          <w:sz w:val="20"/>
        </w:rPr>
      </w:pPr>
      <w:r w:rsidRPr="004B3DA7">
        <w:rPr>
          <w:rFonts w:ascii="Arial" w:hAnsi="Arial" w:cs="Arial"/>
          <w:sz w:val="20"/>
        </w:rPr>
        <w:t>Để vận chuyển máy đào hầm hoặc các bộ phận của nó một cách an toàn, phải có các chỉ dẫn về các điểm neo buộc trong hướng dẫn vận hành.</w:t>
      </w:r>
    </w:p>
    <w:p w:rsidR="00C868DA" w:rsidRPr="00FC6F7F" w:rsidRDefault="00C868DA" w:rsidP="004B3DA7">
      <w:pPr>
        <w:spacing w:before="120"/>
        <w:rPr>
          <w:rFonts w:ascii="Arial" w:hAnsi="Arial" w:cs="Arial"/>
          <w:b/>
          <w:sz w:val="20"/>
        </w:rPr>
      </w:pPr>
      <w:r w:rsidRPr="00FC6F7F">
        <w:rPr>
          <w:rFonts w:ascii="Arial" w:hAnsi="Arial" w:cs="Arial"/>
          <w:b/>
          <w:sz w:val="20"/>
        </w:rPr>
        <w:t>5.16.2</w:t>
      </w:r>
      <w:r w:rsidR="004B3DA7" w:rsidRPr="00FC6F7F">
        <w:rPr>
          <w:rFonts w:ascii="Arial" w:hAnsi="Arial" w:cs="Arial"/>
          <w:b/>
          <w:sz w:val="20"/>
        </w:rPr>
        <w:t xml:space="preserve"> </w:t>
      </w:r>
      <w:r w:rsidR="00FC6F7F" w:rsidRPr="00B86C9F">
        <w:rPr>
          <w:rFonts w:ascii="Arial" w:hAnsi="Arial" w:cs="Arial"/>
          <w:b/>
          <w:sz w:val="20"/>
        </w:rPr>
        <w:t xml:space="preserve"> </w:t>
      </w:r>
      <w:r w:rsidRPr="00FC6F7F">
        <w:rPr>
          <w:rFonts w:ascii="Arial" w:hAnsi="Arial" w:cs="Arial"/>
          <w:b/>
          <w:sz w:val="20"/>
        </w:rPr>
        <w:t>Nâng hạ</w:t>
      </w:r>
    </w:p>
    <w:p w:rsidR="00C868DA" w:rsidRPr="004B3DA7" w:rsidRDefault="00C868DA" w:rsidP="004B3DA7">
      <w:pPr>
        <w:spacing w:before="120"/>
        <w:rPr>
          <w:rFonts w:ascii="Arial" w:hAnsi="Arial" w:cs="Arial"/>
          <w:sz w:val="20"/>
        </w:rPr>
      </w:pPr>
      <w:r w:rsidRPr="004B3DA7">
        <w:rPr>
          <w:rFonts w:ascii="Arial" w:hAnsi="Arial" w:cs="Arial"/>
          <w:sz w:val="20"/>
        </w:rPr>
        <w:t>Trên máy phải có các điểm móc hàng và dễ nhận biết. Chúng phải được thiết kế cho khối lượng dự kiến vận chuyển và được xác định rõ ràng trên máy hoặc các cụm m</w:t>
      </w:r>
      <w:r w:rsidR="002970D5" w:rsidRPr="00B86C9F">
        <w:rPr>
          <w:rFonts w:ascii="Arial" w:hAnsi="Arial" w:cs="Arial"/>
          <w:sz w:val="20"/>
        </w:rPr>
        <w:t>á</w:t>
      </w:r>
      <w:r w:rsidRPr="004B3DA7">
        <w:rPr>
          <w:rFonts w:ascii="Arial" w:hAnsi="Arial" w:cs="Arial"/>
          <w:sz w:val="20"/>
        </w:rPr>
        <w:t>y được nâng hạ. Phương pháp nâng hạ các bộ phận nặng, bộ phận máy và máy phải được mô tả trong hướng dẫn vận hành (xem</w:t>
      </w:r>
      <w:r w:rsidR="009B6F5A">
        <w:rPr>
          <w:rFonts w:ascii="Arial" w:hAnsi="Arial" w:cs="Arial"/>
          <w:sz w:val="20"/>
        </w:rPr>
        <w:t xml:space="preserve"> </w:t>
      </w:r>
      <w:r w:rsidRPr="004B3DA7">
        <w:rPr>
          <w:rFonts w:ascii="Arial" w:hAnsi="Arial" w:cs="Arial"/>
          <w:sz w:val="20"/>
        </w:rPr>
        <w:t>7.3.2). Nếu điểm neo buộc hàng được tháo ra sau khi lắp ráp, phải có các hướng dẫn cho việc thay thế chúng trong thông tin sử dụng.</w:t>
      </w:r>
    </w:p>
    <w:p w:rsidR="00C868DA" w:rsidRPr="004B3DA7" w:rsidRDefault="00C868DA" w:rsidP="004B3DA7">
      <w:pPr>
        <w:spacing w:before="120"/>
        <w:rPr>
          <w:rFonts w:ascii="Arial" w:hAnsi="Arial" w:cs="Arial"/>
          <w:sz w:val="20"/>
        </w:rPr>
      </w:pPr>
      <w:r w:rsidRPr="004B3DA7">
        <w:rPr>
          <w:rFonts w:ascii="Arial" w:hAnsi="Arial" w:cs="Arial"/>
          <w:sz w:val="20"/>
        </w:rPr>
        <w:t>Đối với biểu tượng nâng, xem ISO 6405-1: 2004, biểu tượng 7.23.</w:t>
      </w:r>
    </w:p>
    <w:p w:rsidR="00C868DA" w:rsidRPr="001569FE" w:rsidRDefault="00C868DA" w:rsidP="004B3DA7">
      <w:pPr>
        <w:spacing w:before="120"/>
        <w:rPr>
          <w:rFonts w:ascii="Arial" w:hAnsi="Arial" w:cs="Arial"/>
          <w:b/>
          <w:sz w:val="20"/>
        </w:rPr>
      </w:pPr>
      <w:r w:rsidRPr="001569FE">
        <w:rPr>
          <w:rFonts w:ascii="Arial" w:hAnsi="Arial" w:cs="Arial"/>
          <w:b/>
          <w:sz w:val="20"/>
        </w:rPr>
        <w:t>5.16.3</w:t>
      </w:r>
      <w:r w:rsidR="001569FE" w:rsidRPr="00B86C9F">
        <w:rPr>
          <w:rFonts w:ascii="Arial" w:hAnsi="Arial" w:cs="Arial"/>
          <w:b/>
          <w:sz w:val="20"/>
        </w:rPr>
        <w:t xml:space="preserve"> </w:t>
      </w:r>
      <w:r w:rsidR="004B3DA7" w:rsidRPr="001569FE">
        <w:rPr>
          <w:rFonts w:ascii="Arial" w:hAnsi="Arial" w:cs="Arial"/>
          <w:b/>
          <w:sz w:val="20"/>
        </w:rPr>
        <w:t xml:space="preserve"> </w:t>
      </w:r>
      <w:r w:rsidRPr="001569FE">
        <w:rPr>
          <w:rFonts w:ascii="Arial" w:hAnsi="Arial" w:cs="Arial"/>
          <w:b/>
          <w:sz w:val="20"/>
        </w:rPr>
        <w:t>Lắp ráp</w:t>
      </w:r>
    </w:p>
    <w:p w:rsidR="00C868DA" w:rsidRPr="004B3DA7" w:rsidRDefault="00C868DA" w:rsidP="004B3DA7">
      <w:pPr>
        <w:spacing w:before="120"/>
        <w:rPr>
          <w:rFonts w:ascii="Arial" w:hAnsi="Arial" w:cs="Arial"/>
          <w:sz w:val="20"/>
        </w:rPr>
      </w:pPr>
      <w:r w:rsidRPr="004B3DA7">
        <w:rPr>
          <w:rFonts w:ascii="Arial" w:hAnsi="Arial" w:cs="Arial"/>
          <w:sz w:val="20"/>
        </w:rPr>
        <w:t>Thiết kế máy đào hầm phải tính đến yêu cầu lắp ráp chúng trên công trường.</w:t>
      </w:r>
    </w:p>
    <w:p w:rsidR="00C868DA" w:rsidRPr="004B3DA7" w:rsidRDefault="00C868DA" w:rsidP="004B3DA7">
      <w:pPr>
        <w:spacing w:before="120"/>
        <w:rPr>
          <w:rFonts w:ascii="Arial" w:hAnsi="Arial" w:cs="Arial"/>
          <w:sz w:val="20"/>
        </w:rPr>
      </w:pPr>
      <w:r w:rsidRPr="004B3DA7">
        <w:rPr>
          <w:rFonts w:ascii="Arial" w:hAnsi="Arial" w:cs="Arial"/>
          <w:sz w:val="20"/>
        </w:rPr>
        <w:t>Nhà sản xuất phải đưa ra hướng dẫn liên quan đến an toàn khi tổ hợp, lắp đặt và kết n</w:t>
      </w:r>
      <w:r w:rsidR="00294DAE" w:rsidRPr="00B86C9F">
        <w:rPr>
          <w:rFonts w:ascii="Arial" w:hAnsi="Arial" w:cs="Arial"/>
          <w:sz w:val="20"/>
        </w:rPr>
        <w:t>ố</w:t>
      </w:r>
      <w:r w:rsidRPr="004B3DA7">
        <w:rPr>
          <w:rFonts w:ascii="Arial" w:hAnsi="Arial" w:cs="Arial"/>
          <w:sz w:val="20"/>
        </w:rPr>
        <w:t>i, bao gồm cả bản vẽ và sơ đồ.</w:t>
      </w:r>
    </w:p>
    <w:p w:rsidR="00C868DA" w:rsidRPr="0036077B" w:rsidRDefault="008878FB" w:rsidP="004B3DA7">
      <w:pPr>
        <w:spacing w:before="120"/>
        <w:rPr>
          <w:rFonts w:ascii="Arial" w:hAnsi="Arial" w:cs="Arial"/>
          <w:b/>
          <w:sz w:val="20"/>
        </w:rPr>
      </w:pPr>
      <w:bookmarkStart w:id="35" w:name="dieu_5_17"/>
      <w:r w:rsidRPr="008878FB">
        <w:rPr>
          <w:rFonts w:ascii="Arial" w:hAnsi="Arial" w:cs="Arial"/>
          <w:b/>
          <w:sz w:val="20"/>
        </w:rPr>
        <w:t>5.17  Bảo trì</w:t>
      </w:r>
      <w:bookmarkEnd w:id="35"/>
    </w:p>
    <w:p w:rsidR="00C868DA" w:rsidRPr="0036077B" w:rsidRDefault="00C868DA" w:rsidP="004B3DA7">
      <w:pPr>
        <w:spacing w:before="120"/>
        <w:rPr>
          <w:rFonts w:ascii="Arial" w:hAnsi="Arial" w:cs="Arial"/>
          <w:b/>
          <w:sz w:val="20"/>
        </w:rPr>
      </w:pPr>
      <w:r w:rsidRPr="0036077B">
        <w:rPr>
          <w:rFonts w:ascii="Arial" w:hAnsi="Arial" w:cs="Arial"/>
          <w:b/>
          <w:sz w:val="20"/>
        </w:rPr>
        <w:t>5.17.1</w:t>
      </w:r>
      <w:r w:rsidR="0036077B" w:rsidRPr="00B86C9F">
        <w:rPr>
          <w:rFonts w:ascii="Arial" w:hAnsi="Arial" w:cs="Arial"/>
          <w:b/>
          <w:sz w:val="20"/>
        </w:rPr>
        <w:t xml:space="preserve"> </w:t>
      </w:r>
      <w:r w:rsidR="004B3DA7" w:rsidRPr="0036077B">
        <w:rPr>
          <w:rFonts w:ascii="Arial" w:hAnsi="Arial" w:cs="Arial"/>
          <w:b/>
          <w:sz w:val="20"/>
        </w:rPr>
        <w:t xml:space="preserve"> </w:t>
      </w:r>
      <w:r w:rsidRPr="0036077B">
        <w:rPr>
          <w:rFonts w:ascii="Arial" w:hAnsi="Arial" w:cs="Arial"/>
          <w:b/>
          <w:sz w:val="20"/>
        </w:rPr>
        <w:t>Quy định chung</w:t>
      </w:r>
    </w:p>
    <w:p w:rsidR="00C868DA" w:rsidRPr="004B3DA7" w:rsidRDefault="00C868DA" w:rsidP="004B3DA7">
      <w:pPr>
        <w:spacing w:before="120"/>
        <w:rPr>
          <w:rFonts w:ascii="Arial" w:hAnsi="Arial" w:cs="Arial"/>
          <w:sz w:val="20"/>
        </w:rPr>
      </w:pPr>
      <w:r w:rsidRPr="004B3DA7">
        <w:rPr>
          <w:rFonts w:ascii="Arial" w:hAnsi="Arial" w:cs="Arial"/>
          <w:sz w:val="20"/>
        </w:rPr>
        <w:t>Máy đào hầm được thiết kế sao cho các công việc điều chỉnh, bảo dưỡng, sửa chữa, làm sạch có thể được tiến hành khi máy dừng v</w:t>
      </w:r>
      <w:r w:rsidR="00DF5AE9" w:rsidRPr="00B86C9F">
        <w:rPr>
          <w:rFonts w:ascii="Arial" w:hAnsi="Arial" w:cs="Arial"/>
          <w:sz w:val="20"/>
        </w:rPr>
        <w:t>à</w:t>
      </w:r>
      <w:r w:rsidR="009E0C6D">
        <w:rPr>
          <w:rFonts w:ascii="Arial" w:hAnsi="Arial" w:cs="Arial"/>
          <w:sz w:val="20"/>
        </w:rPr>
        <w:t xml:space="preserve"> ở </w:t>
      </w:r>
      <w:r w:rsidRPr="004B3DA7">
        <w:rPr>
          <w:rFonts w:ascii="Arial" w:hAnsi="Arial" w:cs="Arial"/>
          <w:sz w:val="20"/>
        </w:rPr>
        <w:t>trạng thái an toàn.</w:t>
      </w:r>
    </w:p>
    <w:p w:rsidR="00C868DA" w:rsidRPr="004B3DA7" w:rsidRDefault="00C868DA" w:rsidP="004B3DA7">
      <w:pPr>
        <w:spacing w:before="120"/>
        <w:rPr>
          <w:rFonts w:ascii="Arial" w:hAnsi="Arial" w:cs="Arial"/>
          <w:sz w:val="20"/>
        </w:rPr>
      </w:pPr>
      <w:r w:rsidRPr="004B3DA7">
        <w:rPr>
          <w:rFonts w:ascii="Arial" w:hAnsi="Arial" w:cs="Arial"/>
          <w:sz w:val="20"/>
        </w:rPr>
        <w:t>Trường hợp cần kiểm tra hoặc bảo trì khi máy đang vận hành, phải xây dựng quy trình an toàn, bao gồm cả việc sử dụng trạm điều khiển cục bộ mà tại đ</w:t>
      </w:r>
      <w:r w:rsidR="006419F9" w:rsidRPr="00B86C9F">
        <w:rPr>
          <w:rFonts w:ascii="Arial" w:hAnsi="Arial" w:cs="Arial"/>
          <w:sz w:val="20"/>
        </w:rPr>
        <w:t>ó</w:t>
      </w:r>
      <w:r w:rsidR="00266819">
        <w:rPr>
          <w:rFonts w:ascii="Arial" w:hAnsi="Arial" w:cs="Arial"/>
          <w:sz w:val="20"/>
        </w:rPr>
        <w:t xml:space="preserve"> có </w:t>
      </w:r>
      <w:r w:rsidRPr="004B3DA7">
        <w:rPr>
          <w:rFonts w:ascii="Arial" w:hAnsi="Arial" w:cs="Arial"/>
          <w:sz w:val="20"/>
        </w:rPr>
        <w:t>thể kích hoạt chế độ chạy chậm hoặc rất chậm (xem 5.4.4, 5.4.5, 5.5.4.2).</w:t>
      </w:r>
    </w:p>
    <w:p w:rsidR="00C868DA" w:rsidRPr="004B3DA7" w:rsidRDefault="00C868DA" w:rsidP="004B3DA7">
      <w:pPr>
        <w:spacing w:before="120"/>
        <w:rPr>
          <w:rFonts w:ascii="Arial" w:hAnsi="Arial" w:cs="Arial"/>
          <w:sz w:val="20"/>
        </w:rPr>
      </w:pPr>
      <w:r w:rsidRPr="004B3DA7">
        <w:rPr>
          <w:rFonts w:ascii="Arial" w:hAnsi="Arial" w:cs="Arial"/>
          <w:sz w:val="20"/>
        </w:rPr>
        <w:t>Các quy trình an toàn được mô tả trong hướng dẫn vận hành.</w:t>
      </w:r>
    </w:p>
    <w:p w:rsidR="00C868DA" w:rsidRPr="00C80D9A" w:rsidRDefault="00C868DA" w:rsidP="004B3DA7">
      <w:pPr>
        <w:spacing w:before="120"/>
        <w:rPr>
          <w:rFonts w:ascii="Arial" w:hAnsi="Arial" w:cs="Arial"/>
          <w:b/>
          <w:sz w:val="20"/>
        </w:rPr>
      </w:pPr>
      <w:r w:rsidRPr="00C80D9A">
        <w:rPr>
          <w:rFonts w:ascii="Arial" w:hAnsi="Arial" w:cs="Arial"/>
          <w:b/>
          <w:sz w:val="20"/>
        </w:rPr>
        <w:t>5.17.2</w:t>
      </w:r>
      <w:r w:rsidR="004B3DA7" w:rsidRPr="00C80D9A">
        <w:rPr>
          <w:rFonts w:ascii="Arial" w:hAnsi="Arial" w:cs="Arial"/>
          <w:b/>
          <w:sz w:val="20"/>
        </w:rPr>
        <w:t xml:space="preserve"> </w:t>
      </w:r>
      <w:r w:rsidR="00895633" w:rsidRPr="00B86C9F">
        <w:rPr>
          <w:rFonts w:ascii="Arial" w:hAnsi="Arial" w:cs="Arial"/>
          <w:b/>
          <w:sz w:val="20"/>
        </w:rPr>
        <w:t xml:space="preserve"> </w:t>
      </w:r>
      <w:r w:rsidRPr="00C80D9A">
        <w:rPr>
          <w:rFonts w:ascii="Arial" w:hAnsi="Arial" w:cs="Arial"/>
          <w:b/>
          <w:sz w:val="20"/>
        </w:rPr>
        <w:t>Làm việc trên đầu cắt, cần khoan</w:t>
      </w:r>
      <w:r w:rsidR="00266819" w:rsidRPr="00C80D9A">
        <w:rPr>
          <w:rFonts w:ascii="Arial" w:hAnsi="Arial" w:cs="Arial"/>
          <w:b/>
          <w:sz w:val="20"/>
        </w:rPr>
        <w:t xml:space="preserve"> có </w:t>
      </w:r>
      <w:r w:rsidRPr="00C80D9A">
        <w:rPr>
          <w:rFonts w:ascii="Arial" w:hAnsi="Arial" w:cs="Arial"/>
          <w:b/>
          <w:sz w:val="20"/>
        </w:rPr>
        <w:t>khiên và thiết bị đào</w:t>
      </w:r>
    </w:p>
    <w:p w:rsidR="00C868DA" w:rsidRPr="004B3DA7" w:rsidRDefault="00C868DA" w:rsidP="004B3DA7">
      <w:pPr>
        <w:spacing w:before="120"/>
        <w:rPr>
          <w:rFonts w:ascii="Arial" w:hAnsi="Arial" w:cs="Arial"/>
          <w:sz w:val="20"/>
        </w:rPr>
      </w:pPr>
      <w:r w:rsidRPr="004B3DA7">
        <w:rPr>
          <w:rFonts w:ascii="Arial" w:hAnsi="Arial" w:cs="Arial"/>
          <w:sz w:val="20"/>
        </w:rPr>
        <w:t>Để tiếp cận đầu cắt, cần hoặc thiết bị đào của máy đào hầm cho mục đích bảo dưỡng, phải bố trí l</w:t>
      </w:r>
      <w:r w:rsidR="00645595" w:rsidRPr="00B86C9F">
        <w:rPr>
          <w:rFonts w:ascii="Arial" w:hAnsi="Arial" w:cs="Arial"/>
          <w:sz w:val="20"/>
        </w:rPr>
        <w:t>ố</w:t>
      </w:r>
      <w:r w:rsidRPr="004B3DA7">
        <w:rPr>
          <w:rFonts w:ascii="Arial" w:hAnsi="Arial" w:cs="Arial"/>
          <w:sz w:val="20"/>
        </w:rPr>
        <w:t>i tiếp cận và cửa tiếp cận qua vách ngăn khoang đào tuân theo Điều 5.2.10.</w:t>
      </w:r>
    </w:p>
    <w:p w:rsidR="00C868DA" w:rsidRPr="004B3DA7" w:rsidRDefault="00C868DA" w:rsidP="004B3DA7">
      <w:pPr>
        <w:spacing w:before="120"/>
        <w:rPr>
          <w:rFonts w:ascii="Arial" w:hAnsi="Arial" w:cs="Arial"/>
          <w:sz w:val="20"/>
        </w:rPr>
      </w:pPr>
      <w:r w:rsidRPr="004B3DA7">
        <w:rPr>
          <w:rFonts w:ascii="Arial" w:hAnsi="Arial" w:cs="Arial"/>
          <w:sz w:val="20"/>
        </w:rPr>
        <w:t>Máy đào hầm phải được thiết kế sao cho việc bảo dưỡng</w:t>
      </w:r>
      <w:r w:rsidR="00266819">
        <w:rPr>
          <w:rFonts w:ascii="Arial" w:hAnsi="Arial" w:cs="Arial"/>
          <w:sz w:val="20"/>
        </w:rPr>
        <w:t xml:space="preserve"> có </w:t>
      </w:r>
      <w:r w:rsidRPr="004B3DA7">
        <w:rPr>
          <w:rFonts w:ascii="Arial" w:hAnsi="Arial" w:cs="Arial"/>
          <w:sz w:val="20"/>
        </w:rPr>
        <w:t>thể được tiến hành từ một vị trí trong khu vực bảo vệ của khiên hoặc một kết c</w:t>
      </w:r>
      <w:r w:rsidR="00591CF8" w:rsidRPr="00B86C9F">
        <w:rPr>
          <w:rFonts w:ascii="Arial" w:hAnsi="Arial" w:cs="Arial"/>
          <w:sz w:val="20"/>
        </w:rPr>
        <w:t>ấ</w:t>
      </w:r>
      <w:r w:rsidRPr="004B3DA7">
        <w:rPr>
          <w:rFonts w:ascii="Arial" w:hAnsi="Arial" w:cs="Arial"/>
          <w:sz w:val="20"/>
        </w:rPr>
        <w:t>u b</w:t>
      </w:r>
      <w:r w:rsidR="00C25723" w:rsidRPr="00B86C9F">
        <w:rPr>
          <w:rFonts w:ascii="Arial" w:hAnsi="Arial" w:cs="Arial"/>
          <w:sz w:val="20"/>
        </w:rPr>
        <w:t>ả</w:t>
      </w:r>
      <w:r w:rsidRPr="004B3DA7">
        <w:rPr>
          <w:rFonts w:ascii="Arial" w:hAnsi="Arial" w:cs="Arial"/>
          <w:sz w:val="20"/>
        </w:rPr>
        <w:t>o vệ khác, xem 5.2.4.</w:t>
      </w:r>
    </w:p>
    <w:p w:rsidR="00C868DA" w:rsidRPr="004B3DA7" w:rsidRDefault="00C868DA" w:rsidP="004B3DA7">
      <w:pPr>
        <w:spacing w:before="120"/>
        <w:rPr>
          <w:rFonts w:ascii="Arial" w:hAnsi="Arial" w:cs="Arial"/>
          <w:sz w:val="20"/>
        </w:rPr>
      </w:pPr>
      <w:r w:rsidRPr="004B3DA7">
        <w:rPr>
          <w:rFonts w:ascii="Arial" w:hAnsi="Arial" w:cs="Arial"/>
          <w:sz w:val="20"/>
        </w:rPr>
        <w:t>Phải thực hiện các biện pháp phòng ngừa như phải ngắt động cơ dẫn động đầu cắt hoặc nguồn dẫn động của cần hoặc thiết bị đào và phải có khóa chống lại việc khởi động lại không có ch</w:t>
      </w:r>
      <w:r w:rsidR="00284D3F" w:rsidRPr="00B86C9F">
        <w:rPr>
          <w:rFonts w:ascii="Arial" w:hAnsi="Arial" w:cs="Arial"/>
          <w:sz w:val="20"/>
        </w:rPr>
        <w:t>ủ</w:t>
      </w:r>
      <w:r w:rsidRPr="004B3DA7">
        <w:rPr>
          <w:rFonts w:ascii="Arial" w:hAnsi="Arial" w:cs="Arial"/>
          <w:sz w:val="20"/>
        </w:rPr>
        <w:t xml:space="preserve"> ý, xem 5.5.4.</w:t>
      </w:r>
    </w:p>
    <w:p w:rsidR="00C868DA" w:rsidRPr="004D25C7" w:rsidRDefault="00C868DA" w:rsidP="004B3DA7">
      <w:pPr>
        <w:spacing w:before="120"/>
        <w:rPr>
          <w:rFonts w:ascii="Arial" w:hAnsi="Arial" w:cs="Arial"/>
          <w:b/>
          <w:sz w:val="20"/>
        </w:rPr>
      </w:pPr>
      <w:r w:rsidRPr="004D25C7">
        <w:rPr>
          <w:rFonts w:ascii="Arial" w:hAnsi="Arial" w:cs="Arial"/>
          <w:b/>
          <w:sz w:val="20"/>
        </w:rPr>
        <w:t>5.17.3</w:t>
      </w:r>
      <w:r w:rsidR="00931301" w:rsidRPr="00B86C9F">
        <w:rPr>
          <w:rFonts w:ascii="Arial" w:hAnsi="Arial" w:cs="Arial"/>
          <w:b/>
          <w:sz w:val="20"/>
        </w:rPr>
        <w:t xml:space="preserve"> </w:t>
      </w:r>
      <w:r w:rsidR="004B3DA7" w:rsidRPr="004D25C7">
        <w:rPr>
          <w:rFonts w:ascii="Arial" w:hAnsi="Arial" w:cs="Arial"/>
          <w:b/>
          <w:sz w:val="20"/>
        </w:rPr>
        <w:t xml:space="preserve"> </w:t>
      </w:r>
      <w:r w:rsidRPr="004D25C7">
        <w:rPr>
          <w:rFonts w:ascii="Arial" w:hAnsi="Arial" w:cs="Arial"/>
          <w:b/>
          <w:sz w:val="20"/>
        </w:rPr>
        <w:t>Làm việc trên máy đào hầm mini</w:t>
      </w:r>
    </w:p>
    <w:p w:rsidR="00C868DA" w:rsidRPr="004B3DA7" w:rsidRDefault="00C868DA" w:rsidP="004B3DA7">
      <w:pPr>
        <w:spacing w:before="120"/>
        <w:rPr>
          <w:rFonts w:ascii="Arial" w:hAnsi="Arial" w:cs="Arial"/>
          <w:sz w:val="20"/>
        </w:rPr>
      </w:pPr>
      <w:r w:rsidRPr="004B3DA7">
        <w:rPr>
          <w:rFonts w:ascii="Arial" w:hAnsi="Arial" w:cs="Arial"/>
          <w:sz w:val="20"/>
        </w:rPr>
        <w:t xml:space="preserve">Khi có thể và yêu cầu phải tiếp cận để bảo dưỡng máy đào hầm mini theo quy định về kích thước ghi trong 5.2.10, cần phải xây dựng thứ tự và quy </w:t>
      </w:r>
      <w:r w:rsidR="00BE0127">
        <w:rPr>
          <w:rFonts w:ascii="Arial" w:hAnsi="Arial" w:cs="Arial"/>
          <w:sz w:val="20"/>
        </w:rPr>
        <w:t>trình</w:t>
      </w:r>
      <w:r w:rsidRPr="004B3DA7">
        <w:rPr>
          <w:rFonts w:ascii="Arial" w:hAnsi="Arial" w:cs="Arial"/>
          <w:sz w:val="20"/>
        </w:rPr>
        <w:t xml:space="preserve"> đặc biệt và nêu chúng trong hướng dẫn bảo dưỡng.</w:t>
      </w:r>
    </w:p>
    <w:p w:rsidR="004B3DA7" w:rsidRDefault="004B3DA7"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Default="00B86C9F" w:rsidP="004B3DA7">
      <w:pPr>
        <w:spacing w:before="120"/>
        <w:rPr>
          <w:rFonts w:ascii="Arial" w:hAnsi="Arial" w:cs="Arial"/>
          <w:sz w:val="20"/>
        </w:rPr>
      </w:pPr>
    </w:p>
    <w:p w:rsidR="00B86C9F" w:rsidRPr="00B86C9F" w:rsidRDefault="00B86C9F" w:rsidP="004B3DA7">
      <w:pPr>
        <w:spacing w:before="120"/>
        <w:rPr>
          <w:rFonts w:ascii="Arial" w:hAnsi="Arial" w:cs="Arial"/>
          <w:sz w:val="20"/>
        </w:rPr>
      </w:pPr>
      <w:bookmarkStart w:id="36" w:name="_GoBack"/>
      <w:bookmarkEnd w:id="36"/>
    </w:p>
    <w:p w:rsidR="003F563A" w:rsidRPr="00635FF7" w:rsidRDefault="003F563A" w:rsidP="003F563A">
      <w:pPr>
        <w:spacing w:before="120"/>
        <w:jc w:val="center"/>
        <w:rPr>
          <w:rFonts w:ascii="Arial" w:hAnsi="Arial" w:cs="Arial"/>
          <w:b/>
          <w:sz w:val="20"/>
        </w:rPr>
      </w:pPr>
      <w:r w:rsidRPr="00635FF7">
        <w:rPr>
          <w:rFonts w:ascii="Arial" w:hAnsi="Arial" w:cs="Arial"/>
          <w:b/>
          <w:sz w:val="20"/>
        </w:rPr>
        <w:t>Mục lục</w:t>
      </w:r>
    </w:p>
    <w:p w:rsidR="003F563A" w:rsidRPr="004B3DA7" w:rsidRDefault="003F563A" w:rsidP="003F563A">
      <w:pPr>
        <w:spacing w:before="120"/>
        <w:rPr>
          <w:rFonts w:ascii="Arial" w:hAnsi="Arial" w:cs="Arial"/>
          <w:sz w:val="20"/>
        </w:rPr>
      </w:pPr>
      <w:r w:rsidRPr="004B3DA7">
        <w:rPr>
          <w:rFonts w:ascii="Arial" w:hAnsi="Arial" w:cs="Arial"/>
          <w:sz w:val="20"/>
        </w:rPr>
        <w:t>Lời giới thiệu</w:t>
      </w:r>
    </w:p>
    <w:p w:rsidR="003F563A" w:rsidRPr="004B3DA7" w:rsidRDefault="003F563A" w:rsidP="003F563A">
      <w:pPr>
        <w:spacing w:before="120"/>
        <w:rPr>
          <w:rFonts w:ascii="Arial" w:hAnsi="Arial" w:cs="Arial"/>
          <w:sz w:val="20"/>
        </w:rPr>
      </w:pPr>
      <w:r w:rsidRPr="004B3DA7">
        <w:rPr>
          <w:rFonts w:ascii="Arial" w:hAnsi="Arial" w:cs="Arial"/>
          <w:sz w:val="20"/>
        </w:rPr>
        <w:t>Lời nói đầu</w:t>
      </w:r>
    </w:p>
    <w:p w:rsidR="003F563A" w:rsidRPr="004B3DA7" w:rsidRDefault="003F563A" w:rsidP="003F563A">
      <w:pPr>
        <w:spacing w:before="120"/>
        <w:rPr>
          <w:rFonts w:ascii="Arial" w:hAnsi="Arial" w:cs="Arial"/>
          <w:sz w:val="20"/>
        </w:rPr>
      </w:pPr>
      <w:r w:rsidRPr="004B3DA7">
        <w:rPr>
          <w:rFonts w:ascii="Arial" w:hAnsi="Arial" w:cs="Arial"/>
          <w:sz w:val="20"/>
        </w:rPr>
        <w:t xml:space="preserve">1 </w:t>
      </w:r>
      <w:r w:rsidRPr="00B86C9F">
        <w:rPr>
          <w:rFonts w:ascii="Arial" w:hAnsi="Arial" w:cs="Arial"/>
          <w:sz w:val="20"/>
        </w:rPr>
        <w:t xml:space="preserve"> </w:t>
      </w:r>
      <w:r w:rsidRPr="004B3DA7">
        <w:rPr>
          <w:rFonts w:ascii="Arial" w:hAnsi="Arial" w:cs="Arial"/>
          <w:sz w:val="20"/>
        </w:rPr>
        <w:t>Phạm vi áp dụng</w:t>
      </w:r>
    </w:p>
    <w:p w:rsidR="003F563A" w:rsidRPr="004B3DA7" w:rsidRDefault="003F563A" w:rsidP="003F563A">
      <w:pPr>
        <w:spacing w:before="120"/>
        <w:rPr>
          <w:rFonts w:ascii="Arial" w:hAnsi="Arial" w:cs="Arial"/>
          <w:sz w:val="20"/>
        </w:rPr>
      </w:pPr>
      <w:r w:rsidRPr="004B3DA7">
        <w:rPr>
          <w:rFonts w:ascii="Arial" w:hAnsi="Arial" w:cs="Arial"/>
          <w:sz w:val="20"/>
        </w:rPr>
        <w:t xml:space="preserve">2 </w:t>
      </w:r>
      <w:r w:rsidRPr="00B86C9F">
        <w:rPr>
          <w:rFonts w:ascii="Arial" w:hAnsi="Arial" w:cs="Arial"/>
          <w:sz w:val="20"/>
        </w:rPr>
        <w:t xml:space="preserve"> </w:t>
      </w:r>
      <w:r w:rsidRPr="004B3DA7">
        <w:rPr>
          <w:rFonts w:ascii="Arial" w:hAnsi="Arial" w:cs="Arial"/>
          <w:sz w:val="20"/>
        </w:rPr>
        <w:t>Tài liệu viện dẫn</w:t>
      </w:r>
    </w:p>
    <w:p w:rsidR="003F563A" w:rsidRPr="004B3DA7" w:rsidRDefault="003F563A" w:rsidP="003F563A">
      <w:pPr>
        <w:spacing w:before="120"/>
        <w:rPr>
          <w:rFonts w:ascii="Arial" w:hAnsi="Arial" w:cs="Arial"/>
          <w:sz w:val="20"/>
        </w:rPr>
      </w:pPr>
      <w:r w:rsidRPr="004B3DA7">
        <w:rPr>
          <w:rFonts w:ascii="Arial" w:hAnsi="Arial" w:cs="Arial"/>
          <w:sz w:val="20"/>
        </w:rPr>
        <w:t xml:space="preserve">3 </w:t>
      </w:r>
      <w:r w:rsidRPr="00B86C9F">
        <w:rPr>
          <w:rFonts w:ascii="Arial" w:hAnsi="Arial" w:cs="Arial"/>
          <w:sz w:val="20"/>
        </w:rPr>
        <w:t xml:space="preserve"> </w:t>
      </w:r>
      <w:r w:rsidRPr="004B3DA7">
        <w:rPr>
          <w:rFonts w:ascii="Arial" w:hAnsi="Arial" w:cs="Arial"/>
          <w:sz w:val="20"/>
        </w:rPr>
        <w:t>Thuật ngữ và định nghĩa</w:t>
      </w:r>
    </w:p>
    <w:p w:rsidR="003F563A" w:rsidRPr="004B3DA7" w:rsidRDefault="003F563A" w:rsidP="003F563A">
      <w:pPr>
        <w:spacing w:before="120"/>
        <w:rPr>
          <w:rFonts w:ascii="Arial" w:hAnsi="Arial" w:cs="Arial"/>
          <w:sz w:val="20"/>
        </w:rPr>
      </w:pPr>
      <w:r w:rsidRPr="004B3DA7">
        <w:rPr>
          <w:rFonts w:ascii="Arial" w:hAnsi="Arial" w:cs="Arial"/>
          <w:sz w:val="20"/>
        </w:rPr>
        <w:t xml:space="preserve">4 </w:t>
      </w:r>
      <w:r w:rsidRPr="00B86C9F">
        <w:rPr>
          <w:rFonts w:ascii="Arial" w:hAnsi="Arial" w:cs="Arial"/>
          <w:sz w:val="20"/>
        </w:rPr>
        <w:t xml:space="preserve"> </w:t>
      </w:r>
      <w:r w:rsidRPr="004B3DA7">
        <w:rPr>
          <w:rFonts w:ascii="Arial" w:hAnsi="Arial" w:cs="Arial"/>
          <w:sz w:val="20"/>
        </w:rPr>
        <w:t>Danh mục các mối nguy hiểm đáng kể</w:t>
      </w:r>
    </w:p>
    <w:p w:rsidR="003F563A" w:rsidRPr="004B3DA7" w:rsidRDefault="003F563A" w:rsidP="003F563A">
      <w:pPr>
        <w:spacing w:before="120"/>
        <w:rPr>
          <w:rFonts w:ascii="Arial" w:hAnsi="Arial" w:cs="Arial"/>
          <w:sz w:val="20"/>
        </w:rPr>
      </w:pPr>
      <w:r w:rsidRPr="004B3DA7">
        <w:rPr>
          <w:rFonts w:ascii="Arial" w:hAnsi="Arial" w:cs="Arial"/>
          <w:sz w:val="20"/>
        </w:rPr>
        <w:t xml:space="preserve">5 </w:t>
      </w:r>
      <w:r w:rsidRPr="00B86C9F">
        <w:rPr>
          <w:rFonts w:ascii="Arial" w:hAnsi="Arial" w:cs="Arial"/>
          <w:sz w:val="20"/>
        </w:rPr>
        <w:t xml:space="preserve"> </w:t>
      </w:r>
      <w:r w:rsidRPr="004B3DA7">
        <w:rPr>
          <w:rFonts w:ascii="Arial" w:hAnsi="Arial" w:cs="Arial"/>
          <w:sz w:val="20"/>
        </w:rPr>
        <w:t>Yêu cầu về an toàn và/hoặc các biện pháp bảo vệ</w:t>
      </w:r>
    </w:p>
    <w:p w:rsidR="003F563A" w:rsidRPr="004B3DA7" w:rsidRDefault="003F563A" w:rsidP="003F563A">
      <w:pPr>
        <w:spacing w:before="120"/>
        <w:rPr>
          <w:rFonts w:ascii="Arial" w:hAnsi="Arial" w:cs="Arial"/>
          <w:sz w:val="20"/>
        </w:rPr>
      </w:pPr>
      <w:r w:rsidRPr="004B3DA7">
        <w:rPr>
          <w:rFonts w:ascii="Arial" w:hAnsi="Arial" w:cs="Arial"/>
          <w:sz w:val="20"/>
        </w:rPr>
        <w:t xml:space="preserve">6 </w:t>
      </w:r>
      <w:r w:rsidRPr="00B86C9F">
        <w:rPr>
          <w:rFonts w:ascii="Arial" w:hAnsi="Arial" w:cs="Arial"/>
          <w:sz w:val="20"/>
        </w:rPr>
        <w:t xml:space="preserve"> </w:t>
      </w:r>
      <w:r w:rsidRPr="004B3DA7">
        <w:rPr>
          <w:rFonts w:ascii="Arial" w:hAnsi="Arial" w:cs="Arial"/>
          <w:sz w:val="20"/>
        </w:rPr>
        <w:t>Kiểm tra xác nhận các yêu cầu an toàn và/hoặc biện pháp bảo vệ</w:t>
      </w:r>
    </w:p>
    <w:p w:rsidR="003F563A" w:rsidRPr="004B3DA7" w:rsidRDefault="003F563A" w:rsidP="003F563A">
      <w:pPr>
        <w:spacing w:before="120"/>
        <w:rPr>
          <w:rFonts w:ascii="Arial" w:hAnsi="Arial" w:cs="Arial"/>
          <w:sz w:val="20"/>
        </w:rPr>
      </w:pPr>
      <w:r w:rsidRPr="004B3DA7">
        <w:rPr>
          <w:rFonts w:ascii="Arial" w:hAnsi="Arial" w:cs="Arial"/>
          <w:sz w:val="20"/>
        </w:rPr>
        <w:t xml:space="preserve">7 </w:t>
      </w:r>
      <w:r w:rsidRPr="00B86C9F">
        <w:rPr>
          <w:rFonts w:ascii="Arial" w:hAnsi="Arial" w:cs="Arial"/>
          <w:sz w:val="20"/>
        </w:rPr>
        <w:t xml:space="preserve"> </w:t>
      </w:r>
      <w:r w:rsidRPr="004B3DA7">
        <w:rPr>
          <w:rFonts w:ascii="Arial" w:hAnsi="Arial" w:cs="Arial"/>
          <w:sz w:val="20"/>
        </w:rPr>
        <w:t>Thông tin sử dụng</w:t>
      </w:r>
    </w:p>
    <w:p w:rsidR="003F563A" w:rsidRPr="004B3DA7" w:rsidRDefault="003F563A" w:rsidP="003F563A">
      <w:pPr>
        <w:spacing w:before="120"/>
        <w:rPr>
          <w:rFonts w:ascii="Arial" w:hAnsi="Arial" w:cs="Arial"/>
          <w:sz w:val="20"/>
        </w:rPr>
      </w:pPr>
      <w:r w:rsidRPr="004B3DA7">
        <w:rPr>
          <w:rFonts w:ascii="Arial" w:hAnsi="Arial" w:cs="Arial"/>
          <w:sz w:val="20"/>
        </w:rPr>
        <w:t>Phụ lục A (Tham khảo) Ví dụ về các máy đào hầm</w:t>
      </w:r>
    </w:p>
    <w:p w:rsidR="003F563A" w:rsidRPr="004B3DA7" w:rsidRDefault="003F563A" w:rsidP="003F563A">
      <w:pPr>
        <w:spacing w:before="120"/>
        <w:rPr>
          <w:rFonts w:ascii="Arial" w:hAnsi="Arial" w:cs="Arial"/>
          <w:sz w:val="20"/>
        </w:rPr>
      </w:pPr>
      <w:r w:rsidRPr="004B3DA7">
        <w:rPr>
          <w:rFonts w:ascii="Arial" w:hAnsi="Arial" w:cs="Arial"/>
          <w:sz w:val="20"/>
        </w:rPr>
        <w:t>Phụ lục B (Tham khảo) Kiểm tra xác nhận các yêu cầu an toàn và/hoặc các biện pháp bảo vệ</w:t>
      </w:r>
    </w:p>
    <w:p w:rsidR="003F563A" w:rsidRPr="004B3DA7" w:rsidRDefault="003F563A" w:rsidP="003F563A">
      <w:pPr>
        <w:spacing w:before="120"/>
        <w:rPr>
          <w:rFonts w:ascii="Arial" w:hAnsi="Arial" w:cs="Arial"/>
          <w:sz w:val="20"/>
        </w:rPr>
      </w:pPr>
      <w:r w:rsidRPr="004B3DA7">
        <w:rPr>
          <w:rFonts w:ascii="Arial" w:hAnsi="Arial" w:cs="Arial"/>
          <w:sz w:val="20"/>
        </w:rPr>
        <w:t xml:space="preserve">Phụ lục </w:t>
      </w:r>
      <w:r w:rsidRPr="00B86C9F">
        <w:rPr>
          <w:rFonts w:ascii="Arial" w:hAnsi="Arial" w:cs="Arial"/>
          <w:sz w:val="20"/>
        </w:rPr>
        <w:t xml:space="preserve">C </w:t>
      </w:r>
      <w:r w:rsidRPr="004B3DA7">
        <w:rPr>
          <w:rFonts w:ascii="Arial" w:hAnsi="Arial" w:cs="Arial"/>
          <w:sz w:val="20"/>
        </w:rPr>
        <w:t>(Tham khảo) Phương pháp kiểm tra tiếng ồn</w:t>
      </w:r>
    </w:p>
    <w:p w:rsidR="003F563A" w:rsidRPr="004B3DA7" w:rsidRDefault="003F563A" w:rsidP="003F563A">
      <w:pPr>
        <w:spacing w:before="120"/>
        <w:rPr>
          <w:rFonts w:ascii="Arial" w:hAnsi="Arial" w:cs="Arial"/>
          <w:sz w:val="20"/>
        </w:rPr>
      </w:pPr>
      <w:r w:rsidRPr="004B3DA7">
        <w:rPr>
          <w:rFonts w:ascii="Arial" w:hAnsi="Arial" w:cs="Arial"/>
          <w:sz w:val="20"/>
        </w:rPr>
        <w:t>Phụ lục D (Tham khảo) Yêu cầu tối thiểu cho buồng cứu hộ</w:t>
      </w:r>
    </w:p>
    <w:p w:rsidR="003F563A" w:rsidRPr="004B3DA7" w:rsidRDefault="003F563A" w:rsidP="003F563A">
      <w:pPr>
        <w:spacing w:before="120"/>
        <w:rPr>
          <w:rFonts w:ascii="Arial" w:hAnsi="Arial" w:cs="Arial"/>
          <w:sz w:val="20"/>
        </w:rPr>
      </w:pPr>
      <w:r w:rsidRPr="004B3DA7">
        <w:rPr>
          <w:rFonts w:ascii="Arial" w:hAnsi="Arial" w:cs="Arial"/>
          <w:sz w:val="20"/>
        </w:rPr>
        <w:t>Thư mục tài liệu tham khảo</w:t>
      </w:r>
    </w:p>
    <w:sectPr w:rsidR="003F563A" w:rsidRPr="004B3DA7" w:rsidSect="00B45293">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3EF" w:rsidRDefault="009003EF">
      <w:r>
        <w:separator/>
      </w:r>
    </w:p>
  </w:endnote>
  <w:endnote w:type="continuationSeparator" w:id="0">
    <w:p w:rsidR="009003EF" w:rsidRDefault="00900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UPC">
    <w:charset w:val="00"/>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FrankRuehl">
    <w:charset w:val="00"/>
    <w:family w:val="swiss"/>
    <w:pitch w:val="variable"/>
    <w:sig w:usb0="00000803" w:usb1="00000000" w:usb2="00000000" w:usb3="00000000" w:csb0="0000002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3EF" w:rsidRDefault="009003EF">
      <w:r>
        <w:separator/>
      </w:r>
    </w:p>
  </w:footnote>
  <w:footnote w:type="continuationSeparator" w:id="0">
    <w:p w:rsidR="009003EF" w:rsidRDefault="009003EF">
      <w:r>
        <w:continuationSeparator/>
      </w:r>
    </w:p>
  </w:footnote>
  <w:footnote w:id="1">
    <w:p w:rsidR="005A5B0B" w:rsidRPr="00397F85" w:rsidRDefault="005A5B0B">
      <w:pPr>
        <w:pStyle w:val="FootnoteText"/>
        <w:rPr>
          <w:rFonts w:ascii="Arial" w:hAnsi="Arial" w:cs="Arial"/>
          <w:lang w:val="en-US"/>
        </w:rPr>
      </w:pPr>
      <w:r w:rsidRPr="00397F85">
        <w:rPr>
          <w:rStyle w:val="FootnoteReference"/>
          <w:rFonts w:ascii="Arial" w:hAnsi="Arial" w:cs="Arial"/>
        </w:rPr>
        <w:t>1</w:t>
      </w:r>
      <w:r w:rsidRPr="00397F85">
        <w:rPr>
          <w:rFonts w:ascii="Arial" w:hAnsi="Arial" w:cs="Arial"/>
        </w:rPr>
        <w:t xml:space="preserve"> </w:t>
      </w:r>
      <w:r w:rsidRPr="004B3DA7">
        <w:rPr>
          <w:rFonts w:ascii="Arial" w:hAnsi="Arial" w:cs="Arial"/>
        </w:rPr>
        <w:t>Hiện nay trong hệ thống tiêu chu</w:t>
      </w:r>
      <w:r>
        <w:rPr>
          <w:rFonts w:ascii="Arial" w:hAnsi="Arial" w:cs="Arial"/>
          <w:lang w:val="en-US"/>
        </w:rPr>
        <w:t>ẩ</w:t>
      </w:r>
      <w:r w:rsidRPr="004B3DA7">
        <w:rPr>
          <w:rFonts w:ascii="Arial" w:hAnsi="Arial" w:cs="Arial"/>
        </w:rPr>
        <w:t>n quốc gia đã c</w:t>
      </w:r>
      <w:r>
        <w:rPr>
          <w:rFonts w:ascii="Arial" w:hAnsi="Arial" w:cs="Arial"/>
          <w:lang w:val="en-US"/>
        </w:rPr>
        <w:t>ó</w:t>
      </w:r>
      <w:r w:rsidRPr="004B3DA7">
        <w:rPr>
          <w:rFonts w:ascii="Arial" w:hAnsi="Arial" w:cs="Arial"/>
        </w:rPr>
        <w:t xml:space="preserve"> TCVN 7383-1:2004 hoàn toàn tương đương ISO 12100- 1:2003 và TCVN 7383-2:2004 hoàn toàn tương đương ISO 12100-2:2003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8DA"/>
    <w:rsid w:val="000015B9"/>
    <w:rsid w:val="00001EFC"/>
    <w:rsid w:val="0000241A"/>
    <w:rsid w:val="00003C69"/>
    <w:rsid w:val="0000498F"/>
    <w:rsid w:val="00004A62"/>
    <w:rsid w:val="00006DC1"/>
    <w:rsid w:val="00007274"/>
    <w:rsid w:val="000123EA"/>
    <w:rsid w:val="0001285C"/>
    <w:rsid w:val="000202A3"/>
    <w:rsid w:val="000203DF"/>
    <w:rsid w:val="000223C3"/>
    <w:rsid w:val="00022DB2"/>
    <w:rsid w:val="00024D83"/>
    <w:rsid w:val="00025B80"/>
    <w:rsid w:val="00026A6D"/>
    <w:rsid w:val="000271B2"/>
    <w:rsid w:val="00031E1A"/>
    <w:rsid w:val="000349BB"/>
    <w:rsid w:val="00034B25"/>
    <w:rsid w:val="000354B4"/>
    <w:rsid w:val="000363D5"/>
    <w:rsid w:val="000407E0"/>
    <w:rsid w:val="000417F2"/>
    <w:rsid w:val="00042683"/>
    <w:rsid w:val="00043645"/>
    <w:rsid w:val="00043760"/>
    <w:rsid w:val="00043AC1"/>
    <w:rsid w:val="00044507"/>
    <w:rsid w:val="00044AE1"/>
    <w:rsid w:val="0004626A"/>
    <w:rsid w:val="00046304"/>
    <w:rsid w:val="000504D8"/>
    <w:rsid w:val="00051255"/>
    <w:rsid w:val="00052022"/>
    <w:rsid w:val="00052E56"/>
    <w:rsid w:val="00054711"/>
    <w:rsid w:val="00055BBA"/>
    <w:rsid w:val="00055D40"/>
    <w:rsid w:val="00057E37"/>
    <w:rsid w:val="00057E8A"/>
    <w:rsid w:val="00061818"/>
    <w:rsid w:val="00061BB2"/>
    <w:rsid w:val="00061EB6"/>
    <w:rsid w:val="00062CDA"/>
    <w:rsid w:val="00062DCA"/>
    <w:rsid w:val="000645A4"/>
    <w:rsid w:val="00065B6E"/>
    <w:rsid w:val="000701FA"/>
    <w:rsid w:val="00070FB0"/>
    <w:rsid w:val="00072312"/>
    <w:rsid w:val="00072E48"/>
    <w:rsid w:val="00073702"/>
    <w:rsid w:val="00073A9F"/>
    <w:rsid w:val="00075207"/>
    <w:rsid w:val="000774F9"/>
    <w:rsid w:val="00077594"/>
    <w:rsid w:val="00077E81"/>
    <w:rsid w:val="00080169"/>
    <w:rsid w:val="00082179"/>
    <w:rsid w:val="0008227A"/>
    <w:rsid w:val="000831B4"/>
    <w:rsid w:val="00084183"/>
    <w:rsid w:val="000843E6"/>
    <w:rsid w:val="000871E6"/>
    <w:rsid w:val="00090502"/>
    <w:rsid w:val="00091040"/>
    <w:rsid w:val="000932CD"/>
    <w:rsid w:val="00093D2F"/>
    <w:rsid w:val="00095BCC"/>
    <w:rsid w:val="000A0331"/>
    <w:rsid w:val="000A0DFC"/>
    <w:rsid w:val="000A3BFF"/>
    <w:rsid w:val="000A4984"/>
    <w:rsid w:val="000A55D0"/>
    <w:rsid w:val="000A6159"/>
    <w:rsid w:val="000A632F"/>
    <w:rsid w:val="000A64A0"/>
    <w:rsid w:val="000A65E2"/>
    <w:rsid w:val="000A69C3"/>
    <w:rsid w:val="000B0A21"/>
    <w:rsid w:val="000B187A"/>
    <w:rsid w:val="000B1B07"/>
    <w:rsid w:val="000B222E"/>
    <w:rsid w:val="000B3770"/>
    <w:rsid w:val="000B3F95"/>
    <w:rsid w:val="000C01A3"/>
    <w:rsid w:val="000C1144"/>
    <w:rsid w:val="000C1E2E"/>
    <w:rsid w:val="000C24EB"/>
    <w:rsid w:val="000C6A09"/>
    <w:rsid w:val="000C7D3F"/>
    <w:rsid w:val="000D0509"/>
    <w:rsid w:val="000D050B"/>
    <w:rsid w:val="000D0D25"/>
    <w:rsid w:val="000D19AE"/>
    <w:rsid w:val="000D2DDD"/>
    <w:rsid w:val="000D5C08"/>
    <w:rsid w:val="000D5E17"/>
    <w:rsid w:val="000D7673"/>
    <w:rsid w:val="000D771E"/>
    <w:rsid w:val="000E0470"/>
    <w:rsid w:val="000E11F3"/>
    <w:rsid w:val="000E346E"/>
    <w:rsid w:val="000E46D0"/>
    <w:rsid w:val="000E5AA1"/>
    <w:rsid w:val="000F0C59"/>
    <w:rsid w:val="000F2418"/>
    <w:rsid w:val="000F3284"/>
    <w:rsid w:val="000F6D1C"/>
    <w:rsid w:val="000F7E56"/>
    <w:rsid w:val="001018CA"/>
    <w:rsid w:val="00104ADD"/>
    <w:rsid w:val="0010578F"/>
    <w:rsid w:val="00107E4F"/>
    <w:rsid w:val="00110C22"/>
    <w:rsid w:val="00110D92"/>
    <w:rsid w:val="00111126"/>
    <w:rsid w:val="00111E5D"/>
    <w:rsid w:val="001128EC"/>
    <w:rsid w:val="00114A18"/>
    <w:rsid w:val="00115C2B"/>
    <w:rsid w:val="00116EE0"/>
    <w:rsid w:val="0011735C"/>
    <w:rsid w:val="00120882"/>
    <w:rsid w:val="00120EC4"/>
    <w:rsid w:val="00121D27"/>
    <w:rsid w:val="00124087"/>
    <w:rsid w:val="0012463D"/>
    <w:rsid w:val="0013126D"/>
    <w:rsid w:val="00132C1D"/>
    <w:rsid w:val="0013397B"/>
    <w:rsid w:val="00135ACF"/>
    <w:rsid w:val="0013671C"/>
    <w:rsid w:val="00141AEF"/>
    <w:rsid w:val="00141EA1"/>
    <w:rsid w:val="00142FEA"/>
    <w:rsid w:val="00145195"/>
    <w:rsid w:val="00146B4B"/>
    <w:rsid w:val="001477F7"/>
    <w:rsid w:val="00147D5E"/>
    <w:rsid w:val="00151652"/>
    <w:rsid w:val="0015170E"/>
    <w:rsid w:val="001518D1"/>
    <w:rsid w:val="00152577"/>
    <w:rsid w:val="00155318"/>
    <w:rsid w:val="001553D4"/>
    <w:rsid w:val="001569FE"/>
    <w:rsid w:val="0015743E"/>
    <w:rsid w:val="0015797A"/>
    <w:rsid w:val="00157D5B"/>
    <w:rsid w:val="00157EA5"/>
    <w:rsid w:val="00163958"/>
    <w:rsid w:val="00165A96"/>
    <w:rsid w:val="00166441"/>
    <w:rsid w:val="00167741"/>
    <w:rsid w:val="00167B24"/>
    <w:rsid w:val="001709DA"/>
    <w:rsid w:val="001716A7"/>
    <w:rsid w:val="00172FFA"/>
    <w:rsid w:val="00177993"/>
    <w:rsid w:val="00177CE3"/>
    <w:rsid w:val="00181CD1"/>
    <w:rsid w:val="0018595B"/>
    <w:rsid w:val="00185975"/>
    <w:rsid w:val="00190CB6"/>
    <w:rsid w:val="00192935"/>
    <w:rsid w:val="00196EE9"/>
    <w:rsid w:val="001977F2"/>
    <w:rsid w:val="001A30A5"/>
    <w:rsid w:val="001A40BA"/>
    <w:rsid w:val="001A4664"/>
    <w:rsid w:val="001A67E7"/>
    <w:rsid w:val="001A7176"/>
    <w:rsid w:val="001B0D49"/>
    <w:rsid w:val="001B1C3A"/>
    <w:rsid w:val="001B1EC6"/>
    <w:rsid w:val="001B2128"/>
    <w:rsid w:val="001B3FB5"/>
    <w:rsid w:val="001B484E"/>
    <w:rsid w:val="001B52F4"/>
    <w:rsid w:val="001C1B85"/>
    <w:rsid w:val="001C2CD8"/>
    <w:rsid w:val="001C2EE8"/>
    <w:rsid w:val="001C44C4"/>
    <w:rsid w:val="001C5AF5"/>
    <w:rsid w:val="001C61CA"/>
    <w:rsid w:val="001D0F7E"/>
    <w:rsid w:val="001D1092"/>
    <w:rsid w:val="001D1E95"/>
    <w:rsid w:val="001D27D0"/>
    <w:rsid w:val="001D321A"/>
    <w:rsid w:val="001D4423"/>
    <w:rsid w:val="001D5691"/>
    <w:rsid w:val="001D668B"/>
    <w:rsid w:val="001D6E8C"/>
    <w:rsid w:val="001E01E5"/>
    <w:rsid w:val="001E17E9"/>
    <w:rsid w:val="001E3784"/>
    <w:rsid w:val="001E380D"/>
    <w:rsid w:val="001E6283"/>
    <w:rsid w:val="001E7380"/>
    <w:rsid w:val="001F08F4"/>
    <w:rsid w:val="001F41F4"/>
    <w:rsid w:val="001F43DA"/>
    <w:rsid w:val="001F4B88"/>
    <w:rsid w:val="001F7703"/>
    <w:rsid w:val="00200E78"/>
    <w:rsid w:val="00201E22"/>
    <w:rsid w:val="00202826"/>
    <w:rsid w:val="002071CF"/>
    <w:rsid w:val="00210F3A"/>
    <w:rsid w:val="00212B9B"/>
    <w:rsid w:val="002157A6"/>
    <w:rsid w:val="0021599D"/>
    <w:rsid w:val="00216412"/>
    <w:rsid w:val="0021769E"/>
    <w:rsid w:val="00217C1C"/>
    <w:rsid w:val="00220A29"/>
    <w:rsid w:val="002212B7"/>
    <w:rsid w:val="002263E6"/>
    <w:rsid w:val="00227C64"/>
    <w:rsid w:val="00231DCB"/>
    <w:rsid w:val="002331BF"/>
    <w:rsid w:val="002350AB"/>
    <w:rsid w:val="002352F3"/>
    <w:rsid w:val="00235445"/>
    <w:rsid w:val="002355C4"/>
    <w:rsid w:val="00235C19"/>
    <w:rsid w:val="002377CA"/>
    <w:rsid w:val="00242C84"/>
    <w:rsid w:val="0024437A"/>
    <w:rsid w:val="00247CA3"/>
    <w:rsid w:val="002566FC"/>
    <w:rsid w:val="00257175"/>
    <w:rsid w:val="00260F50"/>
    <w:rsid w:val="0026113B"/>
    <w:rsid w:val="0026190F"/>
    <w:rsid w:val="00266819"/>
    <w:rsid w:val="00266E27"/>
    <w:rsid w:val="00267316"/>
    <w:rsid w:val="00270D24"/>
    <w:rsid w:val="00270EF8"/>
    <w:rsid w:val="00271752"/>
    <w:rsid w:val="00272060"/>
    <w:rsid w:val="002735CF"/>
    <w:rsid w:val="0028232C"/>
    <w:rsid w:val="00282FE7"/>
    <w:rsid w:val="00283FA5"/>
    <w:rsid w:val="002841E6"/>
    <w:rsid w:val="00284D3F"/>
    <w:rsid w:val="0028549C"/>
    <w:rsid w:val="00286064"/>
    <w:rsid w:val="0028777F"/>
    <w:rsid w:val="00287A4F"/>
    <w:rsid w:val="00293892"/>
    <w:rsid w:val="00294DAE"/>
    <w:rsid w:val="002955BD"/>
    <w:rsid w:val="00295C81"/>
    <w:rsid w:val="00296014"/>
    <w:rsid w:val="002970D5"/>
    <w:rsid w:val="002A2562"/>
    <w:rsid w:val="002A266E"/>
    <w:rsid w:val="002A3304"/>
    <w:rsid w:val="002A34F3"/>
    <w:rsid w:val="002A3F16"/>
    <w:rsid w:val="002B1D2C"/>
    <w:rsid w:val="002B24AD"/>
    <w:rsid w:val="002B2FD9"/>
    <w:rsid w:val="002B372E"/>
    <w:rsid w:val="002B3CAB"/>
    <w:rsid w:val="002B501F"/>
    <w:rsid w:val="002B5CD7"/>
    <w:rsid w:val="002B5FB4"/>
    <w:rsid w:val="002C119D"/>
    <w:rsid w:val="002C2879"/>
    <w:rsid w:val="002C31A2"/>
    <w:rsid w:val="002C36BB"/>
    <w:rsid w:val="002C67DE"/>
    <w:rsid w:val="002C7E6B"/>
    <w:rsid w:val="002D1799"/>
    <w:rsid w:val="002D2623"/>
    <w:rsid w:val="002D4120"/>
    <w:rsid w:val="002D4DE7"/>
    <w:rsid w:val="002D5F13"/>
    <w:rsid w:val="002D64C3"/>
    <w:rsid w:val="002D64F1"/>
    <w:rsid w:val="002E0D76"/>
    <w:rsid w:val="002E3DD2"/>
    <w:rsid w:val="002E44E6"/>
    <w:rsid w:val="002E4DDA"/>
    <w:rsid w:val="002E56D6"/>
    <w:rsid w:val="002E5EB5"/>
    <w:rsid w:val="002E6EB4"/>
    <w:rsid w:val="002F043C"/>
    <w:rsid w:val="002F2755"/>
    <w:rsid w:val="002F438C"/>
    <w:rsid w:val="002F44D8"/>
    <w:rsid w:val="002F7DB7"/>
    <w:rsid w:val="003000CF"/>
    <w:rsid w:val="0030189B"/>
    <w:rsid w:val="00301A54"/>
    <w:rsid w:val="00301A7A"/>
    <w:rsid w:val="0030342E"/>
    <w:rsid w:val="00303AB2"/>
    <w:rsid w:val="0031091F"/>
    <w:rsid w:val="00313447"/>
    <w:rsid w:val="00316694"/>
    <w:rsid w:val="003177B7"/>
    <w:rsid w:val="00320050"/>
    <w:rsid w:val="00320B41"/>
    <w:rsid w:val="00322245"/>
    <w:rsid w:val="003227DE"/>
    <w:rsid w:val="0032483C"/>
    <w:rsid w:val="003273C6"/>
    <w:rsid w:val="0032760C"/>
    <w:rsid w:val="003321D0"/>
    <w:rsid w:val="00332FF7"/>
    <w:rsid w:val="003331FD"/>
    <w:rsid w:val="003455D2"/>
    <w:rsid w:val="00347386"/>
    <w:rsid w:val="0034779F"/>
    <w:rsid w:val="00347BF8"/>
    <w:rsid w:val="00347C4E"/>
    <w:rsid w:val="00347CD1"/>
    <w:rsid w:val="003507F3"/>
    <w:rsid w:val="003514AB"/>
    <w:rsid w:val="00351AEA"/>
    <w:rsid w:val="00353F73"/>
    <w:rsid w:val="00355BE5"/>
    <w:rsid w:val="0036077B"/>
    <w:rsid w:val="00361E0B"/>
    <w:rsid w:val="00362592"/>
    <w:rsid w:val="0036352E"/>
    <w:rsid w:val="00363FDA"/>
    <w:rsid w:val="00365413"/>
    <w:rsid w:val="0036694B"/>
    <w:rsid w:val="003672B6"/>
    <w:rsid w:val="0036770C"/>
    <w:rsid w:val="00367E91"/>
    <w:rsid w:val="00370732"/>
    <w:rsid w:val="00372825"/>
    <w:rsid w:val="00372858"/>
    <w:rsid w:val="003732E3"/>
    <w:rsid w:val="003757A4"/>
    <w:rsid w:val="00377301"/>
    <w:rsid w:val="00377839"/>
    <w:rsid w:val="00377DE0"/>
    <w:rsid w:val="003804C5"/>
    <w:rsid w:val="00384C5E"/>
    <w:rsid w:val="00384CAD"/>
    <w:rsid w:val="00385D3D"/>
    <w:rsid w:val="0038611C"/>
    <w:rsid w:val="00386407"/>
    <w:rsid w:val="0038735C"/>
    <w:rsid w:val="00387AF4"/>
    <w:rsid w:val="003900C7"/>
    <w:rsid w:val="003922BD"/>
    <w:rsid w:val="0039245F"/>
    <w:rsid w:val="00392C05"/>
    <w:rsid w:val="00393C1C"/>
    <w:rsid w:val="0039453B"/>
    <w:rsid w:val="0039649D"/>
    <w:rsid w:val="00397BE2"/>
    <w:rsid w:val="00397F85"/>
    <w:rsid w:val="003A1950"/>
    <w:rsid w:val="003A2142"/>
    <w:rsid w:val="003A21EC"/>
    <w:rsid w:val="003A2994"/>
    <w:rsid w:val="003A3ADB"/>
    <w:rsid w:val="003A3B6F"/>
    <w:rsid w:val="003A69A5"/>
    <w:rsid w:val="003A6A17"/>
    <w:rsid w:val="003A7408"/>
    <w:rsid w:val="003B00BA"/>
    <w:rsid w:val="003B00D3"/>
    <w:rsid w:val="003B09AD"/>
    <w:rsid w:val="003B0BCF"/>
    <w:rsid w:val="003B0E6C"/>
    <w:rsid w:val="003B4BE8"/>
    <w:rsid w:val="003B4FD4"/>
    <w:rsid w:val="003B5D2B"/>
    <w:rsid w:val="003B7B75"/>
    <w:rsid w:val="003C0190"/>
    <w:rsid w:val="003C6AF8"/>
    <w:rsid w:val="003C7464"/>
    <w:rsid w:val="003D39BF"/>
    <w:rsid w:val="003D44BA"/>
    <w:rsid w:val="003D450B"/>
    <w:rsid w:val="003D4DDE"/>
    <w:rsid w:val="003D5DA3"/>
    <w:rsid w:val="003D70E0"/>
    <w:rsid w:val="003E3235"/>
    <w:rsid w:val="003E4B3D"/>
    <w:rsid w:val="003E4C5A"/>
    <w:rsid w:val="003E670C"/>
    <w:rsid w:val="003E71E0"/>
    <w:rsid w:val="003E7B31"/>
    <w:rsid w:val="003F2AB0"/>
    <w:rsid w:val="003F3774"/>
    <w:rsid w:val="003F470F"/>
    <w:rsid w:val="003F563A"/>
    <w:rsid w:val="003F7D29"/>
    <w:rsid w:val="004001AC"/>
    <w:rsid w:val="0040209C"/>
    <w:rsid w:val="004021F7"/>
    <w:rsid w:val="00403380"/>
    <w:rsid w:val="00403A36"/>
    <w:rsid w:val="00403F2F"/>
    <w:rsid w:val="004040C8"/>
    <w:rsid w:val="0040683E"/>
    <w:rsid w:val="004119BD"/>
    <w:rsid w:val="00411D99"/>
    <w:rsid w:val="00414440"/>
    <w:rsid w:val="00415D5A"/>
    <w:rsid w:val="00420E96"/>
    <w:rsid w:val="00423BA4"/>
    <w:rsid w:val="00423F6D"/>
    <w:rsid w:val="00430422"/>
    <w:rsid w:val="00430C2C"/>
    <w:rsid w:val="004327F1"/>
    <w:rsid w:val="0043460A"/>
    <w:rsid w:val="00434AFC"/>
    <w:rsid w:val="00436A0C"/>
    <w:rsid w:val="00440DB5"/>
    <w:rsid w:val="00440F4F"/>
    <w:rsid w:val="004418A9"/>
    <w:rsid w:val="00441D57"/>
    <w:rsid w:val="00442549"/>
    <w:rsid w:val="00442B13"/>
    <w:rsid w:val="00442EAA"/>
    <w:rsid w:val="004472EF"/>
    <w:rsid w:val="004477BC"/>
    <w:rsid w:val="00450E83"/>
    <w:rsid w:val="004517A8"/>
    <w:rsid w:val="00453808"/>
    <w:rsid w:val="004540BB"/>
    <w:rsid w:val="004553DC"/>
    <w:rsid w:val="0046124E"/>
    <w:rsid w:val="0046203F"/>
    <w:rsid w:val="0046205C"/>
    <w:rsid w:val="00462BDE"/>
    <w:rsid w:val="00463A19"/>
    <w:rsid w:val="00463DE1"/>
    <w:rsid w:val="0046645B"/>
    <w:rsid w:val="00466FA9"/>
    <w:rsid w:val="0047058C"/>
    <w:rsid w:val="00471554"/>
    <w:rsid w:val="004715EF"/>
    <w:rsid w:val="004722E1"/>
    <w:rsid w:val="00476755"/>
    <w:rsid w:val="004770E9"/>
    <w:rsid w:val="00482943"/>
    <w:rsid w:val="00483AE9"/>
    <w:rsid w:val="00484A90"/>
    <w:rsid w:val="00484C9D"/>
    <w:rsid w:val="0048528F"/>
    <w:rsid w:val="004853C7"/>
    <w:rsid w:val="004854FE"/>
    <w:rsid w:val="004858E4"/>
    <w:rsid w:val="004866DB"/>
    <w:rsid w:val="00492398"/>
    <w:rsid w:val="00492D6B"/>
    <w:rsid w:val="0049375F"/>
    <w:rsid w:val="00493B8D"/>
    <w:rsid w:val="004947F7"/>
    <w:rsid w:val="00494E9E"/>
    <w:rsid w:val="00495E1F"/>
    <w:rsid w:val="004977AB"/>
    <w:rsid w:val="004A1821"/>
    <w:rsid w:val="004A1B0E"/>
    <w:rsid w:val="004A2536"/>
    <w:rsid w:val="004A30DF"/>
    <w:rsid w:val="004A35C7"/>
    <w:rsid w:val="004A5141"/>
    <w:rsid w:val="004A5DF7"/>
    <w:rsid w:val="004A7731"/>
    <w:rsid w:val="004B14F6"/>
    <w:rsid w:val="004B1EB3"/>
    <w:rsid w:val="004B2883"/>
    <w:rsid w:val="004B3DA7"/>
    <w:rsid w:val="004B4914"/>
    <w:rsid w:val="004B4D5C"/>
    <w:rsid w:val="004B6EAC"/>
    <w:rsid w:val="004B7538"/>
    <w:rsid w:val="004C0DA1"/>
    <w:rsid w:val="004C3FE4"/>
    <w:rsid w:val="004C4387"/>
    <w:rsid w:val="004C7273"/>
    <w:rsid w:val="004D11AA"/>
    <w:rsid w:val="004D1DF1"/>
    <w:rsid w:val="004D25C7"/>
    <w:rsid w:val="004D54D9"/>
    <w:rsid w:val="004E0DA2"/>
    <w:rsid w:val="004E1207"/>
    <w:rsid w:val="004E12A5"/>
    <w:rsid w:val="004E1C3D"/>
    <w:rsid w:val="004E1E74"/>
    <w:rsid w:val="004E23E3"/>
    <w:rsid w:val="004E32CC"/>
    <w:rsid w:val="004E3EAA"/>
    <w:rsid w:val="004E3FFC"/>
    <w:rsid w:val="004E532A"/>
    <w:rsid w:val="004E6678"/>
    <w:rsid w:val="004E7151"/>
    <w:rsid w:val="004E7534"/>
    <w:rsid w:val="004F1925"/>
    <w:rsid w:val="004F3593"/>
    <w:rsid w:val="004F58A3"/>
    <w:rsid w:val="004F6FDD"/>
    <w:rsid w:val="004F7129"/>
    <w:rsid w:val="00500BA5"/>
    <w:rsid w:val="00503328"/>
    <w:rsid w:val="00505AA1"/>
    <w:rsid w:val="00506D1A"/>
    <w:rsid w:val="005078C5"/>
    <w:rsid w:val="0051402B"/>
    <w:rsid w:val="005157C0"/>
    <w:rsid w:val="00524E4A"/>
    <w:rsid w:val="00525E7B"/>
    <w:rsid w:val="00530444"/>
    <w:rsid w:val="00530F5A"/>
    <w:rsid w:val="00531A3C"/>
    <w:rsid w:val="005334BA"/>
    <w:rsid w:val="0053405F"/>
    <w:rsid w:val="005342B8"/>
    <w:rsid w:val="005346FD"/>
    <w:rsid w:val="0053548A"/>
    <w:rsid w:val="00536128"/>
    <w:rsid w:val="00536859"/>
    <w:rsid w:val="00540ED0"/>
    <w:rsid w:val="00541AE6"/>
    <w:rsid w:val="00545F47"/>
    <w:rsid w:val="00546437"/>
    <w:rsid w:val="00547CC9"/>
    <w:rsid w:val="00547EF1"/>
    <w:rsid w:val="00550737"/>
    <w:rsid w:val="00550EB6"/>
    <w:rsid w:val="00552672"/>
    <w:rsid w:val="00555F5C"/>
    <w:rsid w:val="00560B6A"/>
    <w:rsid w:val="005619B3"/>
    <w:rsid w:val="0056428E"/>
    <w:rsid w:val="00572DD0"/>
    <w:rsid w:val="00580907"/>
    <w:rsid w:val="00581B16"/>
    <w:rsid w:val="00582899"/>
    <w:rsid w:val="00583371"/>
    <w:rsid w:val="005837AF"/>
    <w:rsid w:val="00584B59"/>
    <w:rsid w:val="00586AD5"/>
    <w:rsid w:val="00590F33"/>
    <w:rsid w:val="00591CF8"/>
    <w:rsid w:val="0059566D"/>
    <w:rsid w:val="0059660C"/>
    <w:rsid w:val="005A0CC5"/>
    <w:rsid w:val="005A1074"/>
    <w:rsid w:val="005A5B0B"/>
    <w:rsid w:val="005B084C"/>
    <w:rsid w:val="005B1E27"/>
    <w:rsid w:val="005B3345"/>
    <w:rsid w:val="005B3F22"/>
    <w:rsid w:val="005B3F26"/>
    <w:rsid w:val="005B77F6"/>
    <w:rsid w:val="005C5557"/>
    <w:rsid w:val="005C7655"/>
    <w:rsid w:val="005D08DB"/>
    <w:rsid w:val="005D0A2C"/>
    <w:rsid w:val="005D0AC3"/>
    <w:rsid w:val="005D0C78"/>
    <w:rsid w:val="005D256F"/>
    <w:rsid w:val="005D33FD"/>
    <w:rsid w:val="005D38ED"/>
    <w:rsid w:val="005D40B4"/>
    <w:rsid w:val="005D4761"/>
    <w:rsid w:val="005D4AAA"/>
    <w:rsid w:val="005D6764"/>
    <w:rsid w:val="005D6FC3"/>
    <w:rsid w:val="005E0659"/>
    <w:rsid w:val="005E2F85"/>
    <w:rsid w:val="005E31BD"/>
    <w:rsid w:val="005E70BC"/>
    <w:rsid w:val="005E72A4"/>
    <w:rsid w:val="005F09C1"/>
    <w:rsid w:val="005F1DF2"/>
    <w:rsid w:val="005F2DA9"/>
    <w:rsid w:val="005F3C7D"/>
    <w:rsid w:val="005F529D"/>
    <w:rsid w:val="005F5338"/>
    <w:rsid w:val="005F6FCE"/>
    <w:rsid w:val="005F7CC2"/>
    <w:rsid w:val="00600027"/>
    <w:rsid w:val="00605238"/>
    <w:rsid w:val="00607788"/>
    <w:rsid w:val="00612858"/>
    <w:rsid w:val="00613CCC"/>
    <w:rsid w:val="006178B7"/>
    <w:rsid w:val="00621642"/>
    <w:rsid w:val="00622951"/>
    <w:rsid w:val="006258E5"/>
    <w:rsid w:val="0062627C"/>
    <w:rsid w:val="00626C82"/>
    <w:rsid w:val="0063009A"/>
    <w:rsid w:val="00635F7A"/>
    <w:rsid w:val="00635FF7"/>
    <w:rsid w:val="00640C5D"/>
    <w:rsid w:val="006419F9"/>
    <w:rsid w:val="0064213E"/>
    <w:rsid w:val="006427CD"/>
    <w:rsid w:val="006432C6"/>
    <w:rsid w:val="006447B6"/>
    <w:rsid w:val="00645595"/>
    <w:rsid w:val="00645E5E"/>
    <w:rsid w:val="00645F31"/>
    <w:rsid w:val="00646A0E"/>
    <w:rsid w:val="00646FA0"/>
    <w:rsid w:val="0065240A"/>
    <w:rsid w:val="006527AA"/>
    <w:rsid w:val="00654F56"/>
    <w:rsid w:val="00657291"/>
    <w:rsid w:val="00664893"/>
    <w:rsid w:val="0066495F"/>
    <w:rsid w:val="0066764D"/>
    <w:rsid w:val="00667679"/>
    <w:rsid w:val="00673294"/>
    <w:rsid w:val="00673C2E"/>
    <w:rsid w:val="00675DCA"/>
    <w:rsid w:val="00677323"/>
    <w:rsid w:val="00681B01"/>
    <w:rsid w:val="006833FF"/>
    <w:rsid w:val="0068423F"/>
    <w:rsid w:val="006842D4"/>
    <w:rsid w:val="006860AF"/>
    <w:rsid w:val="00686BE1"/>
    <w:rsid w:val="006924A8"/>
    <w:rsid w:val="006924FD"/>
    <w:rsid w:val="006937B1"/>
    <w:rsid w:val="00695911"/>
    <w:rsid w:val="00696B7F"/>
    <w:rsid w:val="006A0355"/>
    <w:rsid w:val="006A1DCB"/>
    <w:rsid w:val="006A284C"/>
    <w:rsid w:val="006A29D0"/>
    <w:rsid w:val="006A3727"/>
    <w:rsid w:val="006A3B58"/>
    <w:rsid w:val="006A405F"/>
    <w:rsid w:val="006A4317"/>
    <w:rsid w:val="006A43A6"/>
    <w:rsid w:val="006A5004"/>
    <w:rsid w:val="006B002B"/>
    <w:rsid w:val="006B2C0C"/>
    <w:rsid w:val="006B4350"/>
    <w:rsid w:val="006B6BDE"/>
    <w:rsid w:val="006C18DF"/>
    <w:rsid w:val="006C2F15"/>
    <w:rsid w:val="006C36DA"/>
    <w:rsid w:val="006C3ADF"/>
    <w:rsid w:val="006E0B79"/>
    <w:rsid w:val="006E0D81"/>
    <w:rsid w:val="006E2530"/>
    <w:rsid w:val="006E58DE"/>
    <w:rsid w:val="006E61AD"/>
    <w:rsid w:val="006E6FEE"/>
    <w:rsid w:val="006F0922"/>
    <w:rsid w:val="006F2112"/>
    <w:rsid w:val="006F4A62"/>
    <w:rsid w:val="006F4BC0"/>
    <w:rsid w:val="006F5590"/>
    <w:rsid w:val="006F7B29"/>
    <w:rsid w:val="00701D38"/>
    <w:rsid w:val="00705EF3"/>
    <w:rsid w:val="007069D7"/>
    <w:rsid w:val="007101C1"/>
    <w:rsid w:val="007107E0"/>
    <w:rsid w:val="00711363"/>
    <w:rsid w:val="007117A4"/>
    <w:rsid w:val="007133B3"/>
    <w:rsid w:val="007133B8"/>
    <w:rsid w:val="007177EF"/>
    <w:rsid w:val="007179C3"/>
    <w:rsid w:val="007207C7"/>
    <w:rsid w:val="00720ECB"/>
    <w:rsid w:val="007210CF"/>
    <w:rsid w:val="007224EF"/>
    <w:rsid w:val="00722D71"/>
    <w:rsid w:val="00722FDF"/>
    <w:rsid w:val="007255D2"/>
    <w:rsid w:val="0072564D"/>
    <w:rsid w:val="00725EA5"/>
    <w:rsid w:val="0072660B"/>
    <w:rsid w:val="00727303"/>
    <w:rsid w:val="0073636B"/>
    <w:rsid w:val="00736E8F"/>
    <w:rsid w:val="00740CE8"/>
    <w:rsid w:val="007412BA"/>
    <w:rsid w:val="00742BDC"/>
    <w:rsid w:val="0074425B"/>
    <w:rsid w:val="00744683"/>
    <w:rsid w:val="00744AA8"/>
    <w:rsid w:val="007468FE"/>
    <w:rsid w:val="007476A3"/>
    <w:rsid w:val="00747AB6"/>
    <w:rsid w:val="007503C1"/>
    <w:rsid w:val="00750A17"/>
    <w:rsid w:val="00751888"/>
    <w:rsid w:val="00752B87"/>
    <w:rsid w:val="007538D0"/>
    <w:rsid w:val="00754236"/>
    <w:rsid w:val="00755F83"/>
    <w:rsid w:val="007637EF"/>
    <w:rsid w:val="00764FC8"/>
    <w:rsid w:val="00765796"/>
    <w:rsid w:val="00766D69"/>
    <w:rsid w:val="007677BA"/>
    <w:rsid w:val="007712B2"/>
    <w:rsid w:val="00771515"/>
    <w:rsid w:val="00772485"/>
    <w:rsid w:val="00773DD3"/>
    <w:rsid w:val="00775204"/>
    <w:rsid w:val="0077527E"/>
    <w:rsid w:val="00776183"/>
    <w:rsid w:val="00781BBF"/>
    <w:rsid w:val="00781E02"/>
    <w:rsid w:val="007857DE"/>
    <w:rsid w:val="0078622F"/>
    <w:rsid w:val="00786699"/>
    <w:rsid w:val="00792ECC"/>
    <w:rsid w:val="00793A9B"/>
    <w:rsid w:val="00796AA5"/>
    <w:rsid w:val="00797023"/>
    <w:rsid w:val="007A026A"/>
    <w:rsid w:val="007A0FDF"/>
    <w:rsid w:val="007A27EC"/>
    <w:rsid w:val="007A592C"/>
    <w:rsid w:val="007A5B0F"/>
    <w:rsid w:val="007A5EBE"/>
    <w:rsid w:val="007A5F5F"/>
    <w:rsid w:val="007A6937"/>
    <w:rsid w:val="007A728A"/>
    <w:rsid w:val="007B26FA"/>
    <w:rsid w:val="007B3F03"/>
    <w:rsid w:val="007B4C1F"/>
    <w:rsid w:val="007B5DB2"/>
    <w:rsid w:val="007B6BB3"/>
    <w:rsid w:val="007B7698"/>
    <w:rsid w:val="007B7926"/>
    <w:rsid w:val="007C045D"/>
    <w:rsid w:val="007C1D23"/>
    <w:rsid w:val="007C1E3A"/>
    <w:rsid w:val="007C3FE6"/>
    <w:rsid w:val="007C48A2"/>
    <w:rsid w:val="007C5EA9"/>
    <w:rsid w:val="007D034E"/>
    <w:rsid w:val="007D0E03"/>
    <w:rsid w:val="007D1C70"/>
    <w:rsid w:val="007D2126"/>
    <w:rsid w:val="007D3917"/>
    <w:rsid w:val="007D4656"/>
    <w:rsid w:val="007D4CCE"/>
    <w:rsid w:val="007D5987"/>
    <w:rsid w:val="007D683F"/>
    <w:rsid w:val="007D7BBB"/>
    <w:rsid w:val="007E02A9"/>
    <w:rsid w:val="007E03D8"/>
    <w:rsid w:val="007E0820"/>
    <w:rsid w:val="007E0A63"/>
    <w:rsid w:val="007E399C"/>
    <w:rsid w:val="007E4B69"/>
    <w:rsid w:val="007E579E"/>
    <w:rsid w:val="007E749C"/>
    <w:rsid w:val="007F20A9"/>
    <w:rsid w:val="007F619D"/>
    <w:rsid w:val="007F74DB"/>
    <w:rsid w:val="007F7778"/>
    <w:rsid w:val="00800673"/>
    <w:rsid w:val="008007A1"/>
    <w:rsid w:val="008009E6"/>
    <w:rsid w:val="00800B05"/>
    <w:rsid w:val="00800CCB"/>
    <w:rsid w:val="00802CA4"/>
    <w:rsid w:val="0080339C"/>
    <w:rsid w:val="008033C6"/>
    <w:rsid w:val="0080359D"/>
    <w:rsid w:val="00803719"/>
    <w:rsid w:val="008039AD"/>
    <w:rsid w:val="00803B47"/>
    <w:rsid w:val="00804FA8"/>
    <w:rsid w:val="00806FD0"/>
    <w:rsid w:val="008107DE"/>
    <w:rsid w:val="00810932"/>
    <w:rsid w:val="00812444"/>
    <w:rsid w:val="0081287C"/>
    <w:rsid w:val="00815659"/>
    <w:rsid w:val="00815875"/>
    <w:rsid w:val="00817C03"/>
    <w:rsid w:val="008247CE"/>
    <w:rsid w:val="00824978"/>
    <w:rsid w:val="0082604E"/>
    <w:rsid w:val="00827D1E"/>
    <w:rsid w:val="0083070A"/>
    <w:rsid w:val="00832880"/>
    <w:rsid w:val="00832D67"/>
    <w:rsid w:val="008337CC"/>
    <w:rsid w:val="008379B5"/>
    <w:rsid w:val="00837BB8"/>
    <w:rsid w:val="00837F39"/>
    <w:rsid w:val="00841660"/>
    <w:rsid w:val="00843111"/>
    <w:rsid w:val="008436DC"/>
    <w:rsid w:val="00844DA2"/>
    <w:rsid w:val="00847863"/>
    <w:rsid w:val="0084788E"/>
    <w:rsid w:val="00850978"/>
    <w:rsid w:val="00850FF3"/>
    <w:rsid w:val="00853B33"/>
    <w:rsid w:val="00854385"/>
    <w:rsid w:val="008552D3"/>
    <w:rsid w:val="008556F3"/>
    <w:rsid w:val="00855AFC"/>
    <w:rsid w:val="008645F7"/>
    <w:rsid w:val="0086608F"/>
    <w:rsid w:val="00867238"/>
    <w:rsid w:val="008708E0"/>
    <w:rsid w:val="00870A5A"/>
    <w:rsid w:val="00870BF0"/>
    <w:rsid w:val="00872AD5"/>
    <w:rsid w:val="00873BE6"/>
    <w:rsid w:val="0087400F"/>
    <w:rsid w:val="0088093E"/>
    <w:rsid w:val="00881335"/>
    <w:rsid w:val="00881B16"/>
    <w:rsid w:val="00881E46"/>
    <w:rsid w:val="00883238"/>
    <w:rsid w:val="00883292"/>
    <w:rsid w:val="00883541"/>
    <w:rsid w:val="00883ADB"/>
    <w:rsid w:val="00883C63"/>
    <w:rsid w:val="008878FB"/>
    <w:rsid w:val="0089036F"/>
    <w:rsid w:val="00893359"/>
    <w:rsid w:val="00895633"/>
    <w:rsid w:val="00895F0C"/>
    <w:rsid w:val="0089603B"/>
    <w:rsid w:val="00896DEB"/>
    <w:rsid w:val="00897C73"/>
    <w:rsid w:val="008A079D"/>
    <w:rsid w:val="008A1779"/>
    <w:rsid w:val="008A25A5"/>
    <w:rsid w:val="008A25A9"/>
    <w:rsid w:val="008A5168"/>
    <w:rsid w:val="008A676E"/>
    <w:rsid w:val="008A6C90"/>
    <w:rsid w:val="008B024D"/>
    <w:rsid w:val="008B0A1F"/>
    <w:rsid w:val="008B25C9"/>
    <w:rsid w:val="008B2984"/>
    <w:rsid w:val="008B3539"/>
    <w:rsid w:val="008B4525"/>
    <w:rsid w:val="008B5413"/>
    <w:rsid w:val="008B74A0"/>
    <w:rsid w:val="008B7D62"/>
    <w:rsid w:val="008C0241"/>
    <w:rsid w:val="008C35F0"/>
    <w:rsid w:val="008C374C"/>
    <w:rsid w:val="008C4080"/>
    <w:rsid w:val="008C504D"/>
    <w:rsid w:val="008C6ADF"/>
    <w:rsid w:val="008D020B"/>
    <w:rsid w:val="008D15C0"/>
    <w:rsid w:val="008D3916"/>
    <w:rsid w:val="008D74F2"/>
    <w:rsid w:val="008D79CC"/>
    <w:rsid w:val="008E050B"/>
    <w:rsid w:val="008E2AA5"/>
    <w:rsid w:val="008E3427"/>
    <w:rsid w:val="008E35F1"/>
    <w:rsid w:val="008E3950"/>
    <w:rsid w:val="008E41F3"/>
    <w:rsid w:val="008E4449"/>
    <w:rsid w:val="008E5B1C"/>
    <w:rsid w:val="008E5C9A"/>
    <w:rsid w:val="008E7F96"/>
    <w:rsid w:val="008F0547"/>
    <w:rsid w:val="008F05C4"/>
    <w:rsid w:val="008F0BB6"/>
    <w:rsid w:val="008F3ED8"/>
    <w:rsid w:val="008F4FFE"/>
    <w:rsid w:val="009003EF"/>
    <w:rsid w:val="00901E55"/>
    <w:rsid w:val="00902FAB"/>
    <w:rsid w:val="00903A0B"/>
    <w:rsid w:val="00903CCC"/>
    <w:rsid w:val="00904DA2"/>
    <w:rsid w:val="00906052"/>
    <w:rsid w:val="00906B5B"/>
    <w:rsid w:val="00910479"/>
    <w:rsid w:val="00913273"/>
    <w:rsid w:val="009136A4"/>
    <w:rsid w:val="009156CB"/>
    <w:rsid w:val="00922848"/>
    <w:rsid w:val="00922C96"/>
    <w:rsid w:val="00923498"/>
    <w:rsid w:val="00923521"/>
    <w:rsid w:val="009242FF"/>
    <w:rsid w:val="00926B8E"/>
    <w:rsid w:val="00927A12"/>
    <w:rsid w:val="00927AB6"/>
    <w:rsid w:val="00931301"/>
    <w:rsid w:val="0093325A"/>
    <w:rsid w:val="009339C1"/>
    <w:rsid w:val="00935539"/>
    <w:rsid w:val="00935651"/>
    <w:rsid w:val="0093667D"/>
    <w:rsid w:val="00936B37"/>
    <w:rsid w:val="00936BF0"/>
    <w:rsid w:val="0093763E"/>
    <w:rsid w:val="00940056"/>
    <w:rsid w:val="0094168D"/>
    <w:rsid w:val="009427E1"/>
    <w:rsid w:val="00942DF7"/>
    <w:rsid w:val="00943E8D"/>
    <w:rsid w:val="00943F64"/>
    <w:rsid w:val="00944CEA"/>
    <w:rsid w:val="0094568A"/>
    <w:rsid w:val="00946AC8"/>
    <w:rsid w:val="00946EA0"/>
    <w:rsid w:val="00946F92"/>
    <w:rsid w:val="009474E1"/>
    <w:rsid w:val="009506DC"/>
    <w:rsid w:val="0095258C"/>
    <w:rsid w:val="00953171"/>
    <w:rsid w:val="00953864"/>
    <w:rsid w:val="00954773"/>
    <w:rsid w:val="00956443"/>
    <w:rsid w:val="00956705"/>
    <w:rsid w:val="00957A98"/>
    <w:rsid w:val="00960720"/>
    <w:rsid w:val="00962CA9"/>
    <w:rsid w:val="00964F4B"/>
    <w:rsid w:val="009655FB"/>
    <w:rsid w:val="0096567D"/>
    <w:rsid w:val="009665FC"/>
    <w:rsid w:val="00967BAF"/>
    <w:rsid w:val="00970E43"/>
    <w:rsid w:val="0097385E"/>
    <w:rsid w:val="0097419C"/>
    <w:rsid w:val="00974651"/>
    <w:rsid w:val="0097795E"/>
    <w:rsid w:val="00981990"/>
    <w:rsid w:val="00982486"/>
    <w:rsid w:val="00985A25"/>
    <w:rsid w:val="00986616"/>
    <w:rsid w:val="00987392"/>
    <w:rsid w:val="009908D9"/>
    <w:rsid w:val="00992235"/>
    <w:rsid w:val="00992639"/>
    <w:rsid w:val="00992B0C"/>
    <w:rsid w:val="00992DA1"/>
    <w:rsid w:val="0099373E"/>
    <w:rsid w:val="00993A16"/>
    <w:rsid w:val="0099473B"/>
    <w:rsid w:val="00995981"/>
    <w:rsid w:val="00997B70"/>
    <w:rsid w:val="009A198D"/>
    <w:rsid w:val="009A3571"/>
    <w:rsid w:val="009A3B6D"/>
    <w:rsid w:val="009A4009"/>
    <w:rsid w:val="009A4428"/>
    <w:rsid w:val="009A521B"/>
    <w:rsid w:val="009A7B90"/>
    <w:rsid w:val="009B1690"/>
    <w:rsid w:val="009B5ABD"/>
    <w:rsid w:val="009B6F5A"/>
    <w:rsid w:val="009B7C1A"/>
    <w:rsid w:val="009C0305"/>
    <w:rsid w:val="009C26A5"/>
    <w:rsid w:val="009C39BD"/>
    <w:rsid w:val="009C496E"/>
    <w:rsid w:val="009C4E85"/>
    <w:rsid w:val="009C5C03"/>
    <w:rsid w:val="009C6635"/>
    <w:rsid w:val="009C6C2B"/>
    <w:rsid w:val="009C70DC"/>
    <w:rsid w:val="009C7885"/>
    <w:rsid w:val="009D04EF"/>
    <w:rsid w:val="009D2017"/>
    <w:rsid w:val="009D359A"/>
    <w:rsid w:val="009D44F5"/>
    <w:rsid w:val="009D4F16"/>
    <w:rsid w:val="009D5338"/>
    <w:rsid w:val="009D5807"/>
    <w:rsid w:val="009E0C6D"/>
    <w:rsid w:val="009E1286"/>
    <w:rsid w:val="009E1F3E"/>
    <w:rsid w:val="009E26AB"/>
    <w:rsid w:val="009E2A27"/>
    <w:rsid w:val="009E6C6D"/>
    <w:rsid w:val="009E6C6F"/>
    <w:rsid w:val="009F0EB2"/>
    <w:rsid w:val="009F50A9"/>
    <w:rsid w:val="009F5484"/>
    <w:rsid w:val="009F72BE"/>
    <w:rsid w:val="00A02479"/>
    <w:rsid w:val="00A042D4"/>
    <w:rsid w:val="00A05E1A"/>
    <w:rsid w:val="00A067EF"/>
    <w:rsid w:val="00A07A7D"/>
    <w:rsid w:val="00A10E58"/>
    <w:rsid w:val="00A10F1F"/>
    <w:rsid w:val="00A1385A"/>
    <w:rsid w:val="00A13A14"/>
    <w:rsid w:val="00A14BB4"/>
    <w:rsid w:val="00A150CD"/>
    <w:rsid w:val="00A154D5"/>
    <w:rsid w:val="00A20B1E"/>
    <w:rsid w:val="00A25CFB"/>
    <w:rsid w:val="00A25D2B"/>
    <w:rsid w:val="00A261F9"/>
    <w:rsid w:val="00A270EF"/>
    <w:rsid w:val="00A32E50"/>
    <w:rsid w:val="00A34EAF"/>
    <w:rsid w:val="00A350B4"/>
    <w:rsid w:val="00A376FB"/>
    <w:rsid w:val="00A43076"/>
    <w:rsid w:val="00A467AA"/>
    <w:rsid w:val="00A46A7D"/>
    <w:rsid w:val="00A478A1"/>
    <w:rsid w:val="00A50D83"/>
    <w:rsid w:val="00A5336F"/>
    <w:rsid w:val="00A56664"/>
    <w:rsid w:val="00A5726C"/>
    <w:rsid w:val="00A6025B"/>
    <w:rsid w:val="00A62AC9"/>
    <w:rsid w:val="00A648CA"/>
    <w:rsid w:val="00A64AC4"/>
    <w:rsid w:val="00A6631D"/>
    <w:rsid w:val="00A67322"/>
    <w:rsid w:val="00A70038"/>
    <w:rsid w:val="00A707B7"/>
    <w:rsid w:val="00A71261"/>
    <w:rsid w:val="00A751C4"/>
    <w:rsid w:val="00A75210"/>
    <w:rsid w:val="00A77426"/>
    <w:rsid w:val="00A8086C"/>
    <w:rsid w:val="00A81C33"/>
    <w:rsid w:val="00A839C0"/>
    <w:rsid w:val="00A84748"/>
    <w:rsid w:val="00A8686A"/>
    <w:rsid w:val="00A908C7"/>
    <w:rsid w:val="00A90F5D"/>
    <w:rsid w:val="00A95F3C"/>
    <w:rsid w:val="00A978C6"/>
    <w:rsid w:val="00AA1DBF"/>
    <w:rsid w:val="00AA2672"/>
    <w:rsid w:val="00AA3CC0"/>
    <w:rsid w:val="00AA48B9"/>
    <w:rsid w:val="00AA5159"/>
    <w:rsid w:val="00AA5BCB"/>
    <w:rsid w:val="00AA6152"/>
    <w:rsid w:val="00AA6557"/>
    <w:rsid w:val="00AB02D0"/>
    <w:rsid w:val="00AB0AA7"/>
    <w:rsid w:val="00AB1A3B"/>
    <w:rsid w:val="00AB238B"/>
    <w:rsid w:val="00AB3275"/>
    <w:rsid w:val="00AB36DA"/>
    <w:rsid w:val="00AB477F"/>
    <w:rsid w:val="00AB78FB"/>
    <w:rsid w:val="00AB7D31"/>
    <w:rsid w:val="00AC0FDD"/>
    <w:rsid w:val="00AC1E8A"/>
    <w:rsid w:val="00AC2DE4"/>
    <w:rsid w:val="00AC3280"/>
    <w:rsid w:val="00AC5541"/>
    <w:rsid w:val="00AC6D31"/>
    <w:rsid w:val="00AC76DD"/>
    <w:rsid w:val="00AD0E98"/>
    <w:rsid w:val="00AD3A8D"/>
    <w:rsid w:val="00AD57EB"/>
    <w:rsid w:val="00AD5813"/>
    <w:rsid w:val="00AD58DE"/>
    <w:rsid w:val="00AD5E92"/>
    <w:rsid w:val="00AD5F1F"/>
    <w:rsid w:val="00AE1862"/>
    <w:rsid w:val="00AE384E"/>
    <w:rsid w:val="00AE41E5"/>
    <w:rsid w:val="00AE5B75"/>
    <w:rsid w:val="00AE5CB9"/>
    <w:rsid w:val="00AE73C2"/>
    <w:rsid w:val="00AE7428"/>
    <w:rsid w:val="00AF0592"/>
    <w:rsid w:val="00AF0AB3"/>
    <w:rsid w:val="00AF1A7D"/>
    <w:rsid w:val="00AF5E04"/>
    <w:rsid w:val="00AF6DEF"/>
    <w:rsid w:val="00AF7089"/>
    <w:rsid w:val="00B02524"/>
    <w:rsid w:val="00B02954"/>
    <w:rsid w:val="00B04131"/>
    <w:rsid w:val="00B069BA"/>
    <w:rsid w:val="00B06CCC"/>
    <w:rsid w:val="00B07A90"/>
    <w:rsid w:val="00B101AB"/>
    <w:rsid w:val="00B1022D"/>
    <w:rsid w:val="00B10BBF"/>
    <w:rsid w:val="00B11C9B"/>
    <w:rsid w:val="00B13BAB"/>
    <w:rsid w:val="00B14BFE"/>
    <w:rsid w:val="00B14ED4"/>
    <w:rsid w:val="00B1520A"/>
    <w:rsid w:val="00B16412"/>
    <w:rsid w:val="00B21967"/>
    <w:rsid w:val="00B21BB8"/>
    <w:rsid w:val="00B2445E"/>
    <w:rsid w:val="00B247B5"/>
    <w:rsid w:val="00B26609"/>
    <w:rsid w:val="00B26D38"/>
    <w:rsid w:val="00B30C85"/>
    <w:rsid w:val="00B30EF4"/>
    <w:rsid w:val="00B316C7"/>
    <w:rsid w:val="00B32B5B"/>
    <w:rsid w:val="00B34DB4"/>
    <w:rsid w:val="00B351A1"/>
    <w:rsid w:val="00B36AA8"/>
    <w:rsid w:val="00B37638"/>
    <w:rsid w:val="00B37718"/>
    <w:rsid w:val="00B410D7"/>
    <w:rsid w:val="00B43F95"/>
    <w:rsid w:val="00B4514B"/>
    <w:rsid w:val="00B45273"/>
    <w:rsid w:val="00B45293"/>
    <w:rsid w:val="00B467E6"/>
    <w:rsid w:val="00B472B0"/>
    <w:rsid w:val="00B4765D"/>
    <w:rsid w:val="00B47E30"/>
    <w:rsid w:val="00B51AF5"/>
    <w:rsid w:val="00B51B39"/>
    <w:rsid w:val="00B530E2"/>
    <w:rsid w:val="00B53AB8"/>
    <w:rsid w:val="00B55E68"/>
    <w:rsid w:val="00B56092"/>
    <w:rsid w:val="00B56660"/>
    <w:rsid w:val="00B573DC"/>
    <w:rsid w:val="00B60B6D"/>
    <w:rsid w:val="00B60E88"/>
    <w:rsid w:val="00B62A7C"/>
    <w:rsid w:val="00B634F9"/>
    <w:rsid w:val="00B640E3"/>
    <w:rsid w:val="00B6502C"/>
    <w:rsid w:val="00B65A82"/>
    <w:rsid w:val="00B66462"/>
    <w:rsid w:val="00B67117"/>
    <w:rsid w:val="00B677E1"/>
    <w:rsid w:val="00B71049"/>
    <w:rsid w:val="00B71D1C"/>
    <w:rsid w:val="00B72118"/>
    <w:rsid w:val="00B7384A"/>
    <w:rsid w:val="00B744FF"/>
    <w:rsid w:val="00B74EBE"/>
    <w:rsid w:val="00B75BDF"/>
    <w:rsid w:val="00B761EE"/>
    <w:rsid w:val="00B765C3"/>
    <w:rsid w:val="00B76A08"/>
    <w:rsid w:val="00B76A77"/>
    <w:rsid w:val="00B76C3B"/>
    <w:rsid w:val="00B77035"/>
    <w:rsid w:val="00B77692"/>
    <w:rsid w:val="00B77E95"/>
    <w:rsid w:val="00B81506"/>
    <w:rsid w:val="00B826E4"/>
    <w:rsid w:val="00B840E8"/>
    <w:rsid w:val="00B84D80"/>
    <w:rsid w:val="00B86C9F"/>
    <w:rsid w:val="00B87A44"/>
    <w:rsid w:val="00B87E27"/>
    <w:rsid w:val="00B91E37"/>
    <w:rsid w:val="00B95A3F"/>
    <w:rsid w:val="00B95A44"/>
    <w:rsid w:val="00B967C7"/>
    <w:rsid w:val="00B977C5"/>
    <w:rsid w:val="00B97A61"/>
    <w:rsid w:val="00BA3263"/>
    <w:rsid w:val="00BA34BA"/>
    <w:rsid w:val="00BA4803"/>
    <w:rsid w:val="00BA4CD9"/>
    <w:rsid w:val="00BA4E80"/>
    <w:rsid w:val="00BA5493"/>
    <w:rsid w:val="00BA659A"/>
    <w:rsid w:val="00BB1757"/>
    <w:rsid w:val="00BB1879"/>
    <w:rsid w:val="00BB286F"/>
    <w:rsid w:val="00BB2937"/>
    <w:rsid w:val="00BB4906"/>
    <w:rsid w:val="00BB5027"/>
    <w:rsid w:val="00BB5D34"/>
    <w:rsid w:val="00BB708B"/>
    <w:rsid w:val="00BC1AA7"/>
    <w:rsid w:val="00BC298D"/>
    <w:rsid w:val="00BC2CDB"/>
    <w:rsid w:val="00BC39BF"/>
    <w:rsid w:val="00BC3C6E"/>
    <w:rsid w:val="00BC3D0E"/>
    <w:rsid w:val="00BC4849"/>
    <w:rsid w:val="00BC5809"/>
    <w:rsid w:val="00BC66E3"/>
    <w:rsid w:val="00BC6A43"/>
    <w:rsid w:val="00BC6F02"/>
    <w:rsid w:val="00BD064D"/>
    <w:rsid w:val="00BD0F57"/>
    <w:rsid w:val="00BD1243"/>
    <w:rsid w:val="00BD1708"/>
    <w:rsid w:val="00BD2EBC"/>
    <w:rsid w:val="00BD3391"/>
    <w:rsid w:val="00BD592B"/>
    <w:rsid w:val="00BD6410"/>
    <w:rsid w:val="00BD6C68"/>
    <w:rsid w:val="00BD7439"/>
    <w:rsid w:val="00BD7B19"/>
    <w:rsid w:val="00BE0127"/>
    <w:rsid w:val="00BE1143"/>
    <w:rsid w:val="00BE2944"/>
    <w:rsid w:val="00BE2CBA"/>
    <w:rsid w:val="00BE4C42"/>
    <w:rsid w:val="00BE5CAF"/>
    <w:rsid w:val="00BE6430"/>
    <w:rsid w:val="00BE72C6"/>
    <w:rsid w:val="00BE72E1"/>
    <w:rsid w:val="00BF097A"/>
    <w:rsid w:val="00BF1573"/>
    <w:rsid w:val="00BF1B11"/>
    <w:rsid w:val="00BF1F9F"/>
    <w:rsid w:val="00BF30C2"/>
    <w:rsid w:val="00BF3AA1"/>
    <w:rsid w:val="00BF3D05"/>
    <w:rsid w:val="00BF45E1"/>
    <w:rsid w:val="00BF4FD6"/>
    <w:rsid w:val="00BF51E3"/>
    <w:rsid w:val="00BF5C18"/>
    <w:rsid w:val="00BF5D79"/>
    <w:rsid w:val="00BF6A03"/>
    <w:rsid w:val="00C002C3"/>
    <w:rsid w:val="00C00F5A"/>
    <w:rsid w:val="00C0285D"/>
    <w:rsid w:val="00C058A6"/>
    <w:rsid w:val="00C06954"/>
    <w:rsid w:val="00C108CF"/>
    <w:rsid w:val="00C13E46"/>
    <w:rsid w:val="00C144BC"/>
    <w:rsid w:val="00C147AD"/>
    <w:rsid w:val="00C154AA"/>
    <w:rsid w:val="00C154E9"/>
    <w:rsid w:val="00C15543"/>
    <w:rsid w:val="00C165AC"/>
    <w:rsid w:val="00C17450"/>
    <w:rsid w:val="00C20D84"/>
    <w:rsid w:val="00C2132A"/>
    <w:rsid w:val="00C25723"/>
    <w:rsid w:val="00C25A31"/>
    <w:rsid w:val="00C27E56"/>
    <w:rsid w:val="00C3082C"/>
    <w:rsid w:val="00C31BBE"/>
    <w:rsid w:val="00C34930"/>
    <w:rsid w:val="00C3538A"/>
    <w:rsid w:val="00C35936"/>
    <w:rsid w:val="00C37596"/>
    <w:rsid w:val="00C408C1"/>
    <w:rsid w:val="00C42ADB"/>
    <w:rsid w:val="00C44298"/>
    <w:rsid w:val="00C4518E"/>
    <w:rsid w:val="00C4587C"/>
    <w:rsid w:val="00C47AFD"/>
    <w:rsid w:val="00C50CE6"/>
    <w:rsid w:val="00C51F8F"/>
    <w:rsid w:val="00C51F95"/>
    <w:rsid w:val="00C53B51"/>
    <w:rsid w:val="00C553BD"/>
    <w:rsid w:val="00C5658E"/>
    <w:rsid w:val="00C5740A"/>
    <w:rsid w:val="00C575D7"/>
    <w:rsid w:val="00C62860"/>
    <w:rsid w:val="00C636D5"/>
    <w:rsid w:val="00C648B0"/>
    <w:rsid w:val="00C648F2"/>
    <w:rsid w:val="00C64B16"/>
    <w:rsid w:val="00C65DFF"/>
    <w:rsid w:val="00C6604C"/>
    <w:rsid w:val="00C6646C"/>
    <w:rsid w:val="00C70806"/>
    <w:rsid w:val="00C70CF3"/>
    <w:rsid w:val="00C70DE4"/>
    <w:rsid w:val="00C71752"/>
    <w:rsid w:val="00C7220C"/>
    <w:rsid w:val="00C74DD3"/>
    <w:rsid w:val="00C750E9"/>
    <w:rsid w:val="00C75BA4"/>
    <w:rsid w:val="00C76D5A"/>
    <w:rsid w:val="00C80172"/>
    <w:rsid w:val="00C80D9A"/>
    <w:rsid w:val="00C824CF"/>
    <w:rsid w:val="00C8359B"/>
    <w:rsid w:val="00C83EB3"/>
    <w:rsid w:val="00C847B4"/>
    <w:rsid w:val="00C85B39"/>
    <w:rsid w:val="00C868DA"/>
    <w:rsid w:val="00C8741E"/>
    <w:rsid w:val="00C91068"/>
    <w:rsid w:val="00C92281"/>
    <w:rsid w:val="00C92593"/>
    <w:rsid w:val="00C9281A"/>
    <w:rsid w:val="00C966C0"/>
    <w:rsid w:val="00C96A65"/>
    <w:rsid w:val="00C96CAC"/>
    <w:rsid w:val="00C9774D"/>
    <w:rsid w:val="00CA06F2"/>
    <w:rsid w:val="00CA5A2D"/>
    <w:rsid w:val="00CA6385"/>
    <w:rsid w:val="00CA6EB3"/>
    <w:rsid w:val="00CA7540"/>
    <w:rsid w:val="00CB0D12"/>
    <w:rsid w:val="00CB1171"/>
    <w:rsid w:val="00CB482E"/>
    <w:rsid w:val="00CB607D"/>
    <w:rsid w:val="00CC03A4"/>
    <w:rsid w:val="00CC0799"/>
    <w:rsid w:val="00CC08F8"/>
    <w:rsid w:val="00CC0B54"/>
    <w:rsid w:val="00CC11F0"/>
    <w:rsid w:val="00CC2400"/>
    <w:rsid w:val="00CC344E"/>
    <w:rsid w:val="00CD0E86"/>
    <w:rsid w:val="00CE11BD"/>
    <w:rsid w:val="00CE1EB3"/>
    <w:rsid w:val="00CE1F41"/>
    <w:rsid w:val="00CF0B7B"/>
    <w:rsid w:val="00CF469C"/>
    <w:rsid w:val="00CF6016"/>
    <w:rsid w:val="00D00277"/>
    <w:rsid w:val="00D02F82"/>
    <w:rsid w:val="00D04F73"/>
    <w:rsid w:val="00D0558B"/>
    <w:rsid w:val="00D06180"/>
    <w:rsid w:val="00D0642C"/>
    <w:rsid w:val="00D069FE"/>
    <w:rsid w:val="00D10458"/>
    <w:rsid w:val="00D1079F"/>
    <w:rsid w:val="00D11E07"/>
    <w:rsid w:val="00D1780C"/>
    <w:rsid w:val="00D17AC7"/>
    <w:rsid w:val="00D21D88"/>
    <w:rsid w:val="00D2387E"/>
    <w:rsid w:val="00D23F98"/>
    <w:rsid w:val="00D25067"/>
    <w:rsid w:val="00D251D2"/>
    <w:rsid w:val="00D25A14"/>
    <w:rsid w:val="00D25D7A"/>
    <w:rsid w:val="00D26E74"/>
    <w:rsid w:val="00D27445"/>
    <w:rsid w:val="00D277D8"/>
    <w:rsid w:val="00D27868"/>
    <w:rsid w:val="00D27994"/>
    <w:rsid w:val="00D33243"/>
    <w:rsid w:val="00D35ACE"/>
    <w:rsid w:val="00D3600E"/>
    <w:rsid w:val="00D36235"/>
    <w:rsid w:val="00D364F2"/>
    <w:rsid w:val="00D379B2"/>
    <w:rsid w:val="00D415D9"/>
    <w:rsid w:val="00D43944"/>
    <w:rsid w:val="00D43EB9"/>
    <w:rsid w:val="00D4535A"/>
    <w:rsid w:val="00D4596E"/>
    <w:rsid w:val="00D4624C"/>
    <w:rsid w:val="00D4670D"/>
    <w:rsid w:val="00D52945"/>
    <w:rsid w:val="00D52B56"/>
    <w:rsid w:val="00D52FD1"/>
    <w:rsid w:val="00D53CC5"/>
    <w:rsid w:val="00D53D46"/>
    <w:rsid w:val="00D543B9"/>
    <w:rsid w:val="00D556AC"/>
    <w:rsid w:val="00D57B18"/>
    <w:rsid w:val="00D6136A"/>
    <w:rsid w:val="00D62E5F"/>
    <w:rsid w:val="00D658AE"/>
    <w:rsid w:val="00D66A78"/>
    <w:rsid w:val="00D66ECC"/>
    <w:rsid w:val="00D67A51"/>
    <w:rsid w:val="00D707F8"/>
    <w:rsid w:val="00D717A1"/>
    <w:rsid w:val="00D71B3C"/>
    <w:rsid w:val="00D7215D"/>
    <w:rsid w:val="00D72C94"/>
    <w:rsid w:val="00D73056"/>
    <w:rsid w:val="00D74A25"/>
    <w:rsid w:val="00D77DEC"/>
    <w:rsid w:val="00D809C5"/>
    <w:rsid w:val="00D836D1"/>
    <w:rsid w:val="00D84D96"/>
    <w:rsid w:val="00D862C7"/>
    <w:rsid w:val="00D907C4"/>
    <w:rsid w:val="00D90823"/>
    <w:rsid w:val="00D908C5"/>
    <w:rsid w:val="00D91A7B"/>
    <w:rsid w:val="00D92C55"/>
    <w:rsid w:val="00D93CED"/>
    <w:rsid w:val="00D9408D"/>
    <w:rsid w:val="00D94769"/>
    <w:rsid w:val="00D95748"/>
    <w:rsid w:val="00D95D69"/>
    <w:rsid w:val="00D96AFC"/>
    <w:rsid w:val="00DA2737"/>
    <w:rsid w:val="00DA2875"/>
    <w:rsid w:val="00DA33F2"/>
    <w:rsid w:val="00DA423E"/>
    <w:rsid w:val="00DA4993"/>
    <w:rsid w:val="00DA4A91"/>
    <w:rsid w:val="00DA533A"/>
    <w:rsid w:val="00DA6195"/>
    <w:rsid w:val="00DA7995"/>
    <w:rsid w:val="00DB40B2"/>
    <w:rsid w:val="00DB46A1"/>
    <w:rsid w:val="00DB5A34"/>
    <w:rsid w:val="00DB6EA3"/>
    <w:rsid w:val="00DC14AA"/>
    <w:rsid w:val="00DC3320"/>
    <w:rsid w:val="00DC43FB"/>
    <w:rsid w:val="00DC54F7"/>
    <w:rsid w:val="00DC5B93"/>
    <w:rsid w:val="00DC6B28"/>
    <w:rsid w:val="00DC6E61"/>
    <w:rsid w:val="00DC72FC"/>
    <w:rsid w:val="00DC7D69"/>
    <w:rsid w:val="00DD4083"/>
    <w:rsid w:val="00DD42FA"/>
    <w:rsid w:val="00DD5D7F"/>
    <w:rsid w:val="00DD78C6"/>
    <w:rsid w:val="00DE1A6A"/>
    <w:rsid w:val="00DE2A56"/>
    <w:rsid w:val="00DE6300"/>
    <w:rsid w:val="00DE63CF"/>
    <w:rsid w:val="00DF0C98"/>
    <w:rsid w:val="00DF23DD"/>
    <w:rsid w:val="00DF306B"/>
    <w:rsid w:val="00DF3AF9"/>
    <w:rsid w:val="00DF3BA3"/>
    <w:rsid w:val="00DF598E"/>
    <w:rsid w:val="00DF5AE9"/>
    <w:rsid w:val="00DF5D2A"/>
    <w:rsid w:val="00DF75EB"/>
    <w:rsid w:val="00DF7B9B"/>
    <w:rsid w:val="00E024B5"/>
    <w:rsid w:val="00E02A50"/>
    <w:rsid w:val="00E02A7E"/>
    <w:rsid w:val="00E02B7D"/>
    <w:rsid w:val="00E033FA"/>
    <w:rsid w:val="00E0479D"/>
    <w:rsid w:val="00E06D02"/>
    <w:rsid w:val="00E1278A"/>
    <w:rsid w:val="00E12F93"/>
    <w:rsid w:val="00E1303A"/>
    <w:rsid w:val="00E1579B"/>
    <w:rsid w:val="00E1663E"/>
    <w:rsid w:val="00E1723C"/>
    <w:rsid w:val="00E22BCC"/>
    <w:rsid w:val="00E267FA"/>
    <w:rsid w:val="00E26DC1"/>
    <w:rsid w:val="00E301D8"/>
    <w:rsid w:val="00E31B16"/>
    <w:rsid w:val="00E3367C"/>
    <w:rsid w:val="00E343F0"/>
    <w:rsid w:val="00E344FF"/>
    <w:rsid w:val="00E359BD"/>
    <w:rsid w:val="00E3782B"/>
    <w:rsid w:val="00E40096"/>
    <w:rsid w:val="00E402D2"/>
    <w:rsid w:val="00E40DDF"/>
    <w:rsid w:val="00E416EF"/>
    <w:rsid w:val="00E45AE7"/>
    <w:rsid w:val="00E47564"/>
    <w:rsid w:val="00E5001A"/>
    <w:rsid w:val="00E5108F"/>
    <w:rsid w:val="00E51B84"/>
    <w:rsid w:val="00E53E44"/>
    <w:rsid w:val="00E56F60"/>
    <w:rsid w:val="00E62133"/>
    <w:rsid w:val="00E62A02"/>
    <w:rsid w:val="00E63071"/>
    <w:rsid w:val="00E64676"/>
    <w:rsid w:val="00E64B92"/>
    <w:rsid w:val="00E67AD8"/>
    <w:rsid w:val="00E705F5"/>
    <w:rsid w:val="00E711C8"/>
    <w:rsid w:val="00E7163F"/>
    <w:rsid w:val="00E73E45"/>
    <w:rsid w:val="00E77E0F"/>
    <w:rsid w:val="00E77F79"/>
    <w:rsid w:val="00E80F8E"/>
    <w:rsid w:val="00E8147D"/>
    <w:rsid w:val="00E81930"/>
    <w:rsid w:val="00E83C30"/>
    <w:rsid w:val="00E85CE3"/>
    <w:rsid w:val="00E86494"/>
    <w:rsid w:val="00E8656A"/>
    <w:rsid w:val="00E910B3"/>
    <w:rsid w:val="00E91667"/>
    <w:rsid w:val="00E92277"/>
    <w:rsid w:val="00E96BD1"/>
    <w:rsid w:val="00E97772"/>
    <w:rsid w:val="00E97ABF"/>
    <w:rsid w:val="00EA0FB0"/>
    <w:rsid w:val="00EA1CE5"/>
    <w:rsid w:val="00EA24B5"/>
    <w:rsid w:val="00EA31B0"/>
    <w:rsid w:val="00EA4912"/>
    <w:rsid w:val="00EB01C1"/>
    <w:rsid w:val="00EB1754"/>
    <w:rsid w:val="00EB3982"/>
    <w:rsid w:val="00EB5019"/>
    <w:rsid w:val="00EB7F96"/>
    <w:rsid w:val="00EB7FB3"/>
    <w:rsid w:val="00EC169A"/>
    <w:rsid w:val="00EC4565"/>
    <w:rsid w:val="00EC5188"/>
    <w:rsid w:val="00EC5769"/>
    <w:rsid w:val="00EC6497"/>
    <w:rsid w:val="00EC6942"/>
    <w:rsid w:val="00EC6D32"/>
    <w:rsid w:val="00EC727B"/>
    <w:rsid w:val="00EC7C0B"/>
    <w:rsid w:val="00ED1369"/>
    <w:rsid w:val="00ED2295"/>
    <w:rsid w:val="00ED3F54"/>
    <w:rsid w:val="00ED581C"/>
    <w:rsid w:val="00ED5A71"/>
    <w:rsid w:val="00ED6A33"/>
    <w:rsid w:val="00EE02D9"/>
    <w:rsid w:val="00EE0427"/>
    <w:rsid w:val="00EE3F2E"/>
    <w:rsid w:val="00EE4C36"/>
    <w:rsid w:val="00EE5603"/>
    <w:rsid w:val="00EE56B3"/>
    <w:rsid w:val="00EE59D2"/>
    <w:rsid w:val="00EE6DEC"/>
    <w:rsid w:val="00EE74EE"/>
    <w:rsid w:val="00EE7B4C"/>
    <w:rsid w:val="00EF0CBA"/>
    <w:rsid w:val="00EF16EE"/>
    <w:rsid w:val="00EF2741"/>
    <w:rsid w:val="00EF483A"/>
    <w:rsid w:val="00EF5B74"/>
    <w:rsid w:val="00EF5B8F"/>
    <w:rsid w:val="00EF63C7"/>
    <w:rsid w:val="00EF6D28"/>
    <w:rsid w:val="00F000B6"/>
    <w:rsid w:val="00F0045A"/>
    <w:rsid w:val="00F01E7C"/>
    <w:rsid w:val="00F03D5D"/>
    <w:rsid w:val="00F053B7"/>
    <w:rsid w:val="00F06672"/>
    <w:rsid w:val="00F07DD1"/>
    <w:rsid w:val="00F10CBA"/>
    <w:rsid w:val="00F11BCC"/>
    <w:rsid w:val="00F12F38"/>
    <w:rsid w:val="00F16C50"/>
    <w:rsid w:val="00F17822"/>
    <w:rsid w:val="00F17F6E"/>
    <w:rsid w:val="00F21E51"/>
    <w:rsid w:val="00F22559"/>
    <w:rsid w:val="00F24B65"/>
    <w:rsid w:val="00F25B24"/>
    <w:rsid w:val="00F25E38"/>
    <w:rsid w:val="00F264ED"/>
    <w:rsid w:val="00F30140"/>
    <w:rsid w:val="00F306A9"/>
    <w:rsid w:val="00F308D8"/>
    <w:rsid w:val="00F30BC3"/>
    <w:rsid w:val="00F323FF"/>
    <w:rsid w:val="00F32AA9"/>
    <w:rsid w:val="00F32BED"/>
    <w:rsid w:val="00F34493"/>
    <w:rsid w:val="00F346FC"/>
    <w:rsid w:val="00F35E5A"/>
    <w:rsid w:val="00F36FED"/>
    <w:rsid w:val="00F45777"/>
    <w:rsid w:val="00F46F44"/>
    <w:rsid w:val="00F527AF"/>
    <w:rsid w:val="00F53B4F"/>
    <w:rsid w:val="00F54D90"/>
    <w:rsid w:val="00F5570E"/>
    <w:rsid w:val="00F565D9"/>
    <w:rsid w:val="00F56977"/>
    <w:rsid w:val="00F57B39"/>
    <w:rsid w:val="00F60D2C"/>
    <w:rsid w:val="00F61C12"/>
    <w:rsid w:val="00F62419"/>
    <w:rsid w:val="00F63163"/>
    <w:rsid w:val="00F63B74"/>
    <w:rsid w:val="00F65F68"/>
    <w:rsid w:val="00F70294"/>
    <w:rsid w:val="00F71114"/>
    <w:rsid w:val="00F71B8C"/>
    <w:rsid w:val="00F73265"/>
    <w:rsid w:val="00F73B9C"/>
    <w:rsid w:val="00F73D3D"/>
    <w:rsid w:val="00F7511A"/>
    <w:rsid w:val="00F75225"/>
    <w:rsid w:val="00F810B1"/>
    <w:rsid w:val="00F81231"/>
    <w:rsid w:val="00F86537"/>
    <w:rsid w:val="00F87494"/>
    <w:rsid w:val="00F87D44"/>
    <w:rsid w:val="00F9001C"/>
    <w:rsid w:val="00F94890"/>
    <w:rsid w:val="00F95A5D"/>
    <w:rsid w:val="00F966DA"/>
    <w:rsid w:val="00FA0718"/>
    <w:rsid w:val="00FA0915"/>
    <w:rsid w:val="00FA0BED"/>
    <w:rsid w:val="00FA3E15"/>
    <w:rsid w:val="00FA44C7"/>
    <w:rsid w:val="00FA4D88"/>
    <w:rsid w:val="00FA61D0"/>
    <w:rsid w:val="00FA701C"/>
    <w:rsid w:val="00FA7FBE"/>
    <w:rsid w:val="00FB0079"/>
    <w:rsid w:val="00FB0156"/>
    <w:rsid w:val="00FB03F5"/>
    <w:rsid w:val="00FB1F0D"/>
    <w:rsid w:val="00FB3C96"/>
    <w:rsid w:val="00FB54DE"/>
    <w:rsid w:val="00FB5DA8"/>
    <w:rsid w:val="00FB6C7B"/>
    <w:rsid w:val="00FC0954"/>
    <w:rsid w:val="00FC0C22"/>
    <w:rsid w:val="00FC160F"/>
    <w:rsid w:val="00FC1C19"/>
    <w:rsid w:val="00FC396E"/>
    <w:rsid w:val="00FC5148"/>
    <w:rsid w:val="00FC697A"/>
    <w:rsid w:val="00FC6F7F"/>
    <w:rsid w:val="00FC6FC0"/>
    <w:rsid w:val="00FD3AA0"/>
    <w:rsid w:val="00FD5EBE"/>
    <w:rsid w:val="00FD65C3"/>
    <w:rsid w:val="00FD7C66"/>
    <w:rsid w:val="00FE090B"/>
    <w:rsid w:val="00FE1968"/>
    <w:rsid w:val="00FE1C54"/>
    <w:rsid w:val="00FE25FE"/>
    <w:rsid w:val="00FE26D7"/>
    <w:rsid w:val="00FE274F"/>
    <w:rsid w:val="00FE2D63"/>
    <w:rsid w:val="00FE2D76"/>
    <w:rsid w:val="00FE32F0"/>
    <w:rsid w:val="00FF0FCC"/>
    <w:rsid w:val="00FF15E9"/>
    <w:rsid w:val="00FF497F"/>
    <w:rsid w:val="00FF6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41E755D1-F31F-4887-B4C2-EFD776D22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3">
    <w:name w:val="Body text (3)_"/>
    <w:basedOn w:val="DefaultParagraphFont"/>
    <w:link w:val="Bodytext30"/>
    <w:rPr>
      <w:rFonts w:ascii="Arial" w:hAnsi="Arial" w:cs="Arial"/>
      <w:b/>
      <w:bCs/>
      <w:sz w:val="48"/>
      <w:szCs w:val="48"/>
      <w:u w:val="none"/>
      <w:lang w:val="en-US" w:eastAsia="en-US"/>
    </w:rPr>
  </w:style>
  <w:style w:type="character" w:customStyle="1" w:styleId="Heading1">
    <w:name w:val="Heading #1_"/>
    <w:basedOn w:val="DefaultParagraphFont"/>
    <w:link w:val="Heading10"/>
    <w:rPr>
      <w:rFonts w:ascii="Arial" w:hAnsi="Arial" w:cs="Arial"/>
      <w:b/>
      <w:bCs/>
      <w:spacing w:val="100"/>
      <w:sz w:val="36"/>
      <w:szCs w:val="36"/>
      <w:u w:val="none"/>
    </w:rPr>
  </w:style>
  <w:style w:type="character" w:customStyle="1" w:styleId="Picturecaption">
    <w:name w:val="Picture caption_"/>
    <w:basedOn w:val="DefaultParagraphFont"/>
    <w:link w:val="Picturecaption0"/>
    <w:rPr>
      <w:rFonts w:ascii="Arial" w:hAnsi="Arial" w:cs="Arial"/>
      <w:b/>
      <w:bCs/>
      <w:i/>
      <w:iCs/>
      <w:u w:val="none"/>
      <w:lang w:val="en-US" w:eastAsia="en-US"/>
    </w:rPr>
  </w:style>
  <w:style w:type="character" w:customStyle="1" w:styleId="Bodytext21">
    <w:name w:val="Body text (21)_"/>
    <w:basedOn w:val="DefaultParagraphFont"/>
    <w:link w:val="Bodytext210"/>
    <w:rPr>
      <w:rFonts w:ascii="CordiaUPC" w:hAnsi="CordiaUPC" w:cs="CordiaUPC"/>
      <w:b/>
      <w:bCs/>
      <w:i/>
      <w:iCs/>
      <w:sz w:val="26"/>
      <w:szCs w:val="26"/>
      <w:u w:val="none"/>
    </w:rPr>
  </w:style>
  <w:style w:type="character" w:customStyle="1" w:styleId="Bodytext21NotBold">
    <w:name w:val="Body text (21) + Not Bold"/>
    <w:aliases w:val="Not Italic"/>
    <w:basedOn w:val="Bodytext21"/>
    <w:rPr>
      <w:rFonts w:ascii="CordiaUPC" w:hAnsi="CordiaUPC" w:cs="CordiaUPC"/>
      <w:b/>
      <w:bCs/>
      <w:i/>
      <w:iCs/>
      <w:sz w:val="26"/>
      <w:szCs w:val="26"/>
      <w:u w:val="none"/>
    </w:rPr>
  </w:style>
  <w:style w:type="character" w:customStyle="1" w:styleId="Bodytext2155pt">
    <w:name w:val="Body text (21) + 5.5 pt"/>
    <w:aliases w:val="Not Bold,Not Italic4,Scale 150%"/>
    <w:basedOn w:val="Bodytext21"/>
    <w:rPr>
      <w:rFonts w:ascii="CordiaUPC" w:hAnsi="CordiaUPC" w:cs="CordiaUPC"/>
      <w:b/>
      <w:bCs/>
      <w:i/>
      <w:iCs/>
      <w:w w:val="150"/>
      <w:sz w:val="11"/>
      <w:szCs w:val="11"/>
      <w:u w:val="none"/>
    </w:rPr>
  </w:style>
  <w:style w:type="character" w:customStyle="1" w:styleId="Bodytext11">
    <w:name w:val="Body text (11)"/>
    <w:basedOn w:val="DefaultParagraphFont"/>
    <w:rPr>
      <w:rFonts w:ascii="Arial" w:hAnsi="Arial" w:cs="Arial"/>
      <w:i/>
      <w:iCs/>
      <w:sz w:val="21"/>
      <w:szCs w:val="21"/>
      <w:u w:val="none"/>
    </w:rPr>
  </w:style>
  <w:style w:type="character" w:customStyle="1" w:styleId="Bodytext22">
    <w:name w:val="Body text (22)_"/>
    <w:basedOn w:val="DefaultParagraphFont"/>
    <w:link w:val="Bodytext220"/>
    <w:rPr>
      <w:rFonts w:ascii="Calibri" w:hAnsi="Calibri" w:cs="Calibri"/>
      <w:i/>
      <w:iCs/>
      <w:spacing w:val="0"/>
      <w:sz w:val="19"/>
      <w:szCs w:val="19"/>
      <w:u w:val="none"/>
    </w:rPr>
  </w:style>
  <w:style w:type="character" w:customStyle="1" w:styleId="Heading2">
    <w:name w:val="Heading #2_"/>
    <w:basedOn w:val="DefaultParagraphFont"/>
    <w:link w:val="Heading20"/>
    <w:rPr>
      <w:rFonts w:ascii="Arial" w:hAnsi="Arial" w:cs="Arial"/>
      <w:b/>
      <w:bCs/>
      <w:u w:val="none"/>
      <w:lang w:val="en-US" w:eastAsia="en-US"/>
    </w:rPr>
  </w:style>
  <w:style w:type="character" w:customStyle="1" w:styleId="Bodytext2">
    <w:name w:val="Body text (2)_"/>
    <w:basedOn w:val="DefaultParagraphFont"/>
    <w:link w:val="Bodytext211"/>
    <w:rPr>
      <w:rFonts w:ascii="Arial" w:hAnsi="Arial" w:cs="Arial"/>
      <w:sz w:val="20"/>
      <w:szCs w:val="20"/>
      <w:u w:val="none"/>
    </w:rPr>
  </w:style>
  <w:style w:type="character" w:customStyle="1" w:styleId="Bodytext215pt">
    <w:name w:val="Body text (2) + 15 pt"/>
    <w:basedOn w:val="Bodytext2"/>
    <w:rPr>
      <w:rFonts w:ascii="Arial" w:hAnsi="Arial" w:cs="Arial"/>
      <w:sz w:val="30"/>
      <w:szCs w:val="30"/>
      <w:u w:val="none"/>
    </w:rPr>
  </w:style>
  <w:style w:type="character" w:customStyle="1" w:styleId="Bodytext4">
    <w:name w:val="Body text (4)_"/>
    <w:basedOn w:val="DefaultParagraphFont"/>
    <w:link w:val="Bodytext40"/>
    <w:rPr>
      <w:rFonts w:ascii="Arial" w:hAnsi="Arial" w:cs="Arial"/>
      <w:b/>
      <w:bCs/>
      <w:sz w:val="21"/>
      <w:szCs w:val="21"/>
      <w:u w:val="none"/>
    </w:rPr>
  </w:style>
  <w:style w:type="character" w:customStyle="1" w:styleId="Heading32">
    <w:name w:val="Heading #3 (2)_"/>
    <w:basedOn w:val="DefaultParagraphFont"/>
    <w:link w:val="Heading320"/>
    <w:rPr>
      <w:rFonts w:ascii="Arial" w:hAnsi="Arial" w:cs="Arial"/>
      <w:b/>
      <w:bCs/>
      <w:u w:val="none"/>
    </w:rPr>
  </w:style>
  <w:style w:type="character" w:customStyle="1" w:styleId="Bodytext5">
    <w:name w:val="Body text (5)_"/>
    <w:basedOn w:val="DefaultParagraphFont"/>
    <w:link w:val="Bodytext50"/>
    <w:rPr>
      <w:rFonts w:ascii="Arial" w:hAnsi="Arial" w:cs="Arial"/>
      <w:b/>
      <w:bCs/>
      <w:sz w:val="21"/>
      <w:szCs w:val="21"/>
      <w:u w:val="none"/>
    </w:rPr>
  </w:style>
  <w:style w:type="character" w:customStyle="1" w:styleId="Bodytext2115pt">
    <w:name w:val="Body text (2) + 11.5 pt"/>
    <w:aliases w:val="Spacing 4 pt"/>
    <w:basedOn w:val="Bodytext2"/>
    <w:rPr>
      <w:rFonts w:ascii="Arial" w:hAnsi="Arial" w:cs="Arial"/>
      <w:spacing w:val="90"/>
      <w:sz w:val="23"/>
      <w:szCs w:val="23"/>
      <w:u w:val="none"/>
    </w:rPr>
  </w:style>
  <w:style w:type="character" w:customStyle="1" w:styleId="Bodytext2Bold">
    <w:name w:val="Body text (2) + Bold"/>
    <w:aliases w:val="Scale 70%"/>
    <w:basedOn w:val="Bodytext2"/>
    <w:rPr>
      <w:rFonts w:ascii="Arial" w:hAnsi="Arial" w:cs="Arial"/>
      <w:b/>
      <w:bCs/>
      <w:w w:val="70"/>
      <w:sz w:val="20"/>
      <w:szCs w:val="20"/>
      <w:u w:val="none"/>
      <w:lang w:val="en-US" w:eastAsia="en-US"/>
    </w:rPr>
  </w:style>
  <w:style w:type="character" w:customStyle="1" w:styleId="Bodytext275pt">
    <w:name w:val="Body text (2) + 7.5 pt"/>
    <w:basedOn w:val="Bodytext2"/>
    <w:rPr>
      <w:rFonts w:ascii="Arial" w:hAnsi="Arial" w:cs="Arial"/>
      <w:spacing w:val="0"/>
      <w:sz w:val="15"/>
      <w:szCs w:val="15"/>
      <w:u w:val="none"/>
      <w:lang w:val="en-US" w:eastAsia="en-US"/>
    </w:rPr>
  </w:style>
  <w:style w:type="character" w:customStyle="1" w:styleId="Bodytext2Gulim">
    <w:name w:val="Body text (2) + Gulim"/>
    <w:aliases w:val="Italic"/>
    <w:basedOn w:val="Bodytext2"/>
    <w:rPr>
      <w:rFonts w:ascii="Gulim" w:eastAsia="Gulim" w:hAnsi="Arial" w:cs="Gulim"/>
      <w:i/>
      <w:iCs/>
      <w:spacing w:val="0"/>
      <w:sz w:val="20"/>
      <w:szCs w:val="20"/>
      <w:u w:val="none"/>
      <w:lang w:val="en-US" w:eastAsia="en-US"/>
    </w:rPr>
  </w:style>
  <w:style w:type="character" w:customStyle="1" w:styleId="Bodytext2ArialNarrow">
    <w:name w:val="Body text (2) + Arial Narrow"/>
    <w:aliases w:val="7 pt,Bold"/>
    <w:basedOn w:val="Bodytext2"/>
    <w:rPr>
      <w:rFonts w:ascii="Arial Narrow" w:hAnsi="Arial Narrow" w:cs="Arial Narrow"/>
      <w:b/>
      <w:bCs/>
      <w:w w:val="100"/>
      <w:sz w:val="14"/>
      <w:szCs w:val="14"/>
      <w:u w:val="none"/>
      <w:lang w:val="en-US" w:eastAsia="en-US"/>
    </w:rPr>
  </w:style>
  <w:style w:type="character" w:customStyle="1" w:styleId="Bodytext2115pt1">
    <w:name w:val="Body text (2) + 11.5 pt1"/>
    <w:basedOn w:val="Bodytext2"/>
    <w:rPr>
      <w:rFonts w:ascii="Arial" w:hAnsi="Arial" w:cs="Arial"/>
      <w:sz w:val="23"/>
      <w:szCs w:val="23"/>
      <w:u w:val="none"/>
      <w:lang w:val="en-US" w:eastAsia="en-US"/>
    </w:rPr>
  </w:style>
  <w:style w:type="character" w:customStyle="1" w:styleId="Bodytext216pt">
    <w:name w:val="Body text (2) + 16 pt"/>
    <w:aliases w:val="Bold9,Spacing 0 pt"/>
    <w:basedOn w:val="Bodytext2"/>
    <w:rPr>
      <w:rFonts w:ascii="Arial" w:hAnsi="Arial" w:cs="Arial"/>
      <w:b/>
      <w:bCs/>
      <w:spacing w:val="-10"/>
      <w:sz w:val="32"/>
      <w:szCs w:val="32"/>
      <w:u w:val="none"/>
    </w:rPr>
  </w:style>
  <w:style w:type="character" w:customStyle="1" w:styleId="Bodytext6">
    <w:name w:val="Body text (6)_"/>
    <w:basedOn w:val="DefaultParagraphFont"/>
    <w:link w:val="Bodytext60"/>
    <w:rPr>
      <w:rFonts w:ascii="Arial" w:hAnsi="Arial" w:cs="Arial"/>
      <w:i/>
      <w:iCs/>
      <w:sz w:val="24"/>
      <w:szCs w:val="24"/>
      <w:u w:val="none"/>
      <w:lang w:val="en-US" w:eastAsia="en-US"/>
    </w:rPr>
  </w:style>
  <w:style w:type="character" w:customStyle="1" w:styleId="Bodytext7">
    <w:name w:val="Body text (7)_"/>
    <w:basedOn w:val="DefaultParagraphFont"/>
    <w:link w:val="Bodytext70"/>
    <w:rPr>
      <w:rFonts w:ascii="CordiaUPC" w:hAnsi="CordiaUPC" w:cs="CordiaUPC"/>
      <w:spacing w:val="0"/>
      <w:w w:val="150"/>
      <w:sz w:val="16"/>
      <w:szCs w:val="16"/>
      <w:u w:val="none"/>
      <w:lang w:val="en-US" w:eastAsia="en-US"/>
    </w:rPr>
  </w:style>
  <w:style w:type="character" w:customStyle="1" w:styleId="Bodytext8">
    <w:name w:val="Body text (8)_"/>
    <w:basedOn w:val="DefaultParagraphFont"/>
    <w:link w:val="Bodytext80"/>
    <w:rPr>
      <w:rFonts w:ascii="Book Antiqua" w:hAnsi="Book Antiqua" w:cs="Book Antiqua"/>
      <w:b/>
      <w:bCs/>
      <w:i/>
      <w:iCs/>
      <w:sz w:val="21"/>
      <w:szCs w:val="21"/>
      <w:u w:val="none"/>
    </w:rPr>
  </w:style>
  <w:style w:type="character" w:customStyle="1" w:styleId="Bodytext9">
    <w:name w:val="Body text (9)_"/>
    <w:basedOn w:val="DefaultParagraphFont"/>
    <w:link w:val="Bodytext90"/>
    <w:rPr>
      <w:rFonts w:ascii="Arial" w:hAnsi="Arial" w:cs="Arial"/>
      <w:b/>
      <w:bCs/>
      <w:w w:val="70"/>
      <w:sz w:val="20"/>
      <w:szCs w:val="20"/>
      <w:u w:val="none"/>
    </w:rPr>
  </w:style>
  <w:style w:type="character" w:customStyle="1" w:styleId="Bodytext10">
    <w:name w:val="Body text (10)_"/>
    <w:basedOn w:val="DefaultParagraphFont"/>
    <w:link w:val="Bodytext100"/>
    <w:rPr>
      <w:rFonts w:ascii="Arial" w:hAnsi="Arial" w:cs="Arial"/>
      <w:b/>
      <w:bCs/>
      <w:sz w:val="20"/>
      <w:szCs w:val="20"/>
      <w:u w:val="none"/>
    </w:rPr>
  </w:style>
  <w:style w:type="character" w:customStyle="1" w:styleId="Bodytext110">
    <w:name w:val="Body text (11)_"/>
    <w:basedOn w:val="DefaultParagraphFont"/>
    <w:link w:val="Bodytext111"/>
    <w:rPr>
      <w:rFonts w:ascii="Arial" w:hAnsi="Arial" w:cs="Arial"/>
      <w:i/>
      <w:iCs/>
      <w:sz w:val="21"/>
      <w:szCs w:val="21"/>
      <w:u w:val="none"/>
    </w:rPr>
  </w:style>
  <w:style w:type="character" w:customStyle="1" w:styleId="Bodytext1110pt">
    <w:name w:val="Body text (11) + 10 pt"/>
    <w:aliases w:val="Bold8,Not Italic3"/>
    <w:basedOn w:val="Bodytext110"/>
    <w:rPr>
      <w:rFonts w:ascii="Arial" w:hAnsi="Arial" w:cs="Arial"/>
      <w:b/>
      <w:bCs/>
      <w:i/>
      <w:iCs/>
      <w:sz w:val="20"/>
      <w:szCs w:val="20"/>
      <w:u w:val="none"/>
    </w:rPr>
  </w:style>
  <w:style w:type="character" w:customStyle="1" w:styleId="Bodytext1110pt1">
    <w:name w:val="Body text (11) + 10 pt1"/>
    <w:aliases w:val="Not Italic2"/>
    <w:basedOn w:val="Bodytext110"/>
    <w:rPr>
      <w:rFonts w:ascii="Arial" w:hAnsi="Arial" w:cs="Arial"/>
      <w:i/>
      <w:iCs/>
      <w:sz w:val="20"/>
      <w:szCs w:val="20"/>
      <w:u w:val="none"/>
    </w:rPr>
  </w:style>
  <w:style w:type="character" w:customStyle="1" w:styleId="Bodytext11Bold">
    <w:name w:val="Body text (11) + Bold"/>
    <w:aliases w:val="Not Italic1"/>
    <w:basedOn w:val="Bodytext110"/>
    <w:rPr>
      <w:rFonts w:ascii="Arial" w:hAnsi="Arial" w:cs="Arial"/>
      <w:b/>
      <w:bCs/>
      <w:i/>
      <w:iCs/>
      <w:sz w:val="21"/>
      <w:szCs w:val="21"/>
      <w:u w:val="none"/>
    </w:rPr>
  </w:style>
  <w:style w:type="character" w:customStyle="1" w:styleId="Bodytext12">
    <w:name w:val="Body text (12)_"/>
    <w:basedOn w:val="DefaultParagraphFont"/>
    <w:link w:val="Bodytext120"/>
    <w:rPr>
      <w:rFonts w:ascii="Arial" w:hAnsi="Arial" w:cs="Arial"/>
      <w:b/>
      <w:bCs/>
      <w:sz w:val="22"/>
      <w:szCs w:val="22"/>
      <w:u w:val="none"/>
    </w:rPr>
  </w:style>
  <w:style w:type="character" w:customStyle="1" w:styleId="Bodytext13">
    <w:name w:val="Body text (13)_"/>
    <w:basedOn w:val="DefaultParagraphFont"/>
    <w:link w:val="Bodytext130"/>
    <w:rPr>
      <w:rFonts w:ascii="Arial" w:hAnsi="Arial" w:cs="Arial"/>
      <w:sz w:val="21"/>
      <w:szCs w:val="21"/>
      <w:u w:val="none"/>
    </w:rPr>
  </w:style>
  <w:style w:type="character" w:customStyle="1" w:styleId="Bodytext14">
    <w:name w:val="Body text (14)_"/>
    <w:basedOn w:val="DefaultParagraphFont"/>
    <w:link w:val="Bodytext140"/>
    <w:rPr>
      <w:rFonts w:ascii="Arial Narrow" w:hAnsi="Arial Narrow" w:cs="Arial Narrow"/>
      <w:b/>
      <w:bCs/>
      <w:spacing w:val="20"/>
      <w:sz w:val="21"/>
      <w:szCs w:val="21"/>
      <w:u w:val="none"/>
    </w:rPr>
  </w:style>
  <w:style w:type="character" w:customStyle="1" w:styleId="Heading3">
    <w:name w:val="Heading #3_"/>
    <w:basedOn w:val="DefaultParagraphFont"/>
    <w:link w:val="Heading30"/>
    <w:rPr>
      <w:rFonts w:ascii="Arial" w:hAnsi="Arial" w:cs="Arial"/>
      <w:b/>
      <w:bCs/>
      <w:sz w:val="20"/>
      <w:szCs w:val="20"/>
      <w:u w:val="none"/>
    </w:rPr>
  </w:style>
  <w:style w:type="character" w:customStyle="1" w:styleId="Bodytext15">
    <w:name w:val="Body text (15)_"/>
    <w:basedOn w:val="DefaultParagraphFont"/>
    <w:link w:val="Bodytext150"/>
    <w:rPr>
      <w:rFonts w:ascii="Arial" w:hAnsi="Arial" w:cs="Arial"/>
      <w:spacing w:val="0"/>
      <w:sz w:val="22"/>
      <w:szCs w:val="22"/>
      <w:u w:val="none"/>
    </w:rPr>
  </w:style>
  <w:style w:type="character" w:customStyle="1" w:styleId="Bodytext2Bold2">
    <w:name w:val="Body text (2) + Bold2"/>
    <w:basedOn w:val="Bodytext2"/>
    <w:rPr>
      <w:rFonts w:ascii="Arial" w:hAnsi="Arial" w:cs="Arial"/>
      <w:b/>
      <w:bCs/>
      <w:sz w:val="20"/>
      <w:szCs w:val="20"/>
      <w:u w:val="none"/>
    </w:rPr>
  </w:style>
  <w:style w:type="character" w:customStyle="1" w:styleId="Bodytext10NotBold">
    <w:name w:val="Body text (10) + Not Bold"/>
    <w:basedOn w:val="Bodytext10"/>
    <w:rPr>
      <w:rFonts w:ascii="Arial" w:hAnsi="Arial" w:cs="Arial"/>
      <w:b/>
      <w:bCs/>
      <w:sz w:val="20"/>
      <w:szCs w:val="20"/>
      <w:u w:val="none"/>
      <w:lang w:val="en-US" w:eastAsia="en-US"/>
    </w:rPr>
  </w:style>
  <w:style w:type="character" w:customStyle="1" w:styleId="Tablecaption2">
    <w:name w:val="Table caption (2)_"/>
    <w:basedOn w:val="DefaultParagraphFont"/>
    <w:link w:val="Tablecaption20"/>
    <w:rPr>
      <w:rFonts w:ascii="Arial" w:hAnsi="Arial" w:cs="Arial"/>
      <w:b/>
      <w:bCs/>
      <w:sz w:val="20"/>
      <w:szCs w:val="20"/>
      <w:u w:val="none"/>
    </w:rPr>
  </w:style>
  <w:style w:type="character" w:customStyle="1" w:styleId="Bodytext2Bold1">
    <w:name w:val="Body text (2) + Bold1"/>
    <w:basedOn w:val="Bodytext2"/>
    <w:rPr>
      <w:rFonts w:ascii="Arial" w:hAnsi="Arial" w:cs="Arial"/>
      <w:b/>
      <w:bCs/>
      <w:sz w:val="20"/>
      <w:szCs w:val="20"/>
      <w:u w:val="none"/>
    </w:rPr>
  </w:style>
  <w:style w:type="character" w:customStyle="1" w:styleId="Bodytext295pt">
    <w:name w:val="Body text (2) + 9.5 pt"/>
    <w:aliases w:val="Bold7"/>
    <w:basedOn w:val="Bodytext2"/>
    <w:rPr>
      <w:rFonts w:ascii="Arial" w:hAnsi="Arial" w:cs="Arial"/>
      <w:b/>
      <w:bCs/>
      <w:sz w:val="19"/>
      <w:szCs w:val="19"/>
      <w:u w:val="none"/>
    </w:rPr>
  </w:style>
  <w:style w:type="character" w:customStyle="1" w:styleId="Bodytext20">
    <w:name w:val="Body text (2)"/>
    <w:basedOn w:val="Bodytext2"/>
    <w:rPr>
      <w:rFonts w:ascii="Arial" w:hAnsi="Arial" w:cs="Arial"/>
      <w:sz w:val="20"/>
      <w:szCs w:val="20"/>
      <w:u w:val="none"/>
    </w:rPr>
  </w:style>
  <w:style w:type="character" w:customStyle="1" w:styleId="Bodytext16">
    <w:name w:val="Body text (16)_"/>
    <w:basedOn w:val="DefaultParagraphFont"/>
    <w:link w:val="Bodytext160"/>
    <w:rPr>
      <w:rFonts w:ascii="Arial" w:hAnsi="Arial" w:cs="Arial"/>
      <w:b/>
      <w:bCs/>
      <w:u w:val="none"/>
    </w:rPr>
  </w:style>
  <w:style w:type="character" w:customStyle="1" w:styleId="Tablecaption">
    <w:name w:val="Table caption_"/>
    <w:basedOn w:val="DefaultParagraphFont"/>
    <w:link w:val="Tablecaption0"/>
    <w:rPr>
      <w:rFonts w:ascii="Arial" w:hAnsi="Arial" w:cs="Arial"/>
      <w:sz w:val="20"/>
      <w:szCs w:val="20"/>
      <w:u w:val="none"/>
    </w:rPr>
  </w:style>
  <w:style w:type="character" w:customStyle="1" w:styleId="Bodytext23">
    <w:name w:val="Body text (2)3"/>
    <w:basedOn w:val="Bodytext2"/>
    <w:rPr>
      <w:rFonts w:ascii="Arial" w:hAnsi="Arial" w:cs="Arial"/>
      <w:sz w:val="20"/>
      <w:szCs w:val="20"/>
      <w:u w:val="none"/>
    </w:rPr>
  </w:style>
  <w:style w:type="character" w:customStyle="1" w:styleId="Bodytext17">
    <w:name w:val="Body text (17)_"/>
    <w:basedOn w:val="DefaultParagraphFont"/>
    <w:link w:val="Bodytext170"/>
    <w:rPr>
      <w:rFonts w:ascii="Trebuchet MS" w:hAnsi="Trebuchet MS" w:cs="Trebuchet MS"/>
      <w:b/>
      <w:bCs/>
      <w:sz w:val="21"/>
      <w:szCs w:val="21"/>
      <w:u w:val="none"/>
    </w:rPr>
  </w:style>
  <w:style w:type="character" w:customStyle="1" w:styleId="Bodytext18">
    <w:name w:val="Body text (18)_"/>
    <w:basedOn w:val="DefaultParagraphFont"/>
    <w:link w:val="Bodytext180"/>
    <w:rPr>
      <w:rFonts w:ascii="Arial" w:hAnsi="Arial" w:cs="Arial"/>
      <w:b/>
      <w:bCs/>
      <w:sz w:val="21"/>
      <w:szCs w:val="21"/>
      <w:u w:val="none"/>
    </w:rPr>
  </w:style>
  <w:style w:type="character" w:customStyle="1" w:styleId="Heading22">
    <w:name w:val="Heading #2 (2)_"/>
    <w:basedOn w:val="DefaultParagraphFont"/>
    <w:link w:val="Heading221"/>
    <w:rPr>
      <w:rFonts w:ascii="Arial" w:hAnsi="Arial" w:cs="Arial"/>
      <w:b/>
      <w:bCs/>
      <w:sz w:val="20"/>
      <w:szCs w:val="20"/>
      <w:u w:val="none"/>
      <w:lang w:val="en-US" w:eastAsia="en-US"/>
    </w:rPr>
  </w:style>
  <w:style w:type="character" w:customStyle="1" w:styleId="Bodytext19">
    <w:name w:val="Body text (19)_"/>
    <w:basedOn w:val="DefaultParagraphFont"/>
    <w:link w:val="Bodytext190"/>
    <w:rPr>
      <w:rFonts w:ascii="Arial" w:hAnsi="Arial" w:cs="Arial"/>
      <w:b/>
      <w:bCs/>
      <w:sz w:val="21"/>
      <w:szCs w:val="21"/>
      <w:u w:val="none"/>
    </w:rPr>
  </w:style>
  <w:style w:type="character" w:customStyle="1" w:styleId="Bodytext2105pt">
    <w:name w:val="Body text (2) + 10.5 pt"/>
    <w:aliases w:val="Bold6"/>
    <w:basedOn w:val="Bodytext2"/>
    <w:rPr>
      <w:rFonts w:ascii="Arial" w:hAnsi="Arial" w:cs="Arial"/>
      <w:b/>
      <w:bCs/>
      <w:sz w:val="21"/>
      <w:szCs w:val="21"/>
      <w:u w:val="none"/>
    </w:rPr>
  </w:style>
  <w:style w:type="character" w:customStyle="1" w:styleId="Tablecaption3">
    <w:name w:val="Table caption (3)_"/>
    <w:basedOn w:val="DefaultParagraphFont"/>
    <w:link w:val="Tablecaption30"/>
    <w:rPr>
      <w:rFonts w:ascii="Arial" w:hAnsi="Arial" w:cs="Arial"/>
      <w:b/>
      <w:bCs/>
      <w:u w:val="none"/>
    </w:rPr>
  </w:style>
  <w:style w:type="character" w:customStyle="1" w:styleId="Tablecaption3105pt">
    <w:name w:val="Table caption (3) + 10.5 pt"/>
    <w:basedOn w:val="Tablecaption3"/>
    <w:rPr>
      <w:rFonts w:ascii="Arial" w:hAnsi="Arial" w:cs="Arial"/>
      <w:b/>
      <w:bCs/>
      <w:sz w:val="21"/>
      <w:szCs w:val="21"/>
      <w:u w:val="none"/>
    </w:rPr>
  </w:style>
  <w:style w:type="character" w:customStyle="1" w:styleId="Tablecaption105pt">
    <w:name w:val="Table caption + 10.5 pt"/>
    <w:aliases w:val="Bold5"/>
    <w:basedOn w:val="Tablecaption"/>
    <w:rPr>
      <w:rFonts w:ascii="Arial" w:hAnsi="Arial" w:cs="Arial"/>
      <w:b/>
      <w:bCs/>
      <w:sz w:val="21"/>
      <w:szCs w:val="21"/>
      <w:u w:val="none"/>
    </w:rPr>
  </w:style>
  <w:style w:type="character" w:customStyle="1" w:styleId="Bodytext212pt">
    <w:name w:val="Body text (2) + 12 pt"/>
    <w:aliases w:val="Bold4"/>
    <w:basedOn w:val="Bodytext2"/>
    <w:rPr>
      <w:rFonts w:ascii="Arial" w:hAnsi="Arial" w:cs="Arial"/>
      <w:b/>
      <w:bCs/>
      <w:sz w:val="24"/>
      <w:szCs w:val="24"/>
      <w:u w:val="none"/>
    </w:rPr>
  </w:style>
  <w:style w:type="character" w:customStyle="1" w:styleId="Bodytext2105pt2">
    <w:name w:val="Body text (2) + 10.5 pt2"/>
    <w:aliases w:val="Bold3"/>
    <w:basedOn w:val="Bodytext2"/>
    <w:rPr>
      <w:rFonts w:ascii="Arial" w:hAnsi="Arial" w:cs="Arial"/>
      <w:b/>
      <w:bCs/>
      <w:sz w:val="21"/>
      <w:szCs w:val="21"/>
      <w:u w:val="none"/>
    </w:rPr>
  </w:style>
  <w:style w:type="character" w:customStyle="1" w:styleId="Tablecaption105pt1">
    <w:name w:val="Table caption + 10.5 pt1"/>
    <w:aliases w:val="Italic2"/>
    <w:basedOn w:val="Tablecaption"/>
    <w:rPr>
      <w:rFonts w:ascii="Arial" w:hAnsi="Arial" w:cs="Arial"/>
      <w:i/>
      <w:iCs/>
      <w:sz w:val="21"/>
      <w:szCs w:val="21"/>
      <w:u w:val="none"/>
    </w:rPr>
  </w:style>
  <w:style w:type="character" w:customStyle="1" w:styleId="Bodytext200">
    <w:name w:val="Body text (20)_"/>
    <w:basedOn w:val="DefaultParagraphFont"/>
    <w:link w:val="Bodytext201"/>
    <w:rPr>
      <w:rFonts w:ascii="Arial" w:hAnsi="Arial" w:cs="Arial"/>
      <w:b/>
      <w:bCs/>
      <w:sz w:val="22"/>
      <w:szCs w:val="22"/>
      <w:u w:val="none"/>
    </w:rPr>
  </w:style>
  <w:style w:type="character" w:customStyle="1" w:styleId="Bodytext2010pt">
    <w:name w:val="Body text (20) + 10 pt"/>
    <w:aliases w:val="Not Bold1"/>
    <w:basedOn w:val="Bodytext200"/>
    <w:rPr>
      <w:rFonts w:ascii="Arial" w:hAnsi="Arial" w:cs="Arial"/>
      <w:b/>
      <w:bCs/>
      <w:sz w:val="20"/>
      <w:szCs w:val="20"/>
      <w:u w:val="none"/>
    </w:rPr>
  </w:style>
  <w:style w:type="character" w:customStyle="1" w:styleId="Bodytext4Spacing1pt">
    <w:name w:val="Body text (4) + Spacing 1 pt"/>
    <w:basedOn w:val="Bodytext4"/>
    <w:rPr>
      <w:rFonts w:ascii="Arial" w:hAnsi="Arial" w:cs="Arial"/>
      <w:b/>
      <w:bCs/>
      <w:spacing w:val="20"/>
      <w:sz w:val="21"/>
      <w:szCs w:val="21"/>
      <w:u w:val="none"/>
    </w:rPr>
  </w:style>
  <w:style w:type="character" w:customStyle="1" w:styleId="Bodytext215pt1">
    <w:name w:val="Body text (2) + 15 pt1"/>
    <w:basedOn w:val="Bodytext2"/>
    <w:rPr>
      <w:rFonts w:ascii="Arial" w:hAnsi="Arial" w:cs="Arial"/>
      <w:spacing w:val="0"/>
      <w:sz w:val="30"/>
      <w:szCs w:val="30"/>
      <w:u w:val="none"/>
    </w:rPr>
  </w:style>
  <w:style w:type="character" w:customStyle="1" w:styleId="Heading33">
    <w:name w:val="Heading #3 (3)_"/>
    <w:basedOn w:val="DefaultParagraphFont"/>
    <w:link w:val="Heading330"/>
    <w:rPr>
      <w:rFonts w:ascii="Arial" w:hAnsi="Arial" w:cs="Arial"/>
      <w:sz w:val="20"/>
      <w:szCs w:val="20"/>
      <w:u w:val="none"/>
    </w:rPr>
  </w:style>
  <w:style w:type="character" w:customStyle="1" w:styleId="Bodytext221">
    <w:name w:val="Body text (2)2"/>
    <w:basedOn w:val="DefaultParagraphFont"/>
    <w:rPr>
      <w:rFonts w:ascii="Arial" w:hAnsi="Arial" w:cs="Arial"/>
      <w:sz w:val="20"/>
      <w:szCs w:val="20"/>
      <w:u w:val="none"/>
    </w:rPr>
  </w:style>
  <w:style w:type="character" w:customStyle="1" w:styleId="Bodytext230">
    <w:name w:val="Body text (23)_"/>
    <w:basedOn w:val="DefaultParagraphFont"/>
    <w:link w:val="Bodytext231"/>
    <w:rPr>
      <w:rFonts w:ascii="Arial" w:hAnsi="Arial" w:cs="Arial"/>
      <w:b/>
      <w:bCs/>
      <w:i/>
      <w:iCs/>
      <w:spacing w:val="20"/>
      <w:u w:val="none"/>
    </w:rPr>
  </w:style>
  <w:style w:type="character" w:customStyle="1" w:styleId="Bodytext24">
    <w:name w:val="Body text (24)_"/>
    <w:basedOn w:val="DefaultParagraphFont"/>
    <w:link w:val="Bodytext240"/>
    <w:rPr>
      <w:rFonts w:ascii="Arial" w:hAnsi="Arial" w:cs="Arial"/>
      <w:b/>
      <w:bCs/>
      <w:spacing w:val="-10"/>
      <w:sz w:val="26"/>
      <w:szCs w:val="26"/>
      <w:u w:val="none"/>
    </w:rPr>
  </w:style>
  <w:style w:type="character" w:customStyle="1" w:styleId="Bodytext25">
    <w:name w:val="Body text (25)_"/>
    <w:basedOn w:val="DefaultParagraphFont"/>
    <w:link w:val="Bodytext250"/>
    <w:rPr>
      <w:rFonts w:ascii="CordiaUPC" w:hAnsi="CordiaUPC" w:cs="CordiaUPC"/>
      <w:b/>
      <w:bCs/>
      <w:sz w:val="46"/>
      <w:szCs w:val="46"/>
      <w:u w:val="none"/>
    </w:rPr>
  </w:style>
  <w:style w:type="character" w:customStyle="1" w:styleId="Bodytext26">
    <w:name w:val="Body text (26)_"/>
    <w:basedOn w:val="DefaultParagraphFont"/>
    <w:link w:val="Bodytext260"/>
    <w:rPr>
      <w:rFonts w:ascii="Arial" w:hAnsi="Arial" w:cs="Arial"/>
      <w:spacing w:val="0"/>
      <w:sz w:val="20"/>
      <w:szCs w:val="20"/>
      <w:u w:val="none"/>
    </w:rPr>
  </w:style>
  <w:style w:type="character" w:customStyle="1" w:styleId="Bodytext27">
    <w:name w:val="Body text (27)_"/>
    <w:basedOn w:val="DefaultParagraphFont"/>
    <w:link w:val="Bodytext270"/>
    <w:rPr>
      <w:rFonts w:ascii="Arial" w:hAnsi="Arial" w:cs="Arial"/>
      <w:b/>
      <w:bCs/>
      <w:sz w:val="16"/>
      <w:szCs w:val="16"/>
      <w:u w:val="none"/>
    </w:rPr>
  </w:style>
  <w:style w:type="character" w:customStyle="1" w:styleId="Heading220">
    <w:name w:val="Heading #2 (2)"/>
    <w:basedOn w:val="DefaultParagraphFont"/>
    <w:rPr>
      <w:rFonts w:ascii="Arial" w:hAnsi="Arial" w:cs="Arial"/>
      <w:b/>
      <w:bCs/>
      <w:sz w:val="20"/>
      <w:szCs w:val="20"/>
      <w:u w:val="none"/>
      <w:lang w:val="en-US" w:eastAsia="en-US"/>
    </w:rPr>
  </w:style>
  <w:style w:type="character" w:customStyle="1" w:styleId="Picturecaption2">
    <w:name w:val="Picture caption (2)_"/>
    <w:basedOn w:val="DefaultParagraphFont"/>
    <w:link w:val="Picturecaption20"/>
    <w:rPr>
      <w:rFonts w:ascii="FrankRuehl" w:hAnsi="FrankRuehl" w:cs="FrankRuehl"/>
      <w:spacing w:val="-10"/>
      <w:sz w:val="17"/>
      <w:szCs w:val="17"/>
      <w:u w:val="none"/>
    </w:rPr>
  </w:style>
  <w:style w:type="character" w:customStyle="1" w:styleId="Picturecaption3">
    <w:name w:val="Picture caption (3)_"/>
    <w:basedOn w:val="DefaultParagraphFont"/>
    <w:link w:val="Picturecaption30"/>
    <w:rPr>
      <w:rFonts w:ascii="Arial" w:hAnsi="Arial" w:cs="Arial"/>
      <w:i/>
      <w:iCs/>
      <w:sz w:val="21"/>
      <w:szCs w:val="21"/>
      <w:u w:val="none"/>
    </w:rPr>
  </w:style>
  <w:style w:type="character" w:customStyle="1" w:styleId="Bodytext27pt">
    <w:name w:val="Body text (2) + 7 pt"/>
    <w:basedOn w:val="Bodytext2"/>
    <w:rPr>
      <w:rFonts w:ascii="Arial" w:hAnsi="Arial" w:cs="Arial"/>
      <w:sz w:val="14"/>
      <w:szCs w:val="14"/>
      <w:u w:val="none"/>
    </w:rPr>
  </w:style>
  <w:style w:type="character" w:customStyle="1" w:styleId="TablecaptionBold">
    <w:name w:val="Table caption + Bold"/>
    <w:basedOn w:val="Tablecaption"/>
    <w:rPr>
      <w:rFonts w:ascii="Arial" w:hAnsi="Arial" w:cs="Arial"/>
      <w:b/>
      <w:bCs/>
      <w:sz w:val="20"/>
      <w:szCs w:val="20"/>
      <w:u w:val="none"/>
    </w:rPr>
  </w:style>
  <w:style w:type="character" w:customStyle="1" w:styleId="Bodytext211pt">
    <w:name w:val="Body text (2) + 11 pt"/>
    <w:aliases w:val="Bold2"/>
    <w:basedOn w:val="Bodytext2"/>
    <w:rPr>
      <w:rFonts w:ascii="Arial" w:hAnsi="Arial" w:cs="Arial"/>
      <w:b/>
      <w:bCs/>
      <w:sz w:val="22"/>
      <w:szCs w:val="22"/>
      <w:u w:val="none"/>
    </w:rPr>
  </w:style>
  <w:style w:type="character" w:customStyle="1" w:styleId="Bodytext1616pt">
    <w:name w:val="Body text (16) + 16 pt"/>
    <w:basedOn w:val="Bodytext16"/>
    <w:rPr>
      <w:rFonts w:ascii="Arial" w:hAnsi="Arial" w:cs="Arial"/>
      <w:b/>
      <w:bCs/>
      <w:sz w:val="32"/>
      <w:szCs w:val="32"/>
      <w:u w:val="none"/>
      <w:lang w:val="en-US" w:eastAsia="en-US"/>
    </w:rPr>
  </w:style>
  <w:style w:type="character" w:customStyle="1" w:styleId="Bodytext2SmallCaps">
    <w:name w:val="Body text (2) + Small Caps"/>
    <w:basedOn w:val="Bodytext2"/>
    <w:rPr>
      <w:rFonts w:ascii="Arial" w:hAnsi="Arial" w:cs="Arial"/>
      <w:smallCaps/>
      <w:sz w:val="20"/>
      <w:szCs w:val="20"/>
      <w:u w:val="none"/>
    </w:rPr>
  </w:style>
  <w:style w:type="character" w:customStyle="1" w:styleId="Bodytext28pt">
    <w:name w:val="Body text (2) + 8 pt"/>
    <w:aliases w:val="Bold1"/>
    <w:basedOn w:val="Bodytext2"/>
    <w:rPr>
      <w:rFonts w:ascii="Arial" w:hAnsi="Arial" w:cs="Arial"/>
      <w:b/>
      <w:bCs/>
      <w:sz w:val="16"/>
      <w:szCs w:val="16"/>
      <w:u w:val="none"/>
    </w:rPr>
  </w:style>
  <w:style w:type="character" w:customStyle="1" w:styleId="Bodytext28">
    <w:name w:val="Body text (28)_"/>
    <w:basedOn w:val="DefaultParagraphFont"/>
    <w:link w:val="Bodytext280"/>
    <w:rPr>
      <w:rFonts w:ascii="Calibri" w:hAnsi="Calibri" w:cs="Calibri"/>
      <w:sz w:val="8"/>
      <w:szCs w:val="8"/>
      <w:u w:val="none"/>
    </w:rPr>
  </w:style>
  <w:style w:type="character" w:customStyle="1" w:styleId="Bodytext2105pt1">
    <w:name w:val="Body text (2) + 10.5 pt1"/>
    <w:aliases w:val="Italic1"/>
    <w:basedOn w:val="Bodytext2"/>
    <w:rPr>
      <w:rFonts w:ascii="Arial" w:hAnsi="Arial" w:cs="Arial"/>
      <w:i/>
      <w:iCs/>
      <w:sz w:val="21"/>
      <w:szCs w:val="21"/>
      <w:u w:val="none"/>
    </w:rPr>
  </w:style>
  <w:style w:type="paragraph" w:customStyle="1" w:styleId="Bodytext30">
    <w:name w:val="Body text (3)"/>
    <w:basedOn w:val="Normal"/>
    <w:link w:val="Bodytext3"/>
    <w:pPr>
      <w:shd w:val="clear" w:color="auto" w:fill="FFFFFF"/>
      <w:spacing w:line="240" w:lineRule="atLeast"/>
    </w:pPr>
    <w:rPr>
      <w:rFonts w:ascii="Arial" w:hAnsi="Arial" w:cs="Arial"/>
      <w:b/>
      <w:bCs/>
      <w:color w:val="auto"/>
      <w:sz w:val="48"/>
      <w:szCs w:val="48"/>
      <w:lang w:val="en-US" w:eastAsia="en-US"/>
    </w:rPr>
  </w:style>
  <w:style w:type="paragraph" w:customStyle="1" w:styleId="Heading10">
    <w:name w:val="Heading #1"/>
    <w:basedOn w:val="Normal"/>
    <w:link w:val="Heading1"/>
    <w:pPr>
      <w:shd w:val="clear" w:color="auto" w:fill="FFFFFF"/>
      <w:spacing w:line="240" w:lineRule="atLeast"/>
      <w:outlineLvl w:val="0"/>
    </w:pPr>
    <w:rPr>
      <w:rFonts w:ascii="Arial" w:hAnsi="Arial" w:cs="Arial"/>
      <w:b/>
      <w:bCs/>
      <w:color w:val="auto"/>
      <w:spacing w:val="100"/>
      <w:sz w:val="36"/>
      <w:szCs w:val="36"/>
      <w:lang w:eastAsia="en-US"/>
    </w:rPr>
  </w:style>
  <w:style w:type="paragraph" w:customStyle="1" w:styleId="Picturecaption0">
    <w:name w:val="Picture caption"/>
    <w:basedOn w:val="Normal"/>
    <w:link w:val="Picturecaption"/>
    <w:pPr>
      <w:shd w:val="clear" w:color="auto" w:fill="FFFFFF"/>
      <w:spacing w:line="240" w:lineRule="atLeast"/>
    </w:pPr>
    <w:rPr>
      <w:rFonts w:ascii="Arial" w:hAnsi="Arial" w:cs="Arial"/>
      <w:b/>
      <w:bCs/>
      <w:i/>
      <w:iCs/>
      <w:color w:val="auto"/>
      <w:lang w:val="en-US" w:eastAsia="en-US"/>
    </w:rPr>
  </w:style>
  <w:style w:type="paragraph" w:customStyle="1" w:styleId="Bodytext210">
    <w:name w:val="Body text (21)"/>
    <w:basedOn w:val="Normal"/>
    <w:link w:val="Bodytext21"/>
    <w:pPr>
      <w:shd w:val="clear" w:color="auto" w:fill="FFFFFF"/>
      <w:spacing w:line="240" w:lineRule="atLeast"/>
    </w:pPr>
    <w:rPr>
      <w:rFonts w:ascii="CordiaUPC" w:hAnsi="CordiaUPC" w:cs="CordiaUPC"/>
      <w:b/>
      <w:bCs/>
      <w:i/>
      <w:iCs/>
      <w:color w:val="auto"/>
      <w:sz w:val="26"/>
      <w:szCs w:val="26"/>
      <w:lang w:eastAsia="en-US"/>
    </w:rPr>
  </w:style>
  <w:style w:type="paragraph" w:customStyle="1" w:styleId="Bodytext111">
    <w:name w:val="Body text (11)1"/>
    <w:basedOn w:val="Normal"/>
    <w:link w:val="Bodytext110"/>
    <w:pPr>
      <w:shd w:val="clear" w:color="auto" w:fill="FFFFFF"/>
      <w:spacing w:line="240" w:lineRule="atLeast"/>
      <w:jc w:val="both"/>
    </w:pPr>
    <w:rPr>
      <w:rFonts w:ascii="Arial" w:hAnsi="Arial" w:cs="Arial"/>
      <w:i/>
      <w:iCs/>
      <w:color w:val="auto"/>
      <w:sz w:val="21"/>
      <w:szCs w:val="21"/>
      <w:lang w:eastAsia="en-US"/>
    </w:rPr>
  </w:style>
  <w:style w:type="paragraph" w:customStyle="1" w:styleId="Bodytext220">
    <w:name w:val="Body text (22)"/>
    <w:basedOn w:val="Normal"/>
    <w:link w:val="Bodytext22"/>
    <w:pPr>
      <w:shd w:val="clear" w:color="auto" w:fill="FFFFFF"/>
      <w:spacing w:line="240" w:lineRule="atLeast"/>
    </w:pPr>
    <w:rPr>
      <w:rFonts w:ascii="Calibri" w:hAnsi="Calibri" w:cs="Calibri"/>
      <w:i/>
      <w:iCs/>
      <w:color w:val="auto"/>
      <w:sz w:val="19"/>
      <w:szCs w:val="19"/>
      <w:lang w:eastAsia="en-US"/>
    </w:rPr>
  </w:style>
  <w:style w:type="paragraph" w:customStyle="1" w:styleId="Heading20">
    <w:name w:val="Heading #2"/>
    <w:basedOn w:val="Normal"/>
    <w:link w:val="Heading2"/>
    <w:pPr>
      <w:shd w:val="clear" w:color="auto" w:fill="FFFFFF"/>
      <w:spacing w:line="240" w:lineRule="atLeast"/>
      <w:jc w:val="right"/>
      <w:outlineLvl w:val="1"/>
    </w:pPr>
    <w:rPr>
      <w:rFonts w:ascii="Arial" w:hAnsi="Arial" w:cs="Arial"/>
      <w:b/>
      <w:bCs/>
      <w:color w:val="auto"/>
      <w:lang w:val="en-US" w:eastAsia="en-US"/>
    </w:rPr>
  </w:style>
  <w:style w:type="paragraph" w:customStyle="1" w:styleId="Bodytext211">
    <w:name w:val="Body text (2)1"/>
    <w:basedOn w:val="Normal"/>
    <w:link w:val="Bodytext2"/>
    <w:pPr>
      <w:shd w:val="clear" w:color="auto" w:fill="FFFFFF"/>
      <w:spacing w:line="240" w:lineRule="atLeast"/>
      <w:ind w:hanging="440"/>
      <w:jc w:val="right"/>
    </w:pPr>
    <w:rPr>
      <w:rFonts w:ascii="Arial" w:hAnsi="Arial" w:cs="Arial"/>
      <w:color w:val="auto"/>
      <w:sz w:val="20"/>
      <w:szCs w:val="20"/>
      <w:lang w:eastAsia="en-US"/>
    </w:rPr>
  </w:style>
  <w:style w:type="paragraph" w:customStyle="1" w:styleId="Bodytext40">
    <w:name w:val="Body text (4)"/>
    <w:basedOn w:val="Normal"/>
    <w:link w:val="Bodytext4"/>
    <w:pPr>
      <w:shd w:val="clear" w:color="auto" w:fill="FFFFFF"/>
      <w:spacing w:line="240" w:lineRule="atLeast"/>
      <w:jc w:val="right"/>
    </w:pPr>
    <w:rPr>
      <w:rFonts w:ascii="Arial" w:hAnsi="Arial" w:cs="Arial"/>
      <w:b/>
      <w:bCs/>
      <w:color w:val="auto"/>
      <w:sz w:val="21"/>
      <w:szCs w:val="21"/>
      <w:lang w:eastAsia="en-US"/>
    </w:rPr>
  </w:style>
  <w:style w:type="paragraph" w:customStyle="1" w:styleId="Heading320">
    <w:name w:val="Heading #3 (2)"/>
    <w:basedOn w:val="Normal"/>
    <w:link w:val="Heading32"/>
    <w:pPr>
      <w:shd w:val="clear" w:color="auto" w:fill="FFFFFF"/>
      <w:spacing w:line="240" w:lineRule="atLeast"/>
      <w:jc w:val="both"/>
      <w:outlineLvl w:val="2"/>
    </w:pPr>
    <w:rPr>
      <w:rFonts w:ascii="Arial" w:hAnsi="Arial" w:cs="Arial"/>
      <w:b/>
      <w:bCs/>
      <w:color w:val="auto"/>
      <w:lang w:eastAsia="en-US"/>
    </w:rPr>
  </w:style>
  <w:style w:type="paragraph" w:customStyle="1" w:styleId="Bodytext50">
    <w:name w:val="Body text (5)"/>
    <w:basedOn w:val="Normal"/>
    <w:link w:val="Bodytext5"/>
    <w:pPr>
      <w:shd w:val="clear" w:color="auto" w:fill="FFFFFF"/>
      <w:spacing w:line="240" w:lineRule="atLeast"/>
      <w:jc w:val="both"/>
    </w:pPr>
    <w:rPr>
      <w:rFonts w:ascii="Arial" w:hAnsi="Arial" w:cs="Arial"/>
      <w:b/>
      <w:bCs/>
      <w:color w:val="auto"/>
      <w:sz w:val="21"/>
      <w:szCs w:val="21"/>
      <w:lang w:eastAsia="en-US"/>
    </w:rPr>
  </w:style>
  <w:style w:type="paragraph" w:customStyle="1" w:styleId="Bodytext60">
    <w:name w:val="Body text (6)"/>
    <w:basedOn w:val="Normal"/>
    <w:link w:val="Bodytext6"/>
    <w:pPr>
      <w:shd w:val="clear" w:color="auto" w:fill="FFFFFF"/>
      <w:spacing w:line="240" w:lineRule="atLeast"/>
      <w:jc w:val="both"/>
    </w:pPr>
    <w:rPr>
      <w:rFonts w:ascii="Arial" w:hAnsi="Arial" w:cs="Arial"/>
      <w:i/>
      <w:iCs/>
      <w:color w:val="auto"/>
      <w:lang w:val="en-US" w:eastAsia="en-US"/>
    </w:rPr>
  </w:style>
  <w:style w:type="paragraph" w:customStyle="1" w:styleId="Bodytext70">
    <w:name w:val="Body text (7)"/>
    <w:basedOn w:val="Normal"/>
    <w:link w:val="Bodytext7"/>
    <w:pPr>
      <w:shd w:val="clear" w:color="auto" w:fill="FFFFFF"/>
      <w:spacing w:line="240" w:lineRule="atLeast"/>
      <w:jc w:val="right"/>
    </w:pPr>
    <w:rPr>
      <w:rFonts w:ascii="CordiaUPC" w:hAnsi="CordiaUPC" w:cs="CordiaUPC"/>
      <w:color w:val="auto"/>
      <w:w w:val="150"/>
      <w:sz w:val="16"/>
      <w:szCs w:val="16"/>
      <w:lang w:val="en-US" w:eastAsia="en-US"/>
    </w:rPr>
  </w:style>
  <w:style w:type="paragraph" w:customStyle="1" w:styleId="Bodytext80">
    <w:name w:val="Body text (8)"/>
    <w:basedOn w:val="Normal"/>
    <w:link w:val="Bodytext8"/>
    <w:pPr>
      <w:shd w:val="clear" w:color="auto" w:fill="FFFFFF"/>
      <w:spacing w:line="240" w:lineRule="atLeast"/>
      <w:jc w:val="right"/>
    </w:pPr>
    <w:rPr>
      <w:rFonts w:ascii="Book Antiqua" w:hAnsi="Book Antiqua" w:cs="Book Antiqua"/>
      <w:b/>
      <w:bCs/>
      <w:i/>
      <w:iCs/>
      <w:color w:val="auto"/>
      <w:sz w:val="21"/>
      <w:szCs w:val="21"/>
      <w:lang w:eastAsia="en-US"/>
    </w:rPr>
  </w:style>
  <w:style w:type="paragraph" w:customStyle="1" w:styleId="Bodytext90">
    <w:name w:val="Body text (9)"/>
    <w:basedOn w:val="Normal"/>
    <w:link w:val="Bodytext9"/>
    <w:pPr>
      <w:shd w:val="clear" w:color="auto" w:fill="FFFFFF"/>
      <w:spacing w:line="240" w:lineRule="atLeast"/>
    </w:pPr>
    <w:rPr>
      <w:rFonts w:ascii="Arial" w:hAnsi="Arial" w:cs="Arial"/>
      <w:b/>
      <w:bCs/>
      <w:color w:val="auto"/>
      <w:w w:val="70"/>
      <w:sz w:val="20"/>
      <w:szCs w:val="20"/>
      <w:lang w:eastAsia="en-US"/>
    </w:rPr>
  </w:style>
  <w:style w:type="paragraph" w:customStyle="1" w:styleId="Bodytext100">
    <w:name w:val="Body text (10)"/>
    <w:basedOn w:val="Normal"/>
    <w:link w:val="Bodytext10"/>
    <w:pPr>
      <w:shd w:val="clear" w:color="auto" w:fill="FFFFFF"/>
      <w:spacing w:line="384" w:lineRule="exact"/>
      <w:jc w:val="both"/>
    </w:pPr>
    <w:rPr>
      <w:rFonts w:ascii="Arial" w:hAnsi="Arial" w:cs="Arial"/>
      <w:b/>
      <w:bCs/>
      <w:color w:val="auto"/>
      <w:sz w:val="20"/>
      <w:szCs w:val="20"/>
      <w:lang w:eastAsia="en-US"/>
    </w:rPr>
  </w:style>
  <w:style w:type="paragraph" w:customStyle="1" w:styleId="Bodytext120">
    <w:name w:val="Body text (12)"/>
    <w:basedOn w:val="Normal"/>
    <w:link w:val="Bodytext12"/>
    <w:pPr>
      <w:shd w:val="clear" w:color="auto" w:fill="FFFFFF"/>
      <w:spacing w:line="240" w:lineRule="atLeast"/>
      <w:jc w:val="both"/>
    </w:pPr>
    <w:rPr>
      <w:rFonts w:ascii="Arial" w:hAnsi="Arial" w:cs="Arial"/>
      <w:b/>
      <w:bCs/>
      <w:color w:val="auto"/>
      <w:sz w:val="22"/>
      <w:szCs w:val="22"/>
      <w:lang w:eastAsia="en-US"/>
    </w:rPr>
  </w:style>
  <w:style w:type="paragraph" w:customStyle="1" w:styleId="Bodytext130">
    <w:name w:val="Body text (13)"/>
    <w:basedOn w:val="Normal"/>
    <w:link w:val="Bodytext13"/>
    <w:pPr>
      <w:shd w:val="clear" w:color="auto" w:fill="FFFFFF"/>
      <w:spacing w:line="240" w:lineRule="atLeast"/>
      <w:jc w:val="both"/>
    </w:pPr>
    <w:rPr>
      <w:rFonts w:ascii="Arial" w:hAnsi="Arial" w:cs="Arial"/>
      <w:color w:val="auto"/>
      <w:sz w:val="21"/>
      <w:szCs w:val="21"/>
      <w:lang w:eastAsia="en-US"/>
    </w:rPr>
  </w:style>
  <w:style w:type="paragraph" w:customStyle="1" w:styleId="Bodytext140">
    <w:name w:val="Body text (14)"/>
    <w:basedOn w:val="Normal"/>
    <w:link w:val="Bodytext14"/>
    <w:pPr>
      <w:shd w:val="clear" w:color="auto" w:fill="FFFFFF"/>
      <w:spacing w:line="240" w:lineRule="atLeast"/>
      <w:jc w:val="right"/>
    </w:pPr>
    <w:rPr>
      <w:rFonts w:ascii="Arial Narrow" w:hAnsi="Arial Narrow" w:cs="Arial Narrow"/>
      <w:b/>
      <w:bCs/>
      <w:color w:val="auto"/>
      <w:spacing w:val="20"/>
      <w:sz w:val="21"/>
      <w:szCs w:val="21"/>
      <w:lang w:eastAsia="en-US"/>
    </w:rPr>
  </w:style>
  <w:style w:type="paragraph" w:customStyle="1" w:styleId="Heading30">
    <w:name w:val="Heading #3"/>
    <w:basedOn w:val="Normal"/>
    <w:link w:val="Heading3"/>
    <w:pPr>
      <w:shd w:val="clear" w:color="auto" w:fill="FFFFFF"/>
      <w:spacing w:line="240" w:lineRule="atLeast"/>
      <w:jc w:val="both"/>
      <w:outlineLvl w:val="2"/>
    </w:pPr>
    <w:rPr>
      <w:rFonts w:ascii="Arial" w:hAnsi="Arial" w:cs="Arial"/>
      <w:b/>
      <w:bCs/>
      <w:color w:val="auto"/>
      <w:sz w:val="20"/>
      <w:szCs w:val="20"/>
      <w:lang w:eastAsia="en-US"/>
    </w:rPr>
  </w:style>
  <w:style w:type="paragraph" w:customStyle="1" w:styleId="Bodytext150">
    <w:name w:val="Body text (15)"/>
    <w:basedOn w:val="Normal"/>
    <w:link w:val="Bodytext15"/>
    <w:pPr>
      <w:shd w:val="clear" w:color="auto" w:fill="FFFFFF"/>
      <w:spacing w:line="240" w:lineRule="atLeast"/>
      <w:jc w:val="both"/>
    </w:pPr>
    <w:rPr>
      <w:rFonts w:ascii="Arial" w:hAnsi="Arial" w:cs="Arial"/>
      <w:color w:val="auto"/>
      <w:sz w:val="22"/>
      <w:szCs w:val="22"/>
      <w:lang w:eastAsia="en-US"/>
    </w:rPr>
  </w:style>
  <w:style w:type="paragraph" w:customStyle="1" w:styleId="Tablecaption20">
    <w:name w:val="Table caption (2)"/>
    <w:basedOn w:val="Normal"/>
    <w:link w:val="Tablecaption2"/>
    <w:pPr>
      <w:shd w:val="clear" w:color="auto" w:fill="FFFFFF"/>
      <w:spacing w:line="240" w:lineRule="atLeast"/>
    </w:pPr>
    <w:rPr>
      <w:rFonts w:ascii="Arial" w:hAnsi="Arial" w:cs="Arial"/>
      <w:b/>
      <w:bCs/>
      <w:color w:val="auto"/>
      <w:sz w:val="20"/>
      <w:szCs w:val="20"/>
      <w:lang w:eastAsia="en-US"/>
    </w:rPr>
  </w:style>
  <w:style w:type="paragraph" w:customStyle="1" w:styleId="Bodytext160">
    <w:name w:val="Body text (16)"/>
    <w:basedOn w:val="Normal"/>
    <w:link w:val="Bodytext16"/>
    <w:pPr>
      <w:shd w:val="clear" w:color="auto" w:fill="FFFFFF"/>
      <w:spacing w:line="240" w:lineRule="atLeast"/>
      <w:jc w:val="both"/>
    </w:pPr>
    <w:rPr>
      <w:rFonts w:ascii="Arial" w:hAnsi="Arial" w:cs="Arial"/>
      <w:b/>
      <w:bCs/>
      <w:color w:val="auto"/>
      <w:lang w:eastAsia="en-US"/>
    </w:rPr>
  </w:style>
  <w:style w:type="paragraph" w:customStyle="1" w:styleId="Tablecaption0">
    <w:name w:val="Table caption"/>
    <w:basedOn w:val="Normal"/>
    <w:link w:val="Tablecaption"/>
    <w:pPr>
      <w:shd w:val="clear" w:color="auto" w:fill="FFFFFF"/>
      <w:spacing w:line="240" w:lineRule="atLeast"/>
    </w:pPr>
    <w:rPr>
      <w:rFonts w:ascii="Arial" w:hAnsi="Arial" w:cs="Arial"/>
      <w:color w:val="auto"/>
      <w:sz w:val="20"/>
      <w:szCs w:val="20"/>
      <w:lang w:eastAsia="en-US"/>
    </w:rPr>
  </w:style>
  <w:style w:type="paragraph" w:customStyle="1" w:styleId="Bodytext170">
    <w:name w:val="Body text (17)"/>
    <w:basedOn w:val="Normal"/>
    <w:link w:val="Bodytext17"/>
    <w:pPr>
      <w:shd w:val="clear" w:color="auto" w:fill="FFFFFF"/>
      <w:spacing w:line="240" w:lineRule="atLeast"/>
      <w:jc w:val="both"/>
    </w:pPr>
    <w:rPr>
      <w:rFonts w:ascii="Trebuchet MS" w:hAnsi="Trebuchet MS" w:cs="Trebuchet MS"/>
      <w:b/>
      <w:bCs/>
      <w:color w:val="auto"/>
      <w:sz w:val="21"/>
      <w:szCs w:val="21"/>
      <w:lang w:eastAsia="en-US"/>
    </w:rPr>
  </w:style>
  <w:style w:type="paragraph" w:customStyle="1" w:styleId="Bodytext180">
    <w:name w:val="Body text (18)"/>
    <w:basedOn w:val="Normal"/>
    <w:link w:val="Bodytext18"/>
    <w:pPr>
      <w:shd w:val="clear" w:color="auto" w:fill="FFFFFF"/>
      <w:spacing w:line="240" w:lineRule="atLeast"/>
      <w:jc w:val="right"/>
    </w:pPr>
    <w:rPr>
      <w:rFonts w:ascii="Arial" w:hAnsi="Arial" w:cs="Arial"/>
      <w:b/>
      <w:bCs/>
      <w:color w:val="auto"/>
      <w:sz w:val="21"/>
      <w:szCs w:val="21"/>
      <w:lang w:eastAsia="en-US"/>
    </w:rPr>
  </w:style>
  <w:style w:type="paragraph" w:customStyle="1" w:styleId="Heading221">
    <w:name w:val="Heading #2 (2)1"/>
    <w:basedOn w:val="Normal"/>
    <w:link w:val="Heading22"/>
    <w:pPr>
      <w:shd w:val="clear" w:color="auto" w:fill="FFFFFF"/>
      <w:spacing w:line="240" w:lineRule="atLeast"/>
      <w:jc w:val="both"/>
      <w:outlineLvl w:val="1"/>
    </w:pPr>
    <w:rPr>
      <w:rFonts w:ascii="Arial" w:hAnsi="Arial" w:cs="Arial"/>
      <w:b/>
      <w:bCs/>
      <w:color w:val="auto"/>
      <w:sz w:val="20"/>
      <w:szCs w:val="20"/>
      <w:lang w:val="en-US" w:eastAsia="en-US"/>
    </w:rPr>
  </w:style>
  <w:style w:type="paragraph" w:customStyle="1" w:styleId="Bodytext190">
    <w:name w:val="Body text (19)"/>
    <w:basedOn w:val="Normal"/>
    <w:link w:val="Bodytext19"/>
    <w:pPr>
      <w:shd w:val="clear" w:color="auto" w:fill="FFFFFF"/>
      <w:spacing w:line="240" w:lineRule="atLeast"/>
      <w:jc w:val="both"/>
    </w:pPr>
    <w:rPr>
      <w:rFonts w:ascii="Arial" w:hAnsi="Arial" w:cs="Arial"/>
      <w:b/>
      <w:bCs/>
      <w:color w:val="auto"/>
      <w:sz w:val="21"/>
      <w:szCs w:val="21"/>
      <w:lang w:eastAsia="en-US"/>
    </w:rPr>
  </w:style>
  <w:style w:type="paragraph" w:customStyle="1" w:styleId="Tablecaption30">
    <w:name w:val="Table caption (3)"/>
    <w:basedOn w:val="Normal"/>
    <w:link w:val="Tablecaption3"/>
    <w:pPr>
      <w:shd w:val="clear" w:color="auto" w:fill="FFFFFF"/>
      <w:spacing w:line="240" w:lineRule="atLeast"/>
    </w:pPr>
    <w:rPr>
      <w:rFonts w:ascii="Arial" w:hAnsi="Arial" w:cs="Arial"/>
      <w:b/>
      <w:bCs/>
      <w:color w:val="auto"/>
      <w:lang w:eastAsia="en-US"/>
    </w:rPr>
  </w:style>
  <w:style w:type="paragraph" w:customStyle="1" w:styleId="Bodytext201">
    <w:name w:val="Body text (20)"/>
    <w:basedOn w:val="Normal"/>
    <w:link w:val="Bodytext200"/>
    <w:pPr>
      <w:shd w:val="clear" w:color="auto" w:fill="FFFFFF"/>
      <w:spacing w:line="494" w:lineRule="exact"/>
      <w:ind w:hanging="280"/>
      <w:jc w:val="both"/>
    </w:pPr>
    <w:rPr>
      <w:rFonts w:ascii="Arial" w:hAnsi="Arial" w:cs="Arial"/>
      <w:b/>
      <w:bCs/>
      <w:color w:val="auto"/>
      <w:sz w:val="22"/>
      <w:szCs w:val="22"/>
      <w:lang w:eastAsia="en-US"/>
    </w:rPr>
  </w:style>
  <w:style w:type="paragraph" w:customStyle="1" w:styleId="Heading330">
    <w:name w:val="Heading #3 (3)"/>
    <w:basedOn w:val="Normal"/>
    <w:link w:val="Heading33"/>
    <w:pPr>
      <w:shd w:val="clear" w:color="auto" w:fill="FFFFFF"/>
      <w:spacing w:line="240" w:lineRule="atLeast"/>
      <w:ind w:hanging="280"/>
      <w:jc w:val="both"/>
      <w:outlineLvl w:val="2"/>
    </w:pPr>
    <w:rPr>
      <w:rFonts w:ascii="Arial" w:hAnsi="Arial" w:cs="Arial"/>
      <w:color w:val="auto"/>
      <w:sz w:val="20"/>
      <w:szCs w:val="20"/>
      <w:lang w:eastAsia="en-US"/>
    </w:rPr>
  </w:style>
  <w:style w:type="paragraph" w:customStyle="1" w:styleId="Bodytext231">
    <w:name w:val="Body text (23)"/>
    <w:basedOn w:val="Normal"/>
    <w:link w:val="Bodytext230"/>
    <w:pPr>
      <w:shd w:val="clear" w:color="auto" w:fill="FFFFFF"/>
      <w:spacing w:line="240" w:lineRule="atLeast"/>
    </w:pPr>
    <w:rPr>
      <w:rFonts w:ascii="Arial" w:hAnsi="Arial" w:cs="Arial"/>
      <w:b/>
      <w:bCs/>
      <w:i/>
      <w:iCs/>
      <w:color w:val="auto"/>
      <w:spacing w:val="20"/>
      <w:lang w:eastAsia="en-US"/>
    </w:rPr>
  </w:style>
  <w:style w:type="paragraph" w:customStyle="1" w:styleId="Bodytext240">
    <w:name w:val="Body text (24)"/>
    <w:basedOn w:val="Normal"/>
    <w:link w:val="Bodytext24"/>
    <w:pPr>
      <w:shd w:val="clear" w:color="auto" w:fill="FFFFFF"/>
      <w:spacing w:line="648" w:lineRule="exact"/>
      <w:jc w:val="center"/>
    </w:pPr>
    <w:rPr>
      <w:rFonts w:ascii="Arial" w:hAnsi="Arial" w:cs="Arial"/>
      <w:b/>
      <w:bCs/>
      <w:color w:val="auto"/>
      <w:spacing w:val="-10"/>
      <w:sz w:val="26"/>
      <w:szCs w:val="26"/>
      <w:lang w:eastAsia="en-US"/>
    </w:rPr>
  </w:style>
  <w:style w:type="paragraph" w:customStyle="1" w:styleId="Bodytext250">
    <w:name w:val="Body text (25)"/>
    <w:basedOn w:val="Normal"/>
    <w:link w:val="Bodytext25"/>
    <w:pPr>
      <w:shd w:val="clear" w:color="auto" w:fill="FFFFFF"/>
      <w:spacing w:line="240" w:lineRule="atLeast"/>
      <w:jc w:val="center"/>
    </w:pPr>
    <w:rPr>
      <w:rFonts w:ascii="CordiaUPC" w:hAnsi="CordiaUPC" w:cs="CordiaUPC"/>
      <w:b/>
      <w:bCs/>
      <w:color w:val="auto"/>
      <w:sz w:val="46"/>
      <w:szCs w:val="46"/>
      <w:lang w:eastAsia="en-US"/>
    </w:rPr>
  </w:style>
  <w:style w:type="paragraph" w:customStyle="1" w:styleId="Bodytext260">
    <w:name w:val="Body text (26)"/>
    <w:basedOn w:val="Normal"/>
    <w:link w:val="Bodytext26"/>
    <w:pPr>
      <w:shd w:val="clear" w:color="auto" w:fill="FFFFFF"/>
      <w:spacing w:line="437" w:lineRule="exact"/>
      <w:jc w:val="both"/>
    </w:pPr>
    <w:rPr>
      <w:rFonts w:ascii="Arial" w:hAnsi="Arial" w:cs="Arial"/>
      <w:color w:val="auto"/>
      <w:sz w:val="20"/>
      <w:szCs w:val="20"/>
      <w:lang w:eastAsia="en-US"/>
    </w:rPr>
  </w:style>
  <w:style w:type="paragraph" w:customStyle="1" w:styleId="Bodytext270">
    <w:name w:val="Body text (27)"/>
    <w:basedOn w:val="Normal"/>
    <w:link w:val="Bodytext27"/>
    <w:pPr>
      <w:shd w:val="clear" w:color="auto" w:fill="FFFFFF"/>
      <w:spacing w:line="240" w:lineRule="atLeast"/>
    </w:pPr>
    <w:rPr>
      <w:rFonts w:ascii="Arial" w:hAnsi="Arial" w:cs="Arial"/>
      <w:b/>
      <w:bCs/>
      <w:color w:val="auto"/>
      <w:sz w:val="16"/>
      <w:szCs w:val="16"/>
      <w:lang w:eastAsia="en-US"/>
    </w:rPr>
  </w:style>
  <w:style w:type="paragraph" w:customStyle="1" w:styleId="Picturecaption20">
    <w:name w:val="Picture caption (2)"/>
    <w:basedOn w:val="Normal"/>
    <w:link w:val="Picturecaption2"/>
    <w:pPr>
      <w:shd w:val="clear" w:color="auto" w:fill="FFFFFF"/>
      <w:spacing w:line="240" w:lineRule="atLeast"/>
    </w:pPr>
    <w:rPr>
      <w:rFonts w:ascii="FrankRuehl" w:hAnsi="FrankRuehl" w:cs="FrankRuehl"/>
      <w:color w:val="auto"/>
      <w:spacing w:val="-10"/>
      <w:sz w:val="17"/>
      <w:szCs w:val="17"/>
      <w:lang w:eastAsia="en-US"/>
    </w:rPr>
  </w:style>
  <w:style w:type="paragraph" w:customStyle="1" w:styleId="Picturecaption30">
    <w:name w:val="Picture caption (3)"/>
    <w:basedOn w:val="Normal"/>
    <w:link w:val="Picturecaption3"/>
    <w:pPr>
      <w:shd w:val="clear" w:color="auto" w:fill="FFFFFF"/>
      <w:spacing w:line="240" w:lineRule="atLeast"/>
    </w:pPr>
    <w:rPr>
      <w:rFonts w:ascii="Arial" w:hAnsi="Arial" w:cs="Arial"/>
      <w:i/>
      <w:iCs/>
      <w:color w:val="auto"/>
      <w:sz w:val="21"/>
      <w:szCs w:val="21"/>
      <w:lang w:eastAsia="en-US"/>
    </w:rPr>
  </w:style>
  <w:style w:type="paragraph" w:customStyle="1" w:styleId="Bodytext280">
    <w:name w:val="Body text (28)"/>
    <w:basedOn w:val="Normal"/>
    <w:link w:val="Bodytext28"/>
    <w:pPr>
      <w:shd w:val="clear" w:color="auto" w:fill="FFFFFF"/>
      <w:spacing w:line="240" w:lineRule="atLeast"/>
      <w:jc w:val="both"/>
    </w:pPr>
    <w:rPr>
      <w:rFonts w:ascii="Calibri" w:hAnsi="Calibri" w:cs="Calibri"/>
      <w:color w:val="auto"/>
      <w:sz w:val="8"/>
      <w:szCs w:val="8"/>
      <w:lang w:eastAsia="en-US"/>
    </w:rPr>
  </w:style>
  <w:style w:type="paragraph" w:styleId="FootnoteText">
    <w:name w:val="footnote text"/>
    <w:basedOn w:val="Normal"/>
    <w:semiHidden/>
    <w:rsid w:val="00397F85"/>
    <w:rPr>
      <w:sz w:val="20"/>
      <w:szCs w:val="20"/>
    </w:rPr>
  </w:style>
  <w:style w:type="character" w:styleId="FootnoteReference">
    <w:name w:val="footnote reference"/>
    <w:basedOn w:val="DefaultParagraphFont"/>
    <w:semiHidden/>
    <w:rsid w:val="00397F85"/>
    <w:rPr>
      <w:vertAlign w:val="superscript"/>
    </w:rPr>
  </w:style>
  <w:style w:type="paragraph" w:customStyle="1" w:styleId="DefaultParagraphFontParaCharCharCharCharChar">
    <w:name w:val="Default Paragraph Font Para Char Char Char Char Char"/>
    <w:autoRedefine/>
    <w:rsid w:val="00A467AA"/>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10531</Words>
  <Characters>60029</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TCVN</vt:lpstr>
    </vt:vector>
  </TitlesOfParts>
  <Company>HOME</Company>
  <LinksUpToDate>false</LinksUpToDate>
  <CharactersWithSpaces>70420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TCVN</dc:title>
  <dc:subject/>
  <dc:creator>User</dc:creator>
  <cp:keywords/>
  <dc:description/>
  <cp:lastModifiedBy>Admin</cp:lastModifiedBy>
  <cp:revision>4</cp:revision>
  <dcterms:created xsi:type="dcterms:W3CDTF">2025-05-28T15:02:00Z</dcterms:created>
  <dcterms:modified xsi:type="dcterms:W3CDTF">2025-07-01T07:37:00Z</dcterms:modified>
</cp:coreProperties>
</file>